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7B" w:rsidRPr="006820AF" w:rsidRDefault="00EA247B" w:rsidP="00BA7A54">
      <w:pPr>
        <w:spacing w:after="60" w:line="24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left w:w="288" w:type="dxa"/>
          <w:bottom w:w="288" w:type="dxa"/>
          <w:right w:w="288" w:type="dxa"/>
        </w:tblCellMar>
        <w:tblLook w:val="04A0" w:firstRow="1" w:lastRow="0" w:firstColumn="1" w:lastColumn="0" w:noHBand="0" w:noVBand="1"/>
      </w:tblPr>
      <w:tblGrid>
        <w:gridCol w:w="3258"/>
        <w:gridCol w:w="7542"/>
      </w:tblGrid>
      <w:tr w:rsidR="00EA247B" w:rsidRPr="006820AF" w:rsidTr="007A67BD">
        <w:trPr>
          <w:trHeight w:val="13482"/>
          <w:jc w:val="center"/>
        </w:trPr>
        <w:tc>
          <w:tcPr>
            <w:tcW w:w="3258" w:type="dxa"/>
            <w:shd w:val="clear" w:color="auto" w:fill="E5DEDB" w:themeFill="text2" w:themeFillTint="33"/>
          </w:tcPr>
          <w:p w:rsidR="006654C2" w:rsidRDefault="006654C2" w:rsidP="000B7665">
            <w:pPr>
              <w:pStyle w:val="Heading1"/>
              <w:jc w:val="left"/>
              <w:outlineLvl w:val="0"/>
            </w:pPr>
          </w:p>
          <w:p w:rsidR="00EA247B" w:rsidRPr="006820AF" w:rsidRDefault="000B7665" w:rsidP="000B7665">
            <w:pPr>
              <w:pStyle w:val="Heading1"/>
              <w:jc w:val="left"/>
              <w:outlineLvl w:val="0"/>
            </w:pPr>
            <w:r>
              <w:t>Professional Summary</w:t>
            </w:r>
          </w:p>
          <w:p w:rsidR="00EA247B" w:rsidRPr="006820AF" w:rsidRDefault="00EA247B" w:rsidP="00B31299"/>
          <w:p w:rsidR="008E314B" w:rsidRDefault="008322F3" w:rsidP="008E314B">
            <w:pPr>
              <w:rPr>
                <w:sz w:val="18"/>
              </w:rPr>
            </w:pPr>
            <w:r w:rsidRPr="006654C2">
              <w:rPr>
                <w:sz w:val="18"/>
              </w:rPr>
              <w:t xml:space="preserve">A </w:t>
            </w:r>
            <w:r w:rsidR="00284884">
              <w:rPr>
                <w:sz w:val="18"/>
              </w:rPr>
              <w:t xml:space="preserve">Data and </w:t>
            </w:r>
            <w:r w:rsidR="00A666FF">
              <w:rPr>
                <w:sz w:val="18"/>
              </w:rPr>
              <w:t xml:space="preserve">Consulting </w:t>
            </w:r>
            <w:r w:rsidRPr="006654C2">
              <w:rPr>
                <w:sz w:val="18"/>
              </w:rPr>
              <w:t xml:space="preserve">Enthusiast and </w:t>
            </w:r>
            <w:r w:rsidR="00A666FF">
              <w:rPr>
                <w:sz w:val="18"/>
              </w:rPr>
              <w:t xml:space="preserve">Engineering </w:t>
            </w:r>
            <w:r w:rsidRPr="006654C2">
              <w:rPr>
                <w:sz w:val="18"/>
              </w:rPr>
              <w:t xml:space="preserve">Graduate </w:t>
            </w:r>
            <w:r w:rsidR="00A666FF">
              <w:rPr>
                <w:sz w:val="18"/>
              </w:rPr>
              <w:t xml:space="preserve">with </w:t>
            </w:r>
            <w:r w:rsidR="00A80C53">
              <w:rPr>
                <w:sz w:val="18"/>
              </w:rPr>
              <w:t>over</w:t>
            </w:r>
            <w:r w:rsidR="00A666FF">
              <w:rPr>
                <w:sz w:val="18"/>
              </w:rPr>
              <w:t xml:space="preserve"> 8</w:t>
            </w:r>
            <w:r w:rsidR="00A80C53">
              <w:rPr>
                <w:sz w:val="18"/>
              </w:rPr>
              <w:t>.4</w:t>
            </w:r>
            <w:r w:rsidR="00962AA8">
              <w:rPr>
                <w:sz w:val="18"/>
              </w:rPr>
              <w:t xml:space="preserve"> years of</w:t>
            </w:r>
            <w:r w:rsidR="00A80C53">
              <w:rPr>
                <w:sz w:val="18"/>
              </w:rPr>
              <w:t xml:space="preserve"> management,</w:t>
            </w:r>
            <w:r w:rsidR="00962AA8">
              <w:rPr>
                <w:sz w:val="18"/>
              </w:rPr>
              <w:t xml:space="preserve"> </w:t>
            </w:r>
            <w:r w:rsidR="00A666FF">
              <w:rPr>
                <w:sz w:val="18"/>
              </w:rPr>
              <w:t xml:space="preserve">S/w </w:t>
            </w:r>
            <w:r w:rsidR="001B25B6">
              <w:rPr>
                <w:sz w:val="18"/>
              </w:rPr>
              <w:t xml:space="preserve">development, </w:t>
            </w:r>
            <w:r w:rsidR="00A11253">
              <w:rPr>
                <w:sz w:val="18"/>
              </w:rPr>
              <w:t>data analysis</w:t>
            </w:r>
            <w:r w:rsidR="00962AA8">
              <w:rPr>
                <w:sz w:val="18"/>
              </w:rPr>
              <w:t>, business</w:t>
            </w:r>
            <w:r w:rsidRPr="006654C2">
              <w:rPr>
                <w:sz w:val="18"/>
              </w:rPr>
              <w:t xml:space="preserve"> </w:t>
            </w:r>
            <w:r w:rsidR="00CE1B0F">
              <w:rPr>
                <w:sz w:val="18"/>
              </w:rPr>
              <w:t xml:space="preserve">consulting and delivery </w:t>
            </w:r>
            <w:r w:rsidRPr="006654C2">
              <w:rPr>
                <w:sz w:val="18"/>
              </w:rPr>
              <w:t xml:space="preserve">experience across FS, </w:t>
            </w:r>
            <w:r w:rsidR="00A666FF">
              <w:rPr>
                <w:sz w:val="18"/>
              </w:rPr>
              <w:t>Telecom</w:t>
            </w:r>
            <w:r w:rsidRPr="006654C2">
              <w:rPr>
                <w:sz w:val="18"/>
              </w:rPr>
              <w:t xml:space="preserve">, </w:t>
            </w:r>
            <w:r w:rsidR="00A80C53">
              <w:rPr>
                <w:sz w:val="18"/>
              </w:rPr>
              <w:t>CPG,</w:t>
            </w:r>
            <w:r w:rsidR="00A666FF">
              <w:rPr>
                <w:sz w:val="18"/>
              </w:rPr>
              <w:t xml:space="preserve">Healthcare </w:t>
            </w:r>
            <w:r w:rsidR="008E314B">
              <w:rPr>
                <w:sz w:val="18"/>
              </w:rPr>
              <w:t>.</w:t>
            </w:r>
          </w:p>
          <w:p w:rsidR="008E314B" w:rsidRDefault="008E314B" w:rsidP="008E314B">
            <w:pPr>
              <w:rPr>
                <w:sz w:val="18"/>
              </w:rPr>
            </w:pPr>
          </w:p>
          <w:p w:rsidR="008E314B" w:rsidRPr="008E314B" w:rsidRDefault="008E314B" w:rsidP="008E314B">
            <w:pPr>
              <w:rPr>
                <w:sz w:val="18"/>
              </w:rPr>
            </w:pPr>
            <w:r w:rsidRPr="008E314B">
              <w:rPr>
                <w:sz w:val="18"/>
              </w:rPr>
              <w:t>-</w:t>
            </w:r>
            <w:r>
              <w:rPr>
                <w:sz w:val="18"/>
              </w:rPr>
              <w:t xml:space="preserve"> </w:t>
            </w:r>
            <w:r w:rsidRPr="008E314B">
              <w:rPr>
                <w:sz w:val="18"/>
              </w:rPr>
              <w:t>Over 3 years of people</w:t>
            </w:r>
          </w:p>
          <w:p w:rsidR="008E314B" w:rsidRPr="008E314B" w:rsidRDefault="008E314B" w:rsidP="008E314B">
            <w:pPr>
              <w:rPr>
                <w:sz w:val="18"/>
              </w:rPr>
            </w:pPr>
            <w:r w:rsidRPr="008E314B">
              <w:rPr>
                <w:sz w:val="18"/>
              </w:rPr>
              <w:t>management and</w:t>
            </w:r>
          </w:p>
          <w:p w:rsidR="008E314B" w:rsidRPr="008E314B" w:rsidRDefault="008E314B" w:rsidP="008E314B">
            <w:pPr>
              <w:rPr>
                <w:sz w:val="18"/>
              </w:rPr>
            </w:pPr>
            <w:r w:rsidRPr="008E314B">
              <w:rPr>
                <w:sz w:val="18"/>
              </w:rPr>
              <w:t>mentoring, project</w:t>
            </w:r>
          </w:p>
          <w:p w:rsidR="008E314B" w:rsidRPr="008E314B" w:rsidRDefault="008E314B" w:rsidP="008E314B">
            <w:pPr>
              <w:rPr>
                <w:sz w:val="18"/>
              </w:rPr>
            </w:pPr>
            <w:r w:rsidRPr="008E314B">
              <w:rPr>
                <w:sz w:val="18"/>
              </w:rPr>
              <w:t>management</w:t>
            </w:r>
          </w:p>
          <w:p w:rsidR="008E314B" w:rsidRPr="008E314B" w:rsidRDefault="008E314B" w:rsidP="008E314B">
            <w:pPr>
              <w:rPr>
                <w:sz w:val="18"/>
              </w:rPr>
            </w:pPr>
            <w:r w:rsidRPr="008E314B">
              <w:rPr>
                <w:sz w:val="18"/>
              </w:rPr>
              <w:t>experience</w:t>
            </w:r>
          </w:p>
          <w:p w:rsidR="008E314B" w:rsidRPr="008E314B" w:rsidRDefault="008E314B" w:rsidP="008E314B">
            <w:pPr>
              <w:rPr>
                <w:sz w:val="18"/>
              </w:rPr>
            </w:pPr>
            <w:r w:rsidRPr="008E314B">
              <w:rPr>
                <w:sz w:val="18"/>
              </w:rPr>
              <w:t>- Over 4+ years of</w:t>
            </w:r>
          </w:p>
          <w:p w:rsidR="008E314B" w:rsidRPr="008E314B" w:rsidRDefault="008E314B" w:rsidP="008E314B">
            <w:pPr>
              <w:rPr>
                <w:sz w:val="18"/>
              </w:rPr>
            </w:pPr>
            <w:r w:rsidRPr="008E314B">
              <w:rPr>
                <w:sz w:val="18"/>
              </w:rPr>
              <w:t>advanced analytics</w:t>
            </w:r>
          </w:p>
          <w:p w:rsidR="008E314B" w:rsidRPr="008E314B" w:rsidRDefault="008E314B" w:rsidP="008E314B">
            <w:pPr>
              <w:rPr>
                <w:sz w:val="18"/>
              </w:rPr>
            </w:pPr>
            <w:r w:rsidRPr="008E314B">
              <w:rPr>
                <w:sz w:val="18"/>
              </w:rPr>
              <w:t>experience in highly</w:t>
            </w:r>
          </w:p>
          <w:p w:rsidR="008E314B" w:rsidRPr="008E314B" w:rsidRDefault="008E314B" w:rsidP="008E314B">
            <w:pPr>
              <w:rPr>
                <w:sz w:val="18"/>
              </w:rPr>
            </w:pPr>
            <w:r w:rsidRPr="008E314B">
              <w:rPr>
                <w:sz w:val="18"/>
              </w:rPr>
              <w:t>quantitative and data</w:t>
            </w:r>
          </w:p>
          <w:p w:rsidR="008E314B" w:rsidRPr="008E314B" w:rsidRDefault="008E314B" w:rsidP="008E314B">
            <w:pPr>
              <w:rPr>
                <w:sz w:val="18"/>
              </w:rPr>
            </w:pPr>
            <w:r w:rsidRPr="008E314B">
              <w:rPr>
                <w:sz w:val="18"/>
              </w:rPr>
              <w:t>centric roles in the areas</w:t>
            </w:r>
          </w:p>
          <w:p w:rsidR="008E314B" w:rsidRPr="008E314B" w:rsidRDefault="008E314B" w:rsidP="008E314B">
            <w:pPr>
              <w:rPr>
                <w:sz w:val="18"/>
              </w:rPr>
            </w:pPr>
            <w:r w:rsidRPr="008E314B">
              <w:rPr>
                <w:sz w:val="18"/>
              </w:rPr>
              <w:t>of Risk Modeling</w:t>
            </w:r>
          </w:p>
          <w:p w:rsidR="008E314B" w:rsidRPr="008E314B" w:rsidRDefault="008E314B" w:rsidP="008E314B">
            <w:pPr>
              <w:rPr>
                <w:sz w:val="18"/>
              </w:rPr>
            </w:pPr>
            <w:r w:rsidRPr="008E314B">
              <w:rPr>
                <w:sz w:val="18"/>
              </w:rPr>
              <w:t>Predictive Modeling,</w:t>
            </w:r>
          </w:p>
          <w:p w:rsidR="008E314B" w:rsidRPr="008E314B" w:rsidRDefault="008E314B" w:rsidP="008E314B">
            <w:pPr>
              <w:rPr>
                <w:sz w:val="18"/>
              </w:rPr>
            </w:pPr>
            <w:r w:rsidRPr="008E314B">
              <w:rPr>
                <w:sz w:val="18"/>
              </w:rPr>
              <w:t>Forecasting, Customer</w:t>
            </w:r>
          </w:p>
          <w:p w:rsidR="008E314B" w:rsidRPr="008E314B" w:rsidRDefault="008E314B" w:rsidP="008E314B">
            <w:pPr>
              <w:rPr>
                <w:sz w:val="18"/>
              </w:rPr>
            </w:pPr>
            <w:r w:rsidRPr="008E314B">
              <w:rPr>
                <w:sz w:val="18"/>
              </w:rPr>
              <w:t>analytics</w:t>
            </w:r>
          </w:p>
          <w:p w:rsidR="008E314B" w:rsidRPr="008E314B" w:rsidRDefault="008E314B" w:rsidP="008E314B">
            <w:pPr>
              <w:rPr>
                <w:sz w:val="18"/>
              </w:rPr>
            </w:pPr>
            <w:r w:rsidRPr="008E314B">
              <w:rPr>
                <w:sz w:val="18"/>
              </w:rPr>
              <w:t>- Over 4 years of hands-on</w:t>
            </w:r>
          </w:p>
          <w:p w:rsidR="008E314B" w:rsidRPr="008E314B" w:rsidRDefault="008E314B" w:rsidP="008E314B">
            <w:pPr>
              <w:rPr>
                <w:sz w:val="18"/>
              </w:rPr>
            </w:pPr>
            <w:r w:rsidRPr="008E314B">
              <w:rPr>
                <w:sz w:val="18"/>
              </w:rPr>
              <w:t>experience in Business</w:t>
            </w:r>
          </w:p>
          <w:p w:rsidR="008E314B" w:rsidRPr="008E314B" w:rsidRDefault="008E314B" w:rsidP="008E314B">
            <w:pPr>
              <w:rPr>
                <w:sz w:val="18"/>
              </w:rPr>
            </w:pPr>
            <w:r w:rsidRPr="008E314B">
              <w:rPr>
                <w:sz w:val="18"/>
              </w:rPr>
              <w:t>Analytics, machine</w:t>
            </w:r>
          </w:p>
          <w:p w:rsidR="008E314B" w:rsidRPr="008E314B" w:rsidRDefault="008E314B" w:rsidP="008E314B">
            <w:pPr>
              <w:rPr>
                <w:sz w:val="18"/>
              </w:rPr>
            </w:pPr>
            <w:r w:rsidRPr="008E314B">
              <w:rPr>
                <w:sz w:val="18"/>
              </w:rPr>
              <w:t>learning analyzing both</w:t>
            </w:r>
          </w:p>
          <w:p w:rsidR="008E314B" w:rsidRPr="008E314B" w:rsidRDefault="008E314B" w:rsidP="008E314B">
            <w:pPr>
              <w:rPr>
                <w:sz w:val="18"/>
              </w:rPr>
            </w:pPr>
            <w:r w:rsidRPr="008E314B">
              <w:rPr>
                <w:sz w:val="18"/>
              </w:rPr>
              <w:t>qualitative &amp; quantitative</w:t>
            </w:r>
          </w:p>
          <w:p w:rsidR="008E314B" w:rsidRPr="008E314B" w:rsidRDefault="008E314B" w:rsidP="008E314B">
            <w:pPr>
              <w:rPr>
                <w:sz w:val="18"/>
              </w:rPr>
            </w:pPr>
            <w:r w:rsidRPr="008E314B">
              <w:rPr>
                <w:sz w:val="18"/>
              </w:rPr>
              <w:t>data with data</w:t>
            </w:r>
          </w:p>
          <w:p w:rsidR="008E314B" w:rsidRPr="008E314B" w:rsidRDefault="008E314B" w:rsidP="008E314B">
            <w:pPr>
              <w:rPr>
                <w:sz w:val="18"/>
              </w:rPr>
            </w:pPr>
            <w:r w:rsidRPr="008E314B">
              <w:rPr>
                <w:sz w:val="18"/>
              </w:rPr>
              <w:t>visualization and</w:t>
            </w:r>
          </w:p>
          <w:p w:rsidR="008E314B" w:rsidRPr="008E314B" w:rsidRDefault="008E314B" w:rsidP="008E314B">
            <w:pPr>
              <w:rPr>
                <w:sz w:val="18"/>
              </w:rPr>
            </w:pPr>
            <w:r w:rsidRPr="008E314B">
              <w:rPr>
                <w:sz w:val="18"/>
              </w:rPr>
              <w:t>predictive analysis using</w:t>
            </w:r>
          </w:p>
          <w:p w:rsidR="008E314B" w:rsidRPr="008E314B" w:rsidRDefault="008E314B" w:rsidP="008E314B">
            <w:pPr>
              <w:rPr>
                <w:sz w:val="18"/>
              </w:rPr>
            </w:pPr>
            <w:r w:rsidRPr="008E314B">
              <w:rPr>
                <w:sz w:val="18"/>
              </w:rPr>
              <w:t>PYTHON, Alteryx Excel, SQL</w:t>
            </w:r>
          </w:p>
          <w:p w:rsidR="008E314B" w:rsidRPr="008E314B" w:rsidRDefault="008E314B" w:rsidP="008E314B">
            <w:pPr>
              <w:rPr>
                <w:sz w:val="18"/>
              </w:rPr>
            </w:pPr>
            <w:r w:rsidRPr="008E314B">
              <w:rPr>
                <w:sz w:val="18"/>
              </w:rPr>
              <w:t>- Over 5 years’ of hands-on</w:t>
            </w:r>
          </w:p>
          <w:p w:rsidR="008E314B" w:rsidRPr="008E314B" w:rsidRDefault="008E314B" w:rsidP="008E314B">
            <w:pPr>
              <w:rPr>
                <w:sz w:val="18"/>
              </w:rPr>
            </w:pPr>
            <w:r w:rsidRPr="008E314B">
              <w:rPr>
                <w:sz w:val="18"/>
              </w:rPr>
              <w:t>experience in Data</w:t>
            </w:r>
          </w:p>
          <w:p w:rsidR="008E314B" w:rsidRPr="008E314B" w:rsidRDefault="008E314B" w:rsidP="008E314B">
            <w:pPr>
              <w:rPr>
                <w:sz w:val="18"/>
              </w:rPr>
            </w:pPr>
            <w:r w:rsidRPr="008E314B">
              <w:rPr>
                <w:sz w:val="18"/>
              </w:rPr>
              <w:t>Visualization with</w:t>
            </w:r>
          </w:p>
          <w:p w:rsidR="008E314B" w:rsidRPr="008E314B" w:rsidRDefault="008E314B" w:rsidP="008E314B">
            <w:pPr>
              <w:rPr>
                <w:sz w:val="18"/>
              </w:rPr>
            </w:pPr>
            <w:r w:rsidRPr="008E314B">
              <w:rPr>
                <w:sz w:val="18"/>
              </w:rPr>
              <w:t>TABLEAU ,Qliksense and</w:t>
            </w:r>
          </w:p>
          <w:p w:rsidR="008E314B" w:rsidRPr="008E314B" w:rsidRDefault="008E314B" w:rsidP="008E314B">
            <w:pPr>
              <w:rPr>
                <w:sz w:val="18"/>
              </w:rPr>
            </w:pPr>
            <w:r w:rsidRPr="008E314B">
              <w:rPr>
                <w:sz w:val="18"/>
              </w:rPr>
              <w:t>Qlikview</w:t>
            </w:r>
          </w:p>
          <w:p w:rsidR="008E314B" w:rsidRPr="008E314B" w:rsidRDefault="008E314B" w:rsidP="008E314B">
            <w:pPr>
              <w:rPr>
                <w:sz w:val="18"/>
              </w:rPr>
            </w:pPr>
            <w:r w:rsidRPr="008E314B">
              <w:rPr>
                <w:sz w:val="18"/>
              </w:rPr>
              <w:t>My primary depth areas are</w:t>
            </w:r>
          </w:p>
          <w:p w:rsidR="008E314B" w:rsidRPr="008E314B" w:rsidRDefault="008E314B" w:rsidP="008E314B">
            <w:pPr>
              <w:rPr>
                <w:sz w:val="18"/>
              </w:rPr>
            </w:pPr>
            <w:r w:rsidRPr="008E314B">
              <w:rPr>
                <w:sz w:val="18"/>
              </w:rPr>
              <w:t>Consulting, Analytics, Data</w:t>
            </w:r>
          </w:p>
          <w:p w:rsidR="008E314B" w:rsidRPr="008E314B" w:rsidRDefault="008E314B" w:rsidP="008E314B">
            <w:pPr>
              <w:rPr>
                <w:sz w:val="18"/>
              </w:rPr>
            </w:pPr>
            <w:r w:rsidRPr="008E314B">
              <w:rPr>
                <w:sz w:val="18"/>
              </w:rPr>
              <w:t>Science, Machine Learning,</w:t>
            </w:r>
          </w:p>
          <w:p w:rsidR="008E314B" w:rsidRPr="008E314B" w:rsidRDefault="008E314B" w:rsidP="008E314B">
            <w:pPr>
              <w:rPr>
                <w:sz w:val="18"/>
              </w:rPr>
            </w:pPr>
            <w:r w:rsidRPr="008E314B">
              <w:rPr>
                <w:sz w:val="18"/>
              </w:rPr>
              <w:t>Modern Data Platform, BI and</w:t>
            </w:r>
          </w:p>
          <w:p w:rsidR="008E314B" w:rsidRPr="008E314B" w:rsidRDefault="008E314B" w:rsidP="008E314B">
            <w:pPr>
              <w:rPr>
                <w:sz w:val="18"/>
              </w:rPr>
            </w:pPr>
            <w:r w:rsidRPr="008E314B">
              <w:rPr>
                <w:sz w:val="18"/>
              </w:rPr>
              <w:t>traditional Mission Critical</w:t>
            </w:r>
          </w:p>
          <w:p w:rsidR="001B25B6" w:rsidRPr="006654C2" w:rsidRDefault="008E314B" w:rsidP="008E314B">
            <w:pPr>
              <w:tabs>
                <w:tab w:val="center" w:pos="1341"/>
              </w:tabs>
              <w:rPr>
                <w:sz w:val="18"/>
              </w:rPr>
            </w:pPr>
            <w:r w:rsidRPr="008E314B">
              <w:rPr>
                <w:sz w:val="18"/>
              </w:rPr>
              <w:t>systems.</w:t>
            </w:r>
            <w:r w:rsidRPr="006654C2">
              <w:rPr>
                <w:sz w:val="18"/>
              </w:rPr>
              <w:t xml:space="preserve"> </w:t>
            </w:r>
          </w:p>
          <w:p w:rsidR="009C04AE" w:rsidRPr="006654C2" w:rsidRDefault="009C04AE" w:rsidP="008322F3">
            <w:pPr>
              <w:rPr>
                <w:sz w:val="18"/>
              </w:rPr>
            </w:pPr>
          </w:p>
          <w:p w:rsidR="008322F3" w:rsidRPr="006654C2" w:rsidRDefault="008322F3" w:rsidP="008322F3">
            <w:pPr>
              <w:rPr>
                <w:sz w:val="18"/>
              </w:rPr>
            </w:pPr>
            <w:r w:rsidRPr="006654C2">
              <w:rPr>
                <w:sz w:val="18"/>
              </w:rPr>
              <w:t xml:space="preserve">I've worn many hats in my career--Programmer, Support Engineer, Quality Analyst, </w:t>
            </w:r>
            <w:r w:rsidR="00A65977">
              <w:rPr>
                <w:sz w:val="18"/>
              </w:rPr>
              <w:t xml:space="preserve">Lead </w:t>
            </w:r>
            <w:r w:rsidRPr="006654C2">
              <w:rPr>
                <w:sz w:val="18"/>
              </w:rPr>
              <w:t xml:space="preserve">and </w:t>
            </w:r>
            <w:r w:rsidR="00A65977">
              <w:rPr>
                <w:sz w:val="18"/>
              </w:rPr>
              <w:t>Business Consultant</w:t>
            </w:r>
            <w:r w:rsidRPr="006654C2">
              <w:rPr>
                <w:sz w:val="18"/>
              </w:rPr>
              <w:t xml:space="preserve">. As a result, I have a unique ability </w:t>
            </w:r>
            <w:r w:rsidR="006654C2" w:rsidRPr="006654C2">
              <w:rPr>
                <w:sz w:val="18"/>
              </w:rPr>
              <w:t>to seamlessly integrate business with technology</w:t>
            </w:r>
            <w:r w:rsidRPr="006654C2">
              <w:rPr>
                <w:sz w:val="18"/>
              </w:rPr>
              <w:t xml:space="preserve"> </w:t>
            </w:r>
            <w:r w:rsidR="006654C2" w:rsidRPr="006654C2">
              <w:rPr>
                <w:sz w:val="18"/>
              </w:rPr>
              <w:t>and navigate</w:t>
            </w:r>
            <w:r w:rsidRPr="006654C2">
              <w:rPr>
                <w:sz w:val="18"/>
              </w:rPr>
              <w:t xml:space="preserve"> </w:t>
            </w:r>
            <w:r w:rsidR="006654C2" w:rsidRPr="006654C2">
              <w:rPr>
                <w:sz w:val="18"/>
              </w:rPr>
              <w:t xml:space="preserve">through </w:t>
            </w:r>
            <w:r w:rsidRPr="006654C2">
              <w:rPr>
                <w:sz w:val="18"/>
              </w:rPr>
              <w:t>complex challenges.</w:t>
            </w:r>
          </w:p>
          <w:p w:rsidR="000B7665" w:rsidRPr="006654C2" w:rsidRDefault="000B7665" w:rsidP="00293960">
            <w:pPr>
              <w:pStyle w:val="Heading1"/>
              <w:outlineLvl w:val="0"/>
              <w:rPr>
                <w:sz w:val="22"/>
              </w:rPr>
            </w:pPr>
          </w:p>
          <w:p w:rsidR="008322F3" w:rsidRPr="006654C2" w:rsidRDefault="008322F3" w:rsidP="008322F3">
            <w:pPr>
              <w:rPr>
                <w:sz w:val="18"/>
              </w:rPr>
            </w:pPr>
            <w:r w:rsidRPr="006654C2">
              <w:rPr>
                <w:sz w:val="18"/>
              </w:rPr>
              <w:lastRenderedPageBreak/>
              <w:t xml:space="preserve">Aspires to pursue a long term career in </w:t>
            </w:r>
            <w:r w:rsidR="003A6E7C">
              <w:rPr>
                <w:sz w:val="18"/>
              </w:rPr>
              <w:t>business</w:t>
            </w:r>
            <w:r w:rsidR="00425A52">
              <w:rPr>
                <w:sz w:val="18"/>
              </w:rPr>
              <w:t xml:space="preserve"> strategy, </w:t>
            </w:r>
            <w:r w:rsidR="00C02CAD">
              <w:rPr>
                <w:sz w:val="18"/>
              </w:rPr>
              <w:t>business analytics and consulting</w:t>
            </w:r>
            <w:r w:rsidRPr="006654C2">
              <w:rPr>
                <w:sz w:val="18"/>
              </w:rPr>
              <w:t>.</w:t>
            </w:r>
          </w:p>
          <w:p w:rsidR="000B7665" w:rsidRDefault="000B7665" w:rsidP="008322F3">
            <w:pPr>
              <w:pStyle w:val="Heading1"/>
              <w:jc w:val="left"/>
              <w:outlineLvl w:val="0"/>
            </w:pPr>
          </w:p>
          <w:p w:rsidR="000B7665" w:rsidRDefault="000B7665" w:rsidP="00293960">
            <w:pPr>
              <w:pStyle w:val="Heading1"/>
              <w:outlineLvl w:val="0"/>
            </w:pPr>
          </w:p>
          <w:p w:rsidR="000B7665" w:rsidRDefault="000B7665" w:rsidP="000B7665">
            <w:pPr>
              <w:pStyle w:val="Heading1"/>
              <w:jc w:val="left"/>
              <w:outlineLvl w:val="0"/>
            </w:pPr>
          </w:p>
          <w:p w:rsidR="006654C2" w:rsidRDefault="006654C2" w:rsidP="006654C2"/>
          <w:p w:rsidR="006654C2" w:rsidRDefault="006654C2" w:rsidP="006654C2"/>
          <w:p w:rsidR="006654C2" w:rsidRDefault="006654C2" w:rsidP="006654C2"/>
          <w:p w:rsidR="006654C2" w:rsidRDefault="006654C2" w:rsidP="006654C2"/>
          <w:p w:rsidR="006654C2" w:rsidRDefault="006654C2" w:rsidP="006654C2"/>
          <w:p w:rsidR="006654C2" w:rsidRPr="006654C2" w:rsidRDefault="006654C2" w:rsidP="006654C2"/>
          <w:p w:rsidR="00425A52" w:rsidRDefault="00425A52" w:rsidP="000B7665">
            <w:pPr>
              <w:pStyle w:val="Heading1"/>
              <w:jc w:val="left"/>
              <w:outlineLvl w:val="0"/>
            </w:pPr>
          </w:p>
          <w:p w:rsidR="00452AAD" w:rsidRDefault="00452AAD" w:rsidP="000B7665">
            <w:pPr>
              <w:pStyle w:val="Heading1"/>
              <w:jc w:val="left"/>
              <w:outlineLvl w:val="0"/>
            </w:pPr>
          </w:p>
          <w:p w:rsidR="00452AAD" w:rsidRDefault="00452AAD" w:rsidP="000B7665">
            <w:pPr>
              <w:pStyle w:val="Heading1"/>
              <w:jc w:val="left"/>
              <w:outlineLvl w:val="0"/>
            </w:pPr>
          </w:p>
          <w:p w:rsidR="00452AAD" w:rsidRDefault="00452AAD" w:rsidP="000B7665">
            <w:pPr>
              <w:pStyle w:val="Heading1"/>
              <w:jc w:val="left"/>
              <w:outlineLvl w:val="0"/>
            </w:pPr>
          </w:p>
          <w:p w:rsidR="00EA247B" w:rsidRPr="006820AF" w:rsidRDefault="00C154F4" w:rsidP="000B7665">
            <w:pPr>
              <w:pStyle w:val="Heading1"/>
              <w:jc w:val="left"/>
              <w:outlineLvl w:val="0"/>
            </w:pPr>
            <w:r>
              <w:t>Expertise</w:t>
            </w:r>
          </w:p>
          <w:p w:rsidR="00EA247B" w:rsidRPr="006820AF" w:rsidRDefault="00EA247B" w:rsidP="00B31299"/>
          <w:p w:rsidR="003B3035" w:rsidRDefault="00C154F4" w:rsidP="00293960">
            <w:pPr>
              <w:pStyle w:val="Heading4"/>
              <w:outlineLvl w:val="3"/>
            </w:pPr>
            <w:r>
              <w:t>Domain</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581"/>
              <w:gridCol w:w="219"/>
              <w:gridCol w:w="221"/>
              <w:gridCol w:w="220"/>
              <w:gridCol w:w="221"/>
              <w:gridCol w:w="220"/>
            </w:tblGrid>
            <w:tr w:rsidR="00C154F4" w:rsidRPr="007A7250" w:rsidTr="00C154F4">
              <w:trPr>
                <w:trHeight w:hRule="exact" w:val="259"/>
              </w:trPr>
              <w:tc>
                <w:tcPr>
                  <w:tcW w:w="1586" w:type="dxa"/>
                  <w:tcBorders>
                    <w:top w:val="nil"/>
                    <w:bottom w:val="single" w:sz="24" w:space="0" w:color="E5DEDB" w:themeColor="text2" w:themeTint="33"/>
                  </w:tcBorders>
                  <w:tcMar>
                    <w:left w:w="0" w:type="dxa"/>
                    <w:right w:w="115" w:type="dxa"/>
                  </w:tcMar>
                </w:tcPr>
                <w:p w:rsidR="00C154F4" w:rsidRPr="007A7250" w:rsidRDefault="00C154F4" w:rsidP="002D7053">
                  <w:pPr>
                    <w:pStyle w:val="NoSpacing"/>
                    <w:rPr>
                      <w:sz w:val="18"/>
                    </w:rPr>
                  </w:pPr>
                  <w:r w:rsidRPr="007A7250">
                    <w:rPr>
                      <w:sz w:val="18"/>
                    </w:rPr>
                    <w:t>BFSI</w:t>
                  </w:r>
                </w:p>
              </w:tc>
              <w:tc>
                <w:tcPr>
                  <w:tcW w:w="233" w:type="dxa"/>
                  <w:tcBorders>
                    <w:top w:val="nil"/>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3"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C154F4" w:rsidRPr="007A7250" w:rsidRDefault="00C154F4" w:rsidP="002D7053">
                  <w:pPr>
                    <w:tabs>
                      <w:tab w:val="left" w:pos="2687"/>
                    </w:tabs>
                    <w:rPr>
                      <w:sz w:val="18"/>
                    </w:rPr>
                  </w:pPr>
                </w:p>
              </w:tc>
              <w:tc>
                <w:tcPr>
                  <w:tcW w:w="234" w:type="dxa"/>
                  <w:tcBorders>
                    <w:top w:val="nil"/>
                    <w:left w:val="single" w:sz="8" w:space="0" w:color="FFFFFF" w:themeColor="background1"/>
                    <w:bottom w:val="single" w:sz="24" w:space="0" w:color="E5DEDB" w:themeColor="text2" w:themeTint="33"/>
                  </w:tcBorders>
                  <w:shd w:val="clear" w:color="auto" w:fill="BED3E4" w:themeFill="accent1" w:themeFillTint="99"/>
                </w:tcPr>
                <w:p w:rsidR="00C154F4" w:rsidRPr="007A7250" w:rsidRDefault="00C154F4" w:rsidP="002D7053">
                  <w:pPr>
                    <w:tabs>
                      <w:tab w:val="left" w:pos="2687"/>
                    </w:tabs>
                    <w:rPr>
                      <w:sz w:val="18"/>
                    </w:rPr>
                  </w:pPr>
                </w:p>
              </w:tc>
            </w:tr>
            <w:tr w:rsidR="00C154F4" w:rsidRPr="007A7250" w:rsidTr="00C154F4">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C154F4" w:rsidRPr="007A7250" w:rsidRDefault="00C154F4" w:rsidP="002D7053">
                  <w:pPr>
                    <w:pStyle w:val="NoSpacing"/>
                    <w:rPr>
                      <w:sz w:val="18"/>
                    </w:rPr>
                  </w:pPr>
                  <w:r w:rsidRPr="007A7250">
                    <w:rPr>
                      <w:sz w:val="18"/>
                    </w:rPr>
                    <w:t>Retail</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C154F4" w:rsidRPr="007A7250" w:rsidRDefault="00C154F4" w:rsidP="002D7053">
                  <w:pPr>
                    <w:tabs>
                      <w:tab w:val="left" w:pos="2687"/>
                    </w:tabs>
                    <w:rPr>
                      <w:sz w:val="18"/>
                    </w:rPr>
                  </w:pPr>
                </w:p>
              </w:tc>
            </w:tr>
            <w:tr w:rsidR="00C154F4" w:rsidRPr="007A7250" w:rsidTr="00C154F4">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C154F4" w:rsidRPr="007A7250" w:rsidRDefault="00AF7EBA" w:rsidP="002D7053">
                  <w:pPr>
                    <w:pStyle w:val="NoSpacing"/>
                    <w:rPr>
                      <w:sz w:val="18"/>
                    </w:rPr>
                  </w:pPr>
                  <w:r>
                    <w:rPr>
                      <w:sz w:val="18"/>
                    </w:rPr>
                    <w:t>ConsumerGood</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C154F4" w:rsidRPr="007A7250" w:rsidRDefault="00C154F4" w:rsidP="002D7053">
                  <w:pPr>
                    <w:tabs>
                      <w:tab w:val="left" w:pos="2687"/>
                    </w:tabs>
                    <w:rPr>
                      <w:sz w:val="18"/>
                    </w:rPr>
                  </w:pPr>
                </w:p>
              </w:tc>
            </w:tr>
            <w:tr w:rsidR="00C154F4" w:rsidRPr="007A7250" w:rsidTr="00C154F4">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C154F4" w:rsidRPr="007A7250" w:rsidRDefault="00AF7EBA" w:rsidP="002D7053">
                  <w:pPr>
                    <w:pStyle w:val="NoSpacing"/>
                    <w:rPr>
                      <w:sz w:val="18"/>
                    </w:rPr>
                  </w:pPr>
                  <w:r>
                    <w:rPr>
                      <w:sz w:val="18"/>
                    </w:rPr>
                    <w:t>Healthcare</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C154F4" w:rsidRPr="007A7250" w:rsidRDefault="00C154F4" w:rsidP="002D7053">
                  <w:pPr>
                    <w:tabs>
                      <w:tab w:val="left" w:pos="2687"/>
                    </w:tabs>
                    <w:rPr>
                      <w:sz w:val="18"/>
                    </w:rPr>
                  </w:pPr>
                </w:p>
              </w:tc>
            </w:tr>
            <w:tr w:rsidR="00C154F4" w:rsidRPr="007A7250" w:rsidTr="00C154F4">
              <w:trPr>
                <w:trHeight w:hRule="exact" w:val="259"/>
              </w:trPr>
              <w:tc>
                <w:tcPr>
                  <w:tcW w:w="1586" w:type="dxa"/>
                  <w:tcBorders>
                    <w:top w:val="single" w:sz="24" w:space="0" w:color="E5DEDB" w:themeColor="text2" w:themeTint="33"/>
                    <w:bottom w:val="nil"/>
                  </w:tcBorders>
                  <w:tcMar>
                    <w:left w:w="0" w:type="dxa"/>
                    <w:right w:w="115" w:type="dxa"/>
                  </w:tcMar>
                </w:tcPr>
                <w:p w:rsidR="00C154F4" w:rsidRPr="007A7250" w:rsidRDefault="00AF7EBA" w:rsidP="002D7053">
                  <w:pPr>
                    <w:pStyle w:val="NoSpacing"/>
                    <w:rPr>
                      <w:sz w:val="18"/>
                    </w:rPr>
                  </w:pPr>
                  <w:r>
                    <w:rPr>
                      <w:sz w:val="18"/>
                    </w:rPr>
                    <w:t>Telecom</w:t>
                  </w:r>
                </w:p>
              </w:tc>
              <w:tc>
                <w:tcPr>
                  <w:tcW w:w="233" w:type="dxa"/>
                  <w:tcBorders>
                    <w:top w:val="single" w:sz="24" w:space="0" w:color="E5DEDB" w:themeColor="text2" w:themeTint="33"/>
                    <w:bottom w:val="nil"/>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nil"/>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3" w:type="dxa"/>
                  <w:tcBorders>
                    <w:top w:val="single" w:sz="24" w:space="0" w:color="E5DEDB" w:themeColor="text2" w:themeTint="33"/>
                    <w:left w:val="single" w:sz="8" w:space="0" w:color="FFFFFF" w:themeColor="background1"/>
                    <w:bottom w:val="nil"/>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nil"/>
                    <w:right w:val="single" w:sz="8" w:space="0" w:color="FFFFFF" w:themeColor="background1"/>
                  </w:tcBorders>
                  <w:shd w:val="clear" w:color="auto" w:fill="548AB7" w:themeFill="accent1" w:themeFillShade="BF"/>
                </w:tcPr>
                <w:p w:rsidR="00C154F4" w:rsidRPr="007A7250" w:rsidRDefault="00C154F4" w:rsidP="002D7053">
                  <w:pPr>
                    <w:tabs>
                      <w:tab w:val="left" w:pos="2687"/>
                    </w:tabs>
                    <w:rPr>
                      <w:sz w:val="18"/>
                    </w:rPr>
                  </w:pPr>
                </w:p>
              </w:tc>
              <w:tc>
                <w:tcPr>
                  <w:tcW w:w="234" w:type="dxa"/>
                  <w:tcBorders>
                    <w:top w:val="single" w:sz="24" w:space="0" w:color="E5DEDB" w:themeColor="text2" w:themeTint="33"/>
                    <w:left w:val="single" w:sz="8" w:space="0" w:color="FFFFFF" w:themeColor="background1"/>
                    <w:bottom w:val="nil"/>
                  </w:tcBorders>
                  <w:shd w:val="clear" w:color="auto" w:fill="BED3E4" w:themeFill="accent1" w:themeFillTint="99"/>
                </w:tcPr>
                <w:p w:rsidR="00C154F4" w:rsidRPr="007A7250" w:rsidRDefault="00C154F4" w:rsidP="002D7053">
                  <w:pPr>
                    <w:tabs>
                      <w:tab w:val="left" w:pos="2687"/>
                    </w:tabs>
                    <w:rPr>
                      <w:sz w:val="18"/>
                    </w:rPr>
                  </w:pPr>
                </w:p>
              </w:tc>
            </w:tr>
          </w:tbl>
          <w:p w:rsidR="00C154F4" w:rsidRDefault="00C154F4" w:rsidP="00C154F4"/>
          <w:p w:rsidR="00C154F4" w:rsidRPr="00C154F4" w:rsidRDefault="00C154F4" w:rsidP="00C154F4">
            <w:pPr>
              <w:pStyle w:val="Heading4"/>
              <w:outlineLvl w:val="3"/>
            </w:pPr>
            <w:r>
              <w:t>Tools and Technology</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559"/>
              <w:gridCol w:w="224"/>
              <w:gridCol w:w="225"/>
              <w:gridCol w:w="224"/>
              <w:gridCol w:w="225"/>
              <w:gridCol w:w="225"/>
            </w:tblGrid>
            <w:tr w:rsidR="002A5623" w:rsidRPr="001A64CE" w:rsidTr="007A7250">
              <w:trPr>
                <w:trHeight w:hRule="exact" w:val="259"/>
              </w:trPr>
              <w:tc>
                <w:tcPr>
                  <w:tcW w:w="1586" w:type="dxa"/>
                  <w:tcBorders>
                    <w:top w:val="nil"/>
                    <w:bottom w:val="single" w:sz="24" w:space="0" w:color="E5DEDB" w:themeColor="text2" w:themeTint="33"/>
                  </w:tcBorders>
                  <w:tcMar>
                    <w:left w:w="0" w:type="dxa"/>
                    <w:right w:w="115" w:type="dxa"/>
                  </w:tcMar>
                </w:tcPr>
                <w:p w:rsidR="002A5623" w:rsidRPr="001A64CE" w:rsidRDefault="00C6635F" w:rsidP="000E76A7">
                  <w:pPr>
                    <w:pStyle w:val="NoSpacing"/>
                    <w:rPr>
                      <w:sz w:val="18"/>
                      <w:szCs w:val="18"/>
                    </w:rPr>
                  </w:pPr>
                  <w:r>
                    <w:rPr>
                      <w:sz w:val="18"/>
                      <w:szCs w:val="18"/>
                    </w:rPr>
                    <w:t>Python</w:t>
                  </w:r>
                </w:p>
              </w:tc>
              <w:tc>
                <w:tcPr>
                  <w:tcW w:w="233" w:type="dxa"/>
                  <w:tcBorders>
                    <w:top w:val="nil"/>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4"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3"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4"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4" w:type="dxa"/>
                  <w:tcBorders>
                    <w:top w:val="nil"/>
                    <w:left w:val="single" w:sz="8" w:space="0" w:color="FFFFFF" w:themeColor="background1"/>
                    <w:bottom w:val="single" w:sz="24" w:space="0" w:color="E5DEDB" w:themeColor="text2" w:themeTint="33"/>
                  </w:tcBorders>
                  <w:shd w:val="clear" w:color="auto" w:fill="BED3E4" w:themeFill="accent1" w:themeFillTint="99"/>
                </w:tcPr>
                <w:p w:rsidR="002A5623" w:rsidRPr="001A64CE" w:rsidRDefault="002A5623" w:rsidP="002A5623">
                  <w:pPr>
                    <w:tabs>
                      <w:tab w:val="left" w:pos="2687"/>
                    </w:tabs>
                    <w:rPr>
                      <w:sz w:val="18"/>
                      <w:szCs w:val="18"/>
                    </w:rPr>
                  </w:pPr>
                </w:p>
              </w:tc>
            </w:tr>
            <w:tr w:rsidR="00C6635F" w:rsidRPr="001A64CE" w:rsidTr="007A7250">
              <w:trPr>
                <w:trHeight w:hRule="exact" w:val="259"/>
              </w:trPr>
              <w:tc>
                <w:tcPr>
                  <w:tcW w:w="1586" w:type="dxa"/>
                  <w:tcBorders>
                    <w:top w:val="nil"/>
                    <w:bottom w:val="single" w:sz="24" w:space="0" w:color="E5DEDB" w:themeColor="text2" w:themeTint="33"/>
                  </w:tcBorders>
                  <w:tcMar>
                    <w:left w:w="0" w:type="dxa"/>
                    <w:right w:w="115" w:type="dxa"/>
                  </w:tcMar>
                </w:tcPr>
                <w:p w:rsidR="00C6635F" w:rsidRPr="001A64CE" w:rsidRDefault="00C6635F" w:rsidP="000E76A7">
                  <w:pPr>
                    <w:pStyle w:val="NoSpacing"/>
                    <w:rPr>
                      <w:sz w:val="18"/>
                      <w:szCs w:val="18"/>
                    </w:rPr>
                  </w:pPr>
                  <w:r>
                    <w:rPr>
                      <w:sz w:val="18"/>
                      <w:szCs w:val="18"/>
                    </w:rPr>
                    <w:t>Alteryx</w:t>
                  </w:r>
                </w:p>
              </w:tc>
              <w:tc>
                <w:tcPr>
                  <w:tcW w:w="233" w:type="dxa"/>
                  <w:tcBorders>
                    <w:top w:val="nil"/>
                    <w:bottom w:val="single" w:sz="24" w:space="0" w:color="E5DEDB" w:themeColor="text2" w:themeTint="33"/>
                    <w:right w:val="single" w:sz="8" w:space="0" w:color="FFFFFF" w:themeColor="background1"/>
                  </w:tcBorders>
                  <w:shd w:val="clear" w:color="auto" w:fill="548AB7" w:themeFill="accent1" w:themeFillShade="BF"/>
                </w:tcPr>
                <w:p w:rsidR="00C6635F" w:rsidRPr="001A64CE" w:rsidRDefault="00C6635F" w:rsidP="002A5623">
                  <w:pPr>
                    <w:tabs>
                      <w:tab w:val="left" w:pos="2687"/>
                    </w:tabs>
                    <w:rPr>
                      <w:sz w:val="18"/>
                      <w:szCs w:val="18"/>
                    </w:rPr>
                  </w:pPr>
                </w:p>
              </w:tc>
              <w:tc>
                <w:tcPr>
                  <w:tcW w:w="234"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6635F" w:rsidRPr="001A64CE" w:rsidRDefault="00C6635F" w:rsidP="002A5623">
                  <w:pPr>
                    <w:tabs>
                      <w:tab w:val="left" w:pos="2687"/>
                    </w:tabs>
                    <w:rPr>
                      <w:sz w:val="18"/>
                      <w:szCs w:val="18"/>
                    </w:rPr>
                  </w:pPr>
                </w:p>
              </w:tc>
              <w:tc>
                <w:tcPr>
                  <w:tcW w:w="233"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6635F" w:rsidRPr="001A64CE" w:rsidRDefault="00C6635F" w:rsidP="002A5623">
                  <w:pPr>
                    <w:tabs>
                      <w:tab w:val="left" w:pos="2687"/>
                    </w:tabs>
                    <w:rPr>
                      <w:sz w:val="18"/>
                      <w:szCs w:val="18"/>
                    </w:rPr>
                  </w:pPr>
                </w:p>
              </w:tc>
              <w:tc>
                <w:tcPr>
                  <w:tcW w:w="234"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6635F" w:rsidRPr="001A64CE" w:rsidRDefault="00C6635F" w:rsidP="002A5623">
                  <w:pPr>
                    <w:tabs>
                      <w:tab w:val="left" w:pos="2687"/>
                    </w:tabs>
                    <w:rPr>
                      <w:sz w:val="18"/>
                      <w:szCs w:val="18"/>
                    </w:rPr>
                  </w:pPr>
                </w:p>
              </w:tc>
              <w:tc>
                <w:tcPr>
                  <w:tcW w:w="234" w:type="dxa"/>
                  <w:tcBorders>
                    <w:top w:val="nil"/>
                    <w:left w:val="single" w:sz="8" w:space="0" w:color="FFFFFF" w:themeColor="background1"/>
                    <w:bottom w:val="single" w:sz="24" w:space="0" w:color="E5DEDB" w:themeColor="text2" w:themeTint="33"/>
                  </w:tcBorders>
                  <w:shd w:val="clear" w:color="auto" w:fill="BED3E4" w:themeFill="accent1" w:themeFillTint="99"/>
                </w:tcPr>
                <w:p w:rsidR="00C6635F" w:rsidRPr="001A64CE" w:rsidRDefault="00C6635F" w:rsidP="002A5623">
                  <w:pPr>
                    <w:tabs>
                      <w:tab w:val="left" w:pos="2687"/>
                    </w:tabs>
                    <w:rPr>
                      <w:sz w:val="18"/>
                      <w:szCs w:val="18"/>
                    </w:rPr>
                  </w:pPr>
                </w:p>
              </w:tc>
            </w:tr>
            <w:tr w:rsidR="002A5623" w:rsidRPr="001A64CE" w:rsidTr="007A7250">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2A5623" w:rsidRPr="001A64CE" w:rsidRDefault="00C6635F" w:rsidP="000E76A7">
                  <w:pPr>
                    <w:pStyle w:val="NoSpacing"/>
                    <w:rPr>
                      <w:sz w:val="18"/>
                      <w:szCs w:val="18"/>
                    </w:rPr>
                  </w:pPr>
                  <w:r>
                    <w:rPr>
                      <w:sz w:val="18"/>
                      <w:szCs w:val="18"/>
                    </w:rPr>
                    <w:t>Tableau</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1A64CE" w:rsidRDefault="002A5623"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2A5623" w:rsidRPr="001A64CE" w:rsidRDefault="002A5623" w:rsidP="002A5623">
                  <w:pPr>
                    <w:tabs>
                      <w:tab w:val="left" w:pos="2687"/>
                    </w:tabs>
                    <w:rPr>
                      <w:sz w:val="18"/>
                      <w:szCs w:val="18"/>
                    </w:rPr>
                  </w:pPr>
                </w:p>
              </w:tc>
            </w:tr>
            <w:tr w:rsidR="007A7250" w:rsidRPr="001A64CE" w:rsidTr="007A7250">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7A7250" w:rsidRPr="001A64CE" w:rsidRDefault="00C6635F" w:rsidP="002D7053">
                  <w:pPr>
                    <w:pStyle w:val="NoSpacing"/>
                    <w:rPr>
                      <w:sz w:val="18"/>
                      <w:szCs w:val="18"/>
                    </w:rPr>
                  </w:pPr>
                  <w:r>
                    <w:rPr>
                      <w:sz w:val="18"/>
                      <w:szCs w:val="18"/>
                    </w:rPr>
                    <w:t>Sql/Plsql</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7A7250" w:rsidRPr="001A64CE" w:rsidRDefault="007A7250" w:rsidP="002A5623">
                  <w:pPr>
                    <w:tabs>
                      <w:tab w:val="left" w:pos="2687"/>
                    </w:tabs>
                    <w:rPr>
                      <w:sz w:val="18"/>
                      <w:szCs w:val="18"/>
                    </w:rPr>
                  </w:pPr>
                </w:p>
              </w:tc>
            </w:tr>
            <w:tr w:rsidR="007A7250" w:rsidRPr="001A64CE" w:rsidTr="007A7250">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7A7250" w:rsidRPr="001A64CE" w:rsidRDefault="00C6635F" w:rsidP="002D7053">
                  <w:pPr>
                    <w:pStyle w:val="NoSpacing"/>
                    <w:rPr>
                      <w:sz w:val="18"/>
                      <w:szCs w:val="18"/>
                    </w:rPr>
                  </w:pPr>
                  <w:r>
                    <w:rPr>
                      <w:sz w:val="18"/>
                      <w:szCs w:val="18"/>
                    </w:rPr>
                    <w:t>Qliksense</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7A7250" w:rsidRPr="001A64CE" w:rsidRDefault="007A7250" w:rsidP="002A5623">
                  <w:pPr>
                    <w:tabs>
                      <w:tab w:val="left" w:pos="2687"/>
                    </w:tabs>
                    <w:rPr>
                      <w:sz w:val="18"/>
                      <w:szCs w:val="18"/>
                    </w:rPr>
                  </w:pPr>
                </w:p>
              </w:tc>
            </w:tr>
            <w:tr w:rsidR="007A7250" w:rsidRPr="001A64CE" w:rsidTr="007A7250">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7A7250" w:rsidRPr="001A64CE" w:rsidRDefault="00C6635F" w:rsidP="002D7053">
                  <w:pPr>
                    <w:pStyle w:val="NoSpacing"/>
                    <w:rPr>
                      <w:sz w:val="18"/>
                      <w:szCs w:val="18"/>
                    </w:rPr>
                  </w:pPr>
                  <w:r>
                    <w:rPr>
                      <w:sz w:val="18"/>
                      <w:szCs w:val="18"/>
                    </w:rPr>
                    <w:t>Qlikview</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7A7250" w:rsidRPr="001A64CE" w:rsidRDefault="007A7250" w:rsidP="002A5623">
                  <w:pPr>
                    <w:tabs>
                      <w:tab w:val="left" w:pos="2687"/>
                    </w:tabs>
                    <w:rPr>
                      <w:sz w:val="18"/>
                      <w:szCs w:val="18"/>
                    </w:rPr>
                  </w:pPr>
                </w:p>
              </w:tc>
            </w:tr>
            <w:tr w:rsidR="007A7250" w:rsidRPr="001A64CE" w:rsidTr="001A64CE">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7A7250" w:rsidRPr="001A64CE" w:rsidRDefault="00C6635F" w:rsidP="002D7053">
                  <w:pPr>
                    <w:pStyle w:val="NoSpacing"/>
                    <w:rPr>
                      <w:sz w:val="18"/>
                      <w:szCs w:val="18"/>
                    </w:rPr>
                  </w:pPr>
                  <w:r>
                    <w:rPr>
                      <w:sz w:val="18"/>
                      <w:szCs w:val="18"/>
                    </w:rPr>
                    <w:t>Big Data</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7A7250" w:rsidRPr="001A64CE" w:rsidRDefault="007A7250" w:rsidP="002A5623">
                  <w:pPr>
                    <w:tabs>
                      <w:tab w:val="left" w:pos="2687"/>
                    </w:tabs>
                    <w:rPr>
                      <w:sz w:val="18"/>
                      <w:szCs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7A7250" w:rsidRPr="001A64CE" w:rsidRDefault="007A7250"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7A7250" w:rsidRPr="001A64CE" w:rsidRDefault="007A7250" w:rsidP="002A5623">
                  <w:pPr>
                    <w:tabs>
                      <w:tab w:val="left" w:pos="2687"/>
                    </w:tabs>
                    <w:rPr>
                      <w:sz w:val="18"/>
                      <w:szCs w:val="18"/>
                    </w:rPr>
                  </w:pPr>
                </w:p>
              </w:tc>
            </w:tr>
            <w:tr w:rsidR="00B2259D" w:rsidRPr="001A64CE" w:rsidTr="001A64CE">
              <w:trPr>
                <w:trHeight w:hRule="exact" w:val="259"/>
              </w:trPr>
              <w:tc>
                <w:tcPr>
                  <w:tcW w:w="1586" w:type="dxa"/>
                  <w:tcBorders>
                    <w:top w:val="single" w:sz="24" w:space="0" w:color="E5DEDB" w:themeColor="text2" w:themeTint="33"/>
                    <w:bottom w:val="single" w:sz="24" w:space="0" w:color="E5DEDB" w:themeColor="text2" w:themeTint="33"/>
                  </w:tcBorders>
                  <w:tcMar>
                    <w:left w:w="0" w:type="dxa"/>
                    <w:right w:w="115" w:type="dxa"/>
                  </w:tcMar>
                </w:tcPr>
                <w:p w:rsidR="00B2259D" w:rsidRDefault="00B2259D" w:rsidP="002D7053">
                  <w:pPr>
                    <w:pStyle w:val="NoSpacing"/>
                    <w:rPr>
                      <w:sz w:val="18"/>
                      <w:szCs w:val="18"/>
                    </w:rPr>
                  </w:pPr>
                  <w:r>
                    <w:rPr>
                      <w:sz w:val="18"/>
                      <w:szCs w:val="18"/>
                    </w:rPr>
                    <w:t>Machine Learn.</w:t>
                  </w:r>
                </w:p>
              </w:tc>
              <w:tc>
                <w:tcPr>
                  <w:tcW w:w="233"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B2259D" w:rsidRPr="001A64CE" w:rsidRDefault="00B2259D"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B2259D" w:rsidRPr="001A64CE" w:rsidRDefault="00B2259D" w:rsidP="002A5623">
                  <w:pPr>
                    <w:tabs>
                      <w:tab w:val="left" w:pos="2687"/>
                    </w:tabs>
                    <w:rPr>
                      <w:sz w:val="18"/>
                      <w:szCs w:val="18"/>
                    </w:rPr>
                  </w:pPr>
                </w:p>
              </w:tc>
              <w:tc>
                <w:tcPr>
                  <w:tcW w:w="233"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B2259D" w:rsidRPr="001A64CE" w:rsidRDefault="00B2259D"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B2259D" w:rsidRPr="001A64CE" w:rsidRDefault="00B2259D" w:rsidP="002A5623">
                  <w:pPr>
                    <w:tabs>
                      <w:tab w:val="left" w:pos="2687"/>
                    </w:tabs>
                    <w:rPr>
                      <w:sz w:val="18"/>
                      <w:szCs w:val="18"/>
                    </w:rPr>
                  </w:pPr>
                </w:p>
              </w:tc>
              <w:tc>
                <w:tcPr>
                  <w:tcW w:w="234"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B2259D" w:rsidRPr="001A64CE" w:rsidRDefault="00B2259D" w:rsidP="002A5623">
                  <w:pPr>
                    <w:tabs>
                      <w:tab w:val="left" w:pos="2687"/>
                    </w:tabs>
                    <w:rPr>
                      <w:sz w:val="18"/>
                      <w:szCs w:val="18"/>
                    </w:rPr>
                  </w:pPr>
                </w:p>
              </w:tc>
            </w:tr>
          </w:tbl>
          <w:p w:rsidR="002A5623" w:rsidRDefault="002A5623" w:rsidP="002A5623"/>
          <w:p w:rsidR="007A7250" w:rsidRDefault="005F0D6A" w:rsidP="001A64CE">
            <w:pPr>
              <w:pStyle w:val="Heading4"/>
              <w:outlineLvl w:val="3"/>
            </w:pPr>
            <w:r>
              <w:t>Platforms</w:t>
            </w:r>
            <w:r w:rsidR="004B3E9C">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556"/>
              <w:gridCol w:w="224"/>
              <w:gridCol w:w="226"/>
              <w:gridCol w:w="225"/>
              <w:gridCol w:w="226"/>
              <w:gridCol w:w="225"/>
            </w:tblGrid>
            <w:tr w:rsidR="004B3E9C" w:rsidRPr="007A7250" w:rsidTr="00AA0246">
              <w:trPr>
                <w:trHeight w:hRule="exact" w:val="259"/>
              </w:trPr>
              <w:tc>
                <w:tcPr>
                  <w:tcW w:w="1556" w:type="dxa"/>
                  <w:tcBorders>
                    <w:top w:val="single" w:sz="24" w:space="0" w:color="E5DEDB" w:themeColor="text2" w:themeTint="33"/>
                    <w:bottom w:val="single" w:sz="24" w:space="0" w:color="E5DEDB" w:themeColor="text2" w:themeTint="33"/>
                  </w:tcBorders>
                  <w:tcMar>
                    <w:left w:w="0" w:type="dxa"/>
                    <w:right w:w="115" w:type="dxa"/>
                  </w:tcMar>
                </w:tcPr>
                <w:p w:rsidR="004B3E9C" w:rsidRPr="007A7250" w:rsidRDefault="004B3E9C" w:rsidP="002D7053">
                  <w:pPr>
                    <w:pStyle w:val="NoSpacing"/>
                    <w:rPr>
                      <w:sz w:val="18"/>
                    </w:rPr>
                  </w:pPr>
                  <w:r>
                    <w:rPr>
                      <w:sz w:val="18"/>
                    </w:rPr>
                    <w:t>AWS</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4B3E9C" w:rsidRPr="007A7250" w:rsidRDefault="004B3E9C" w:rsidP="002D7053">
                  <w:pPr>
                    <w:tabs>
                      <w:tab w:val="left" w:pos="2687"/>
                    </w:tabs>
                    <w:rPr>
                      <w:sz w:val="18"/>
                    </w:rPr>
                  </w:pPr>
                </w:p>
              </w:tc>
              <w:tc>
                <w:tcPr>
                  <w:tcW w:w="226"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4B3E9C" w:rsidRPr="007A7250" w:rsidRDefault="004B3E9C" w:rsidP="002D7053">
                  <w:pPr>
                    <w:tabs>
                      <w:tab w:val="left" w:pos="2687"/>
                    </w:tabs>
                    <w:rPr>
                      <w:sz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4B3E9C" w:rsidRPr="007A7250" w:rsidRDefault="004B3E9C" w:rsidP="002D7053">
                  <w:pPr>
                    <w:tabs>
                      <w:tab w:val="left" w:pos="2687"/>
                    </w:tabs>
                    <w:rPr>
                      <w:sz w:val="18"/>
                    </w:rPr>
                  </w:pPr>
                </w:p>
              </w:tc>
              <w:tc>
                <w:tcPr>
                  <w:tcW w:w="226"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4B3E9C" w:rsidRPr="007A7250" w:rsidRDefault="004B3E9C" w:rsidP="002D7053">
                  <w:pPr>
                    <w:tabs>
                      <w:tab w:val="left" w:pos="2687"/>
                    </w:tabs>
                    <w:rPr>
                      <w:sz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4B3E9C" w:rsidRPr="007A7250" w:rsidRDefault="004B3E9C" w:rsidP="002D7053">
                  <w:pPr>
                    <w:tabs>
                      <w:tab w:val="left" w:pos="2687"/>
                    </w:tabs>
                    <w:rPr>
                      <w:sz w:val="18"/>
                    </w:rPr>
                  </w:pPr>
                </w:p>
              </w:tc>
            </w:tr>
            <w:tr w:rsidR="004B3E9C" w:rsidRPr="007A7250" w:rsidTr="00AA0246">
              <w:trPr>
                <w:trHeight w:hRule="exact" w:val="259"/>
              </w:trPr>
              <w:tc>
                <w:tcPr>
                  <w:tcW w:w="1556" w:type="dxa"/>
                  <w:tcBorders>
                    <w:top w:val="single" w:sz="24" w:space="0" w:color="E5DEDB" w:themeColor="text2" w:themeTint="33"/>
                    <w:bottom w:val="single" w:sz="24" w:space="0" w:color="E5DEDB" w:themeColor="text2" w:themeTint="33"/>
                  </w:tcBorders>
                  <w:tcMar>
                    <w:left w:w="0" w:type="dxa"/>
                    <w:right w:w="115" w:type="dxa"/>
                  </w:tcMar>
                </w:tcPr>
                <w:p w:rsidR="004B3E9C" w:rsidRPr="007A7250" w:rsidRDefault="004B3E9C" w:rsidP="002D7053">
                  <w:pPr>
                    <w:pStyle w:val="NoSpacing"/>
                    <w:rPr>
                      <w:sz w:val="18"/>
                    </w:rPr>
                  </w:pPr>
                  <w:r>
                    <w:rPr>
                      <w:sz w:val="18"/>
                    </w:rPr>
                    <w:t>MS Azure</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4B3E9C" w:rsidRPr="007A7250" w:rsidRDefault="004B3E9C" w:rsidP="002D7053">
                  <w:pPr>
                    <w:tabs>
                      <w:tab w:val="left" w:pos="2687"/>
                    </w:tabs>
                    <w:rPr>
                      <w:sz w:val="18"/>
                    </w:rPr>
                  </w:pPr>
                </w:p>
              </w:tc>
              <w:tc>
                <w:tcPr>
                  <w:tcW w:w="226"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4B3E9C" w:rsidRPr="007A7250" w:rsidRDefault="004B3E9C" w:rsidP="002D7053">
                  <w:pPr>
                    <w:tabs>
                      <w:tab w:val="left" w:pos="2687"/>
                    </w:tabs>
                    <w:rPr>
                      <w:sz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4B3E9C" w:rsidRPr="007A7250" w:rsidRDefault="004B3E9C" w:rsidP="002D7053">
                  <w:pPr>
                    <w:tabs>
                      <w:tab w:val="left" w:pos="2687"/>
                    </w:tabs>
                    <w:rPr>
                      <w:sz w:val="18"/>
                    </w:rPr>
                  </w:pPr>
                </w:p>
              </w:tc>
              <w:tc>
                <w:tcPr>
                  <w:tcW w:w="226"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4B3E9C" w:rsidRPr="007A7250" w:rsidRDefault="004B3E9C" w:rsidP="002D7053">
                  <w:pPr>
                    <w:tabs>
                      <w:tab w:val="left" w:pos="2687"/>
                    </w:tabs>
                    <w:rPr>
                      <w:sz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4B3E9C" w:rsidRPr="007A7250" w:rsidRDefault="004B3E9C" w:rsidP="002D7053">
                  <w:pPr>
                    <w:tabs>
                      <w:tab w:val="left" w:pos="2687"/>
                    </w:tabs>
                    <w:rPr>
                      <w:sz w:val="18"/>
                    </w:rPr>
                  </w:pPr>
                </w:p>
              </w:tc>
            </w:tr>
          </w:tbl>
          <w:p w:rsidR="001A64CE" w:rsidRDefault="001A64CE" w:rsidP="001A64CE"/>
          <w:p w:rsidR="005405AD" w:rsidRDefault="00547D57" w:rsidP="005405AD">
            <w:pPr>
              <w:pStyle w:val="Heading4"/>
              <w:outlineLvl w:val="3"/>
            </w:pPr>
            <w:r>
              <w:t xml:space="preserve">Competencies, </w:t>
            </w:r>
            <w:r w:rsidR="005405AD">
              <w:t>Frameworks and Methodologies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576"/>
              <w:gridCol w:w="220"/>
              <w:gridCol w:w="222"/>
              <w:gridCol w:w="221"/>
              <w:gridCol w:w="222"/>
              <w:gridCol w:w="221"/>
            </w:tblGrid>
            <w:tr w:rsidR="005405AD" w:rsidRPr="007A7250" w:rsidTr="007363DB">
              <w:trPr>
                <w:trHeight w:hRule="exact" w:val="501"/>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5405AD" w:rsidRPr="007A7250" w:rsidRDefault="0023463F" w:rsidP="002D7053">
                  <w:pPr>
                    <w:pStyle w:val="NoSpacing"/>
                    <w:rPr>
                      <w:sz w:val="18"/>
                    </w:rPr>
                  </w:pPr>
                  <w:r w:rsidRPr="0023463F">
                    <w:rPr>
                      <w:sz w:val="18"/>
                    </w:rPr>
                    <w:t>Opportunity Analysis</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05AD" w:rsidRPr="007A7250" w:rsidRDefault="005405AD" w:rsidP="002D7053">
                  <w:pPr>
                    <w:tabs>
                      <w:tab w:val="left" w:pos="2687"/>
                    </w:tabs>
                    <w:rPr>
                      <w:sz w:val="18"/>
                    </w:rPr>
                  </w:pPr>
                </w:p>
              </w:tc>
            </w:tr>
            <w:tr w:rsidR="005405AD" w:rsidRPr="007A7250" w:rsidTr="007363DB">
              <w:trPr>
                <w:trHeight w:hRule="exact" w:val="537"/>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5405AD" w:rsidRPr="007A7250" w:rsidRDefault="0023463F" w:rsidP="00547D57">
                  <w:pPr>
                    <w:pStyle w:val="NoSpacing"/>
                    <w:spacing w:before="160" w:line="360" w:lineRule="auto"/>
                    <w:rPr>
                      <w:sz w:val="18"/>
                    </w:rPr>
                  </w:pPr>
                  <w:r w:rsidRPr="0023463F">
                    <w:rPr>
                      <w:sz w:val="18"/>
                    </w:rPr>
                    <w:t>Industry Analysis</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05AD" w:rsidRPr="007A7250" w:rsidRDefault="005405AD" w:rsidP="002D7053">
                  <w:pPr>
                    <w:tabs>
                      <w:tab w:val="left" w:pos="2687"/>
                    </w:tabs>
                    <w:rPr>
                      <w:sz w:val="18"/>
                    </w:rPr>
                  </w:pPr>
                </w:p>
              </w:tc>
            </w:tr>
            <w:tr w:rsidR="005405AD" w:rsidRPr="007A7250" w:rsidTr="007363DB">
              <w:trPr>
                <w:trHeight w:hRule="exact" w:val="645"/>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5405AD" w:rsidRPr="007A7250" w:rsidRDefault="00A65977" w:rsidP="00547D57">
                  <w:pPr>
                    <w:pStyle w:val="NoSpacing"/>
                    <w:spacing w:before="120"/>
                    <w:rPr>
                      <w:sz w:val="18"/>
                    </w:rPr>
                  </w:pPr>
                  <w:r w:rsidRPr="00A65977">
                    <w:rPr>
                      <w:sz w:val="18"/>
                    </w:rPr>
                    <w:t>Competitive</w:t>
                  </w:r>
                  <w:r w:rsidRPr="00A65977">
                    <w:rPr>
                      <w:sz w:val="14"/>
                    </w:rPr>
                    <w:t xml:space="preserve"> </w:t>
                  </w:r>
                  <w:r>
                    <w:rPr>
                      <w:sz w:val="18"/>
                    </w:rPr>
                    <w:t>Analysis</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05AD" w:rsidRPr="007A7250" w:rsidRDefault="005405AD" w:rsidP="002D7053">
                  <w:pPr>
                    <w:tabs>
                      <w:tab w:val="left" w:pos="2687"/>
                    </w:tabs>
                    <w:rPr>
                      <w:sz w:val="18"/>
                    </w:rPr>
                  </w:pPr>
                </w:p>
              </w:tc>
            </w:tr>
            <w:tr w:rsidR="005405AD" w:rsidRPr="007A7250" w:rsidTr="007363DB">
              <w:trPr>
                <w:trHeight w:hRule="exact" w:val="537"/>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5405AD" w:rsidRPr="007A7250" w:rsidRDefault="0023463F" w:rsidP="002D7053">
                  <w:pPr>
                    <w:pStyle w:val="NoSpacing"/>
                    <w:rPr>
                      <w:sz w:val="18"/>
                    </w:rPr>
                  </w:pPr>
                  <w:r>
                    <w:rPr>
                      <w:sz w:val="18"/>
                    </w:rPr>
                    <w:lastRenderedPageBreak/>
                    <w:t>Business case preparation</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05AD" w:rsidRPr="007A7250" w:rsidRDefault="005405AD"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5405AD" w:rsidRPr="007A7250" w:rsidRDefault="005405AD"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05AD" w:rsidRPr="007A7250" w:rsidRDefault="005405AD" w:rsidP="002D7053">
                  <w:pPr>
                    <w:tabs>
                      <w:tab w:val="left" w:pos="2687"/>
                    </w:tabs>
                    <w:rPr>
                      <w:sz w:val="18"/>
                    </w:rPr>
                  </w:pPr>
                </w:p>
              </w:tc>
            </w:tr>
            <w:tr w:rsidR="0023463F" w:rsidRPr="007A7250" w:rsidTr="007363DB">
              <w:trPr>
                <w:trHeight w:hRule="exact" w:val="537"/>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23463F" w:rsidRDefault="0023463F" w:rsidP="002D7053">
                  <w:pPr>
                    <w:pStyle w:val="NoSpacing"/>
                    <w:rPr>
                      <w:sz w:val="18"/>
                    </w:rPr>
                  </w:pPr>
                  <w:r w:rsidRPr="0023463F">
                    <w:rPr>
                      <w:sz w:val="18"/>
                    </w:rPr>
                    <w:t>Financial/Data modeling</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23463F" w:rsidRPr="007A7250" w:rsidRDefault="0023463F"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3463F" w:rsidRPr="007A7250" w:rsidRDefault="0023463F"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3463F" w:rsidRPr="007A7250" w:rsidRDefault="0023463F"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3463F" w:rsidRPr="007A7250" w:rsidRDefault="0023463F"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23463F" w:rsidRPr="007A7250" w:rsidRDefault="0023463F" w:rsidP="002D7053">
                  <w:pPr>
                    <w:tabs>
                      <w:tab w:val="left" w:pos="2687"/>
                    </w:tabs>
                    <w:rPr>
                      <w:sz w:val="18"/>
                    </w:rPr>
                  </w:pPr>
                </w:p>
              </w:tc>
            </w:tr>
            <w:tr w:rsidR="00AB0BB5" w:rsidRPr="007A7250" w:rsidTr="007363DB">
              <w:trPr>
                <w:trHeight w:hRule="exact" w:val="537"/>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AB0BB5" w:rsidRPr="0023463F" w:rsidRDefault="00AB0BB5" w:rsidP="002D7053">
                  <w:pPr>
                    <w:pStyle w:val="NoSpacing"/>
                    <w:rPr>
                      <w:sz w:val="18"/>
                    </w:rPr>
                  </w:pPr>
                  <w:r>
                    <w:rPr>
                      <w:sz w:val="18"/>
                    </w:rPr>
                    <w:t>Market Research</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AB0BB5" w:rsidRPr="007A7250" w:rsidRDefault="00AB0BB5"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AB0BB5" w:rsidRPr="007A7250" w:rsidRDefault="00AB0BB5"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AB0BB5" w:rsidRPr="007A7250" w:rsidRDefault="00AB0BB5"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rsidR="00AB0BB5" w:rsidRPr="007A7250" w:rsidRDefault="00AB0BB5"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AB0BB5" w:rsidRPr="007A7250" w:rsidRDefault="00AB0BB5" w:rsidP="002D7053">
                  <w:pPr>
                    <w:tabs>
                      <w:tab w:val="left" w:pos="2687"/>
                    </w:tabs>
                    <w:rPr>
                      <w:sz w:val="18"/>
                    </w:rPr>
                  </w:pPr>
                </w:p>
              </w:tc>
            </w:tr>
            <w:tr w:rsidR="00547D57" w:rsidRPr="007A7250" w:rsidTr="007363DB">
              <w:trPr>
                <w:trHeight w:hRule="exact" w:val="537"/>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547D57" w:rsidRDefault="00547D57" w:rsidP="002D7053">
                  <w:pPr>
                    <w:pStyle w:val="NoSpacing"/>
                    <w:rPr>
                      <w:sz w:val="18"/>
                    </w:rPr>
                  </w:pPr>
                  <w:r>
                    <w:rPr>
                      <w:sz w:val="18"/>
                    </w:rPr>
                    <w:t>Pre Sales / Bid management</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7D57" w:rsidRPr="007A7250" w:rsidRDefault="00547D57" w:rsidP="002D7053">
                  <w:pPr>
                    <w:tabs>
                      <w:tab w:val="left" w:pos="2687"/>
                    </w:tabs>
                    <w:rPr>
                      <w:sz w:val="18"/>
                    </w:rPr>
                  </w:pPr>
                </w:p>
              </w:tc>
            </w:tr>
            <w:tr w:rsidR="00547D57" w:rsidRPr="007A7250" w:rsidTr="007363DB">
              <w:trPr>
                <w:trHeight w:hRule="exact" w:val="537"/>
              </w:trPr>
              <w:tc>
                <w:tcPr>
                  <w:tcW w:w="1576" w:type="dxa"/>
                  <w:tcBorders>
                    <w:top w:val="single" w:sz="24" w:space="0" w:color="E5DEDB" w:themeColor="text2" w:themeTint="33"/>
                    <w:bottom w:val="single" w:sz="24" w:space="0" w:color="E5DEDB" w:themeColor="text2" w:themeTint="33"/>
                  </w:tcBorders>
                  <w:tcMar>
                    <w:left w:w="0" w:type="dxa"/>
                    <w:right w:w="115" w:type="dxa"/>
                  </w:tcMar>
                </w:tcPr>
                <w:p w:rsidR="00547D57" w:rsidRDefault="00547D57" w:rsidP="002D7053">
                  <w:pPr>
                    <w:pStyle w:val="NoSpacing"/>
                    <w:rPr>
                      <w:sz w:val="18"/>
                    </w:rPr>
                  </w:pPr>
                  <w:r>
                    <w:rPr>
                      <w:sz w:val="18"/>
                    </w:rPr>
                    <w:t>Business Operations / MIS</w:t>
                  </w:r>
                </w:p>
              </w:tc>
              <w:tc>
                <w:tcPr>
                  <w:tcW w:w="220"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2"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7A7250" w:rsidRDefault="00547D57" w:rsidP="002D7053">
                  <w:pPr>
                    <w:tabs>
                      <w:tab w:val="left" w:pos="2687"/>
                    </w:tabs>
                    <w:rPr>
                      <w:sz w:val="18"/>
                    </w:rPr>
                  </w:pPr>
                </w:p>
              </w:tc>
              <w:tc>
                <w:tcPr>
                  <w:tcW w:w="221"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7D57" w:rsidRPr="007A7250" w:rsidRDefault="00547D57" w:rsidP="002D7053">
                  <w:pPr>
                    <w:tabs>
                      <w:tab w:val="left" w:pos="2687"/>
                    </w:tabs>
                    <w:rPr>
                      <w:sz w:val="18"/>
                    </w:rPr>
                  </w:pPr>
                </w:p>
              </w:tc>
            </w:tr>
          </w:tbl>
          <w:p w:rsidR="005405AD" w:rsidRDefault="005405AD" w:rsidP="005405AD"/>
          <w:p w:rsidR="00A8561D" w:rsidRDefault="00A8561D" w:rsidP="00A8561D">
            <w:pPr>
              <w:pStyle w:val="Heading1"/>
              <w:jc w:val="left"/>
              <w:outlineLvl w:val="0"/>
            </w:pPr>
          </w:p>
          <w:p w:rsidR="00A8561D" w:rsidRDefault="00A8561D" w:rsidP="00A8561D">
            <w:pPr>
              <w:pStyle w:val="Heading1"/>
              <w:jc w:val="left"/>
              <w:outlineLvl w:val="0"/>
            </w:pPr>
          </w:p>
          <w:p w:rsidR="00A65977" w:rsidRDefault="00A65977" w:rsidP="00A8561D">
            <w:pPr>
              <w:pStyle w:val="Heading1"/>
              <w:jc w:val="left"/>
              <w:outlineLvl w:val="0"/>
            </w:pPr>
          </w:p>
          <w:p w:rsidR="00425A52" w:rsidRDefault="00425A52" w:rsidP="00A8561D">
            <w:pPr>
              <w:pStyle w:val="Heading1"/>
              <w:jc w:val="left"/>
              <w:outlineLvl w:val="0"/>
            </w:pPr>
          </w:p>
          <w:p w:rsidR="00A8561D" w:rsidRDefault="00A8561D" w:rsidP="00A8561D">
            <w:pPr>
              <w:pStyle w:val="Heading1"/>
              <w:jc w:val="left"/>
              <w:outlineLvl w:val="0"/>
            </w:pPr>
            <w:r>
              <w:t>Certifications</w:t>
            </w:r>
          </w:p>
          <w:p w:rsidR="00A8561D" w:rsidRDefault="00A8561D" w:rsidP="00A8561D">
            <w:pPr>
              <w:rPr>
                <w:rFonts w:cs="Century Gothic"/>
              </w:rPr>
            </w:pPr>
          </w:p>
          <w:p w:rsidR="00A8561D" w:rsidRPr="00A8561D" w:rsidRDefault="00E90B19" w:rsidP="00A8561D">
            <w:pPr>
              <w:rPr>
                <w:rFonts w:cs="Century Gothic"/>
                <w:sz w:val="18"/>
              </w:rPr>
            </w:pPr>
            <w:r>
              <w:rPr>
                <w:rFonts w:cs="Century Gothic"/>
                <w:sz w:val="18"/>
              </w:rPr>
              <w:t>Machine Learning Fundamentals</w:t>
            </w:r>
          </w:p>
          <w:p w:rsidR="00E90B19" w:rsidRDefault="002351EF" w:rsidP="00E90B19">
            <w:pPr>
              <w:rPr>
                <w:rFonts w:cs="Century Gothic"/>
                <w:sz w:val="18"/>
              </w:rPr>
            </w:pPr>
            <w:r w:rsidRPr="00E90B19">
              <w:rPr>
                <w:rFonts w:cs="Century Gothic"/>
                <w:sz w:val="18"/>
              </w:rPr>
              <w:t>Python</w:t>
            </w:r>
            <w:r w:rsidR="00E90B19" w:rsidRPr="00E90B19">
              <w:rPr>
                <w:rFonts w:cs="Century Gothic"/>
                <w:sz w:val="18"/>
              </w:rPr>
              <w:t xml:space="preserve"> with OOPS</w:t>
            </w:r>
          </w:p>
          <w:p w:rsidR="009414B0" w:rsidRDefault="009414B0" w:rsidP="00E90B19">
            <w:pPr>
              <w:rPr>
                <w:rFonts w:cs="Century Gothic"/>
                <w:sz w:val="18"/>
              </w:rPr>
            </w:pPr>
            <w:r>
              <w:rPr>
                <w:rFonts w:cs="Century Gothic"/>
                <w:sz w:val="18"/>
              </w:rPr>
              <w:t>Alteryx Core Desginer</w:t>
            </w:r>
          </w:p>
          <w:p w:rsidR="00E90B19" w:rsidRPr="00E90B19" w:rsidRDefault="00E90B19" w:rsidP="00E90B19">
            <w:pPr>
              <w:rPr>
                <w:rFonts w:cs="Century Gothic"/>
                <w:sz w:val="18"/>
              </w:rPr>
            </w:pPr>
          </w:p>
          <w:p w:rsidR="005405AD" w:rsidRDefault="005405AD" w:rsidP="005405AD">
            <w:pPr>
              <w:pStyle w:val="Heading1"/>
              <w:jc w:val="left"/>
              <w:outlineLvl w:val="0"/>
            </w:pPr>
            <w:r>
              <w:t>Skills</w:t>
            </w:r>
          </w:p>
          <w:p w:rsidR="005405AD" w:rsidRPr="005405AD" w:rsidRDefault="005405AD" w:rsidP="005405AD"/>
          <w:p w:rsidR="00F144DE" w:rsidRPr="006820AF" w:rsidRDefault="00F144DE" w:rsidP="00293960">
            <w:pPr>
              <w:pStyle w:val="Heading4"/>
              <w:outlineLvl w:val="3"/>
            </w:pPr>
            <w:r w:rsidRPr="006820AF">
              <w:t>PERSONAL</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25"/>
              <w:gridCol w:w="210"/>
              <w:gridCol w:w="212"/>
              <w:gridCol w:w="212"/>
              <w:gridCol w:w="212"/>
              <w:gridCol w:w="211"/>
            </w:tblGrid>
            <w:tr w:rsidR="002A5623" w:rsidRPr="00547D57" w:rsidTr="001A64CE">
              <w:trPr>
                <w:trHeight w:hRule="exact" w:val="259"/>
              </w:trPr>
              <w:tc>
                <w:tcPr>
                  <w:tcW w:w="1630" w:type="dxa"/>
                  <w:tcBorders>
                    <w:top w:val="nil"/>
                    <w:bottom w:val="single" w:sz="24" w:space="0" w:color="E5DEDB" w:themeColor="text2" w:themeTint="33"/>
                  </w:tcBorders>
                  <w:tcMar>
                    <w:left w:w="0" w:type="dxa"/>
                    <w:right w:w="115" w:type="dxa"/>
                  </w:tcMar>
                </w:tcPr>
                <w:p w:rsidR="002A5623" w:rsidRPr="00547D57" w:rsidRDefault="001A64CE" w:rsidP="000E76A7">
                  <w:pPr>
                    <w:pStyle w:val="NoSpacing"/>
                    <w:rPr>
                      <w:sz w:val="18"/>
                      <w:szCs w:val="18"/>
                    </w:rPr>
                  </w:pPr>
                  <w:r w:rsidRPr="00547D57">
                    <w:rPr>
                      <w:sz w:val="18"/>
                      <w:szCs w:val="18"/>
                    </w:rPr>
                    <w:t>Analytical</w:t>
                  </w:r>
                </w:p>
              </w:tc>
              <w:tc>
                <w:tcPr>
                  <w:tcW w:w="224" w:type="dxa"/>
                  <w:tcBorders>
                    <w:top w:val="nil"/>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nil"/>
                    <w:left w:val="single" w:sz="8" w:space="0" w:color="FFFFFF" w:themeColor="background1"/>
                    <w:bottom w:val="single" w:sz="24" w:space="0" w:color="E5DEDB" w:themeColor="text2" w:themeTint="33"/>
                  </w:tcBorders>
                  <w:shd w:val="clear" w:color="auto" w:fill="BED3E4" w:themeFill="accent1" w:themeFillTint="99"/>
                </w:tcPr>
                <w:p w:rsidR="002A5623" w:rsidRPr="00547D57" w:rsidRDefault="002A5623" w:rsidP="002A5623">
                  <w:pPr>
                    <w:tabs>
                      <w:tab w:val="left" w:pos="2687"/>
                    </w:tabs>
                    <w:rPr>
                      <w:sz w:val="18"/>
                      <w:szCs w:val="18"/>
                    </w:rPr>
                  </w:pPr>
                </w:p>
              </w:tc>
            </w:tr>
            <w:tr w:rsidR="002A5623" w:rsidRPr="00547D57" w:rsidTr="001A64CE">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2A5623" w:rsidRPr="00547D57" w:rsidRDefault="000E76A7" w:rsidP="000E76A7">
                  <w:pPr>
                    <w:pStyle w:val="NoSpacing"/>
                    <w:rPr>
                      <w:sz w:val="18"/>
                      <w:szCs w:val="18"/>
                    </w:rPr>
                  </w:pPr>
                  <w:r w:rsidRPr="00547D57">
                    <w:rPr>
                      <w:sz w:val="18"/>
                      <w:szCs w:val="18"/>
                    </w:rPr>
                    <w:t>Organization</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2A5623" w:rsidRPr="00547D57" w:rsidRDefault="002A5623" w:rsidP="002A5623">
                  <w:pPr>
                    <w:tabs>
                      <w:tab w:val="left" w:pos="2687"/>
                    </w:tabs>
                    <w:rPr>
                      <w:sz w:val="18"/>
                      <w:szCs w:val="18"/>
                    </w:rPr>
                  </w:pPr>
                </w:p>
              </w:tc>
            </w:tr>
            <w:tr w:rsidR="002A5623" w:rsidRPr="00547D57" w:rsidTr="00547D57">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2A5623" w:rsidRPr="00547D57" w:rsidRDefault="000E76A7" w:rsidP="000E76A7">
                  <w:pPr>
                    <w:pStyle w:val="NoSpacing"/>
                    <w:rPr>
                      <w:sz w:val="18"/>
                      <w:szCs w:val="18"/>
                    </w:rPr>
                  </w:pPr>
                  <w:r w:rsidRPr="00547D57">
                    <w:rPr>
                      <w:sz w:val="18"/>
                      <w:szCs w:val="18"/>
                    </w:rPr>
                    <w:t>Team player</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rsidR="002A5623" w:rsidRPr="00547D57" w:rsidRDefault="002A5623" w:rsidP="002A5623">
                  <w:pPr>
                    <w:tabs>
                      <w:tab w:val="left" w:pos="2687"/>
                    </w:tabs>
                    <w:rPr>
                      <w:sz w:val="18"/>
                      <w:szCs w:val="18"/>
                    </w:rPr>
                  </w:pPr>
                </w:p>
              </w:tc>
            </w:tr>
            <w:tr w:rsidR="002A5623" w:rsidRPr="00547D57" w:rsidTr="002A5623">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2A5623" w:rsidRPr="00547D57" w:rsidRDefault="000E76A7" w:rsidP="000E76A7">
                  <w:pPr>
                    <w:pStyle w:val="NoSpacing"/>
                    <w:rPr>
                      <w:sz w:val="18"/>
                      <w:szCs w:val="18"/>
                    </w:rPr>
                  </w:pPr>
                  <w:r w:rsidRPr="00547D57">
                    <w:rPr>
                      <w:sz w:val="18"/>
                      <w:szCs w:val="18"/>
                    </w:rPr>
                    <w:t>Creativity</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2A5623" w:rsidRPr="00547D57" w:rsidRDefault="002A5623" w:rsidP="002A5623">
                  <w:pPr>
                    <w:tabs>
                      <w:tab w:val="left" w:pos="2687"/>
                    </w:tabs>
                    <w:rPr>
                      <w:sz w:val="18"/>
                      <w:szCs w:val="18"/>
                    </w:rPr>
                  </w:pPr>
                </w:p>
              </w:tc>
            </w:tr>
            <w:tr w:rsidR="002A5623" w:rsidRPr="00547D57" w:rsidTr="001A64CE">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2A5623" w:rsidRPr="00547D57" w:rsidRDefault="00C154F4" w:rsidP="000E76A7">
                  <w:pPr>
                    <w:pStyle w:val="NoSpacing"/>
                    <w:rPr>
                      <w:sz w:val="18"/>
                      <w:szCs w:val="18"/>
                    </w:rPr>
                  </w:pPr>
                  <w:r w:rsidRPr="00547D57">
                    <w:rPr>
                      <w:sz w:val="18"/>
                      <w:szCs w:val="18"/>
                    </w:rPr>
                    <w:t>Communication</w:t>
                  </w:r>
                </w:p>
                <w:p w:rsidR="00C154F4" w:rsidRPr="00547D57" w:rsidRDefault="00C154F4" w:rsidP="000E76A7">
                  <w:pPr>
                    <w:pStyle w:val="NoSpacing"/>
                    <w:rPr>
                      <w:sz w:val="18"/>
                      <w:szCs w:val="18"/>
                    </w:rPr>
                  </w:pP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547D57" w:rsidRDefault="002A5623"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2A5623" w:rsidRPr="00547D57" w:rsidRDefault="002A5623" w:rsidP="002A5623">
                  <w:pPr>
                    <w:tabs>
                      <w:tab w:val="left" w:pos="2687"/>
                    </w:tabs>
                    <w:rPr>
                      <w:sz w:val="18"/>
                      <w:szCs w:val="18"/>
                    </w:rPr>
                  </w:pPr>
                </w:p>
              </w:tc>
            </w:tr>
            <w:tr w:rsidR="00C154F4" w:rsidRPr="00547D57" w:rsidTr="00547D57">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C154F4" w:rsidRPr="00547D57" w:rsidRDefault="001A64CE" w:rsidP="000E76A7">
                  <w:pPr>
                    <w:pStyle w:val="NoSpacing"/>
                    <w:rPr>
                      <w:sz w:val="18"/>
                      <w:szCs w:val="18"/>
                    </w:rPr>
                  </w:pPr>
                  <w:r w:rsidRPr="00547D57">
                    <w:rPr>
                      <w:sz w:val="18"/>
                      <w:szCs w:val="18"/>
                    </w:rPr>
                    <w:t>Professionalism</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C154F4" w:rsidRPr="00547D57" w:rsidRDefault="00C154F4"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547D57" w:rsidRDefault="00C154F4"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547D57" w:rsidRDefault="00C154F4"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C154F4" w:rsidRPr="00547D57" w:rsidRDefault="00C154F4"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rsidR="00C154F4" w:rsidRPr="00547D57" w:rsidRDefault="00C154F4" w:rsidP="002A5623">
                  <w:pPr>
                    <w:tabs>
                      <w:tab w:val="left" w:pos="2687"/>
                    </w:tabs>
                    <w:rPr>
                      <w:sz w:val="18"/>
                      <w:szCs w:val="18"/>
                    </w:rPr>
                  </w:pPr>
                </w:p>
              </w:tc>
            </w:tr>
            <w:tr w:rsidR="00547D57" w:rsidRPr="00547D57" w:rsidTr="00547D57">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547D57" w:rsidRPr="00547D57" w:rsidRDefault="00547D57" w:rsidP="000E76A7">
                  <w:pPr>
                    <w:pStyle w:val="NoSpacing"/>
                    <w:rPr>
                      <w:sz w:val="18"/>
                      <w:szCs w:val="18"/>
                    </w:rPr>
                  </w:pPr>
                  <w:r w:rsidRPr="00547D57">
                    <w:rPr>
                      <w:sz w:val="18"/>
                      <w:szCs w:val="18"/>
                    </w:rPr>
                    <w:t>Flexibility</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7D57" w:rsidRPr="00547D57" w:rsidRDefault="00547D57" w:rsidP="002A5623">
                  <w:pPr>
                    <w:tabs>
                      <w:tab w:val="left" w:pos="2687"/>
                    </w:tabs>
                    <w:rPr>
                      <w:sz w:val="18"/>
                      <w:szCs w:val="18"/>
                    </w:rPr>
                  </w:pPr>
                </w:p>
              </w:tc>
            </w:tr>
            <w:tr w:rsidR="00547D57" w:rsidRPr="00547D57" w:rsidTr="00547D57">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547D57" w:rsidRPr="00547D57" w:rsidRDefault="00547D57" w:rsidP="000E76A7">
                  <w:pPr>
                    <w:pStyle w:val="NoSpacing"/>
                    <w:rPr>
                      <w:sz w:val="18"/>
                      <w:szCs w:val="18"/>
                    </w:rPr>
                  </w:pPr>
                  <w:r w:rsidRPr="00547D57">
                    <w:rPr>
                      <w:sz w:val="18"/>
                      <w:szCs w:val="18"/>
                    </w:rPr>
                    <w:t>Adaptability</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rsidR="00547D57" w:rsidRPr="00547D57" w:rsidRDefault="00547D57" w:rsidP="002A5623">
                  <w:pPr>
                    <w:tabs>
                      <w:tab w:val="left" w:pos="2687"/>
                    </w:tabs>
                    <w:rPr>
                      <w:sz w:val="18"/>
                      <w:szCs w:val="18"/>
                    </w:rPr>
                  </w:pPr>
                </w:p>
              </w:tc>
            </w:tr>
            <w:tr w:rsidR="00547D57" w:rsidRPr="00547D57" w:rsidTr="00547D57">
              <w:trPr>
                <w:trHeight w:hRule="exact" w:val="259"/>
              </w:trPr>
              <w:tc>
                <w:tcPr>
                  <w:tcW w:w="1630" w:type="dxa"/>
                  <w:tcBorders>
                    <w:top w:val="single" w:sz="24" w:space="0" w:color="E5DEDB" w:themeColor="text2" w:themeTint="33"/>
                    <w:bottom w:val="single" w:sz="24" w:space="0" w:color="E5DEDB" w:themeColor="text2" w:themeTint="33"/>
                  </w:tcBorders>
                  <w:tcMar>
                    <w:left w:w="0" w:type="dxa"/>
                    <w:right w:w="115" w:type="dxa"/>
                  </w:tcMar>
                </w:tcPr>
                <w:p w:rsidR="00547D57" w:rsidRPr="00547D57" w:rsidRDefault="00547D57" w:rsidP="000E76A7">
                  <w:pPr>
                    <w:pStyle w:val="NoSpacing"/>
                    <w:rPr>
                      <w:sz w:val="18"/>
                      <w:szCs w:val="18"/>
                    </w:rPr>
                  </w:pPr>
                  <w:r w:rsidRPr="00547D57">
                    <w:rPr>
                      <w:sz w:val="18"/>
                      <w:szCs w:val="18"/>
                    </w:rPr>
                    <w:t>Goal Oriented</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rsidR="00547D57" w:rsidRPr="00547D57" w:rsidRDefault="00547D57" w:rsidP="002A5623">
                  <w:pPr>
                    <w:tabs>
                      <w:tab w:val="left" w:pos="2687"/>
                    </w:tabs>
                    <w:rPr>
                      <w:sz w:val="18"/>
                      <w:szCs w:val="18"/>
                    </w:rPr>
                  </w:pPr>
                </w:p>
              </w:tc>
            </w:tr>
            <w:tr w:rsidR="00547D57" w:rsidRPr="00547D57" w:rsidTr="00547D57">
              <w:trPr>
                <w:trHeight w:hRule="exact" w:val="259"/>
              </w:trPr>
              <w:tc>
                <w:tcPr>
                  <w:tcW w:w="1630" w:type="dxa"/>
                  <w:tcBorders>
                    <w:top w:val="single" w:sz="24" w:space="0" w:color="E5DEDB" w:themeColor="text2" w:themeTint="33"/>
                    <w:bottom w:val="nil"/>
                  </w:tcBorders>
                  <w:tcMar>
                    <w:left w:w="0" w:type="dxa"/>
                    <w:right w:w="115" w:type="dxa"/>
                  </w:tcMar>
                </w:tcPr>
                <w:p w:rsidR="00547D57" w:rsidRPr="00547D57" w:rsidRDefault="00547D57" w:rsidP="000E76A7">
                  <w:pPr>
                    <w:pStyle w:val="NoSpacing"/>
                    <w:rPr>
                      <w:sz w:val="18"/>
                      <w:szCs w:val="18"/>
                    </w:rPr>
                  </w:pPr>
                  <w:r w:rsidRPr="00547D57">
                    <w:rPr>
                      <w:sz w:val="18"/>
                      <w:szCs w:val="18"/>
                    </w:rPr>
                    <w:t>Learning</w:t>
                  </w:r>
                </w:p>
              </w:tc>
              <w:tc>
                <w:tcPr>
                  <w:tcW w:w="224" w:type="dxa"/>
                  <w:tcBorders>
                    <w:top w:val="single" w:sz="24" w:space="0" w:color="E5DEDB" w:themeColor="text2" w:themeTint="33"/>
                    <w:bottom w:val="nil"/>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nil"/>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nil"/>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nil"/>
                    <w:right w:val="single" w:sz="8" w:space="0" w:color="FFFFFF" w:themeColor="background1"/>
                  </w:tcBorders>
                  <w:shd w:val="clear" w:color="auto" w:fill="548AB7" w:themeFill="accent1" w:themeFillShade="BF"/>
                </w:tcPr>
                <w:p w:rsidR="00547D57" w:rsidRPr="00547D57" w:rsidRDefault="00547D57" w:rsidP="002A5623">
                  <w:pPr>
                    <w:tabs>
                      <w:tab w:val="left" w:pos="2687"/>
                    </w:tabs>
                    <w:rPr>
                      <w:sz w:val="18"/>
                      <w:szCs w:val="18"/>
                    </w:rPr>
                  </w:pPr>
                </w:p>
              </w:tc>
              <w:tc>
                <w:tcPr>
                  <w:tcW w:w="225" w:type="dxa"/>
                  <w:tcBorders>
                    <w:top w:val="single" w:sz="24" w:space="0" w:color="E5DEDB" w:themeColor="text2" w:themeTint="33"/>
                    <w:left w:val="single" w:sz="8" w:space="0" w:color="FFFFFF" w:themeColor="background1"/>
                    <w:bottom w:val="nil"/>
                  </w:tcBorders>
                  <w:shd w:val="clear" w:color="auto" w:fill="548AB7" w:themeFill="accent1" w:themeFillShade="BF"/>
                </w:tcPr>
                <w:p w:rsidR="00547D57" w:rsidRPr="00547D57" w:rsidRDefault="00547D57" w:rsidP="002A5623">
                  <w:pPr>
                    <w:tabs>
                      <w:tab w:val="left" w:pos="2687"/>
                    </w:tabs>
                    <w:rPr>
                      <w:sz w:val="18"/>
                      <w:szCs w:val="18"/>
                    </w:rPr>
                  </w:pPr>
                </w:p>
              </w:tc>
            </w:tr>
          </w:tbl>
          <w:p w:rsidR="002A5623" w:rsidRPr="006820AF" w:rsidRDefault="002A5623" w:rsidP="002A5623"/>
          <w:p w:rsidR="00211AD9" w:rsidRPr="006820AF" w:rsidRDefault="00211AD9" w:rsidP="00293960">
            <w:pPr>
              <w:pStyle w:val="Heading4"/>
              <w:spacing w:before="200"/>
              <w:outlineLvl w:val="3"/>
            </w:pPr>
            <w:r w:rsidRPr="006820AF">
              <w:t>LANGUAGES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554"/>
              <w:gridCol w:w="225"/>
              <w:gridCol w:w="226"/>
              <w:gridCol w:w="225"/>
              <w:gridCol w:w="226"/>
              <w:gridCol w:w="226"/>
            </w:tblGrid>
            <w:tr w:rsidR="002A5623" w:rsidRPr="006820AF" w:rsidTr="00E90B19">
              <w:trPr>
                <w:trHeight w:hRule="exact" w:val="207"/>
              </w:trPr>
              <w:tc>
                <w:tcPr>
                  <w:tcW w:w="1554" w:type="dxa"/>
                  <w:tcBorders>
                    <w:top w:val="nil"/>
                    <w:bottom w:val="single" w:sz="24" w:space="0" w:color="E5DEDB" w:themeColor="text2" w:themeTint="33"/>
                  </w:tcBorders>
                  <w:tcMar>
                    <w:left w:w="0" w:type="dxa"/>
                    <w:right w:w="115" w:type="dxa"/>
                  </w:tcMar>
                </w:tcPr>
                <w:p w:rsidR="002A5623" w:rsidRPr="007A7250" w:rsidRDefault="000E76A7" w:rsidP="000E76A7">
                  <w:pPr>
                    <w:pStyle w:val="NoSpacing"/>
                    <w:rPr>
                      <w:sz w:val="18"/>
                    </w:rPr>
                  </w:pPr>
                  <w:r w:rsidRPr="007A7250">
                    <w:rPr>
                      <w:sz w:val="18"/>
                    </w:rPr>
                    <w:t>English</w:t>
                  </w:r>
                </w:p>
              </w:tc>
              <w:tc>
                <w:tcPr>
                  <w:tcW w:w="225" w:type="dxa"/>
                  <w:tcBorders>
                    <w:top w:val="nil"/>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6"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6"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6" w:type="dxa"/>
                  <w:tcBorders>
                    <w:top w:val="nil"/>
                    <w:left w:val="single" w:sz="8" w:space="0" w:color="FFFFFF" w:themeColor="background1"/>
                    <w:bottom w:val="single" w:sz="24" w:space="0" w:color="E5DEDB" w:themeColor="text2" w:themeTint="33"/>
                  </w:tcBorders>
                  <w:shd w:val="clear" w:color="auto" w:fill="548AB7" w:themeFill="accent1" w:themeFillShade="BF"/>
                </w:tcPr>
                <w:p w:rsidR="002A5623" w:rsidRPr="006820AF" w:rsidRDefault="002A5623" w:rsidP="002A5623">
                  <w:pPr>
                    <w:tabs>
                      <w:tab w:val="left" w:pos="2687"/>
                    </w:tabs>
                  </w:pPr>
                </w:p>
              </w:tc>
            </w:tr>
            <w:tr w:rsidR="002A5623" w:rsidRPr="006820AF" w:rsidTr="00E90B19">
              <w:trPr>
                <w:trHeight w:hRule="exact" w:val="259"/>
              </w:trPr>
              <w:tc>
                <w:tcPr>
                  <w:tcW w:w="1554" w:type="dxa"/>
                  <w:tcBorders>
                    <w:top w:val="single" w:sz="24" w:space="0" w:color="E5DEDB" w:themeColor="text2" w:themeTint="33"/>
                    <w:bottom w:val="single" w:sz="24" w:space="0" w:color="E5DEDB" w:themeColor="text2" w:themeTint="33"/>
                  </w:tcBorders>
                  <w:tcMar>
                    <w:left w:w="0" w:type="dxa"/>
                    <w:right w:w="115" w:type="dxa"/>
                  </w:tcMar>
                </w:tcPr>
                <w:p w:rsidR="002A5623" w:rsidRPr="007A7250" w:rsidRDefault="001A64CE" w:rsidP="000E76A7">
                  <w:pPr>
                    <w:pStyle w:val="NoSpacing"/>
                    <w:rPr>
                      <w:sz w:val="18"/>
                    </w:rPr>
                  </w:pPr>
                  <w:r>
                    <w:rPr>
                      <w:sz w:val="18"/>
                    </w:rPr>
                    <w:t>Hindi</w:t>
                  </w:r>
                </w:p>
              </w:tc>
              <w:tc>
                <w:tcPr>
                  <w:tcW w:w="225"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6"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6"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rsidR="002A5623" w:rsidRPr="006820AF" w:rsidRDefault="002A5623" w:rsidP="002A5623">
                  <w:pPr>
                    <w:tabs>
                      <w:tab w:val="left" w:pos="2687"/>
                    </w:tabs>
                  </w:pPr>
                </w:p>
              </w:tc>
              <w:tc>
                <w:tcPr>
                  <w:tcW w:w="226"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rsidR="002A5623" w:rsidRPr="006820AF" w:rsidRDefault="002A5623" w:rsidP="002A5623">
                  <w:pPr>
                    <w:tabs>
                      <w:tab w:val="left" w:pos="2687"/>
                    </w:tabs>
                  </w:pPr>
                </w:p>
              </w:tc>
            </w:tr>
          </w:tbl>
          <w:p w:rsidR="002A5623" w:rsidRPr="006820AF" w:rsidRDefault="002A5623" w:rsidP="002A5623"/>
          <w:p w:rsidR="002A5623" w:rsidRPr="006820AF" w:rsidRDefault="002A5623" w:rsidP="002A5623"/>
          <w:p w:rsidR="00547D57" w:rsidRDefault="00547D57" w:rsidP="00547D57">
            <w:pPr>
              <w:pStyle w:val="Heading1"/>
              <w:jc w:val="left"/>
              <w:outlineLvl w:val="0"/>
            </w:pPr>
            <w:r>
              <w:t xml:space="preserve">+ </w:t>
            </w:r>
            <w:r w:rsidR="00A8561D">
              <w:t xml:space="preserve">Professional </w:t>
            </w:r>
            <w:r>
              <w:t>Recognitions / Awards</w:t>
            </w:r>
          </w:p>
          <w:p w:rsidR="002A5623" w:rsidRPr="006820AF" w:rsidRDefault="002A5623" w:rsidP="002A5623"/>
          <w:p w:rsidR="00211AD9" w:rsidRDefault="009E3FA6" w:rsidP="00547D57">
            <w:pPr>
              <w:rPr>
                <w:sz w:val="18"/>
              </w:rPr>
            </w:pPr>
            <w:r>
              <w:rPr>
                <w:sz w:val="18"/>
              </w:rPr>
              <w:t>Q4</w:t>
            </w:r>
            <w:r w:rsidR="00547D57" w:rsidRPr="00A8561D">
              <w:rPr>
                <w:sz w:val="18"/>
              </w:rPr>
              <w:t>,2015 :  “Pa</w:t>
            </w:r>
            <w:r>
              <w:rPr>
                <w:sz w:val="18"/>
              </w:rPr>
              <w:t>t on the Back” Award, at KPMG</w:t>
            </w:r>
          </w:p>
          <w:p w:rsidR="00324674" w:rsidRDefault="00324674" w:rsidP="00547D57">
            <w:pPr>
              <w:rPr>
                <w:sz w:val="18"/>
              </w:rPr>
            </w:pPr>
          </w:p>
          <w:p w:rsidR="00324674" w:rsidRDefault="00324674" w:rsidP="00547D57">
            <w:pPr>
              <w:rPr>
                <w:sz w:val="18"/>
              </w:rPr>
            </w:pPr>
            <w:r>
              <w:rPr>
                <w:sz w:val="18"/>
              </w:rPr>
              <w:t>Q1,2014 : “Kudos” ,at NTT Data</w:t>
            </w:r>
          </w:p>
          <w:p w:rsidR="00324674" w:rsidRDefault="00324674" w:rsidP="00547D57">
            <w:pPr>
              <w:rPr>
                <w:sz w:val="18"/>
              </w:rPr>
            </w:pPr>
          </w:p>
          <w:p w:rsidR="00324674" w:rsidRPr="00A8561D" w:rsidRDefault="00324674" w:rsidP="00547D57">
            <w:pPr>
              <w:rPr>
                <w:sz w:val="18"/>
              </w:rPr>
            </w:pPr>
            <w:r>
              <w:rPr>
                <w:sz w:val="18"/>
              </w:rPr>
              <w:t>Q2,2012 : “Rising Star” ,</w:t>
            </w:r>
            <w:r w:rsidR="003143DD">
              <w:rPr>
                <w:sz w:val="18"/>
              </w:rPr>
              <w:t>TechMahindra</w:t>
            </w:r>
            <w:r>
              <w:rPr>
                <w:sz w:val="18"/>
              </w:rPr>
              <w:t xml:space="preserve"> Ltd</w:t>
            </w:r>
          </w:p>
          <w:p w:rsidR="00547D57" w:rsidRPr="00A8561D" w:rsidRDefault="00547D57" w:rsidP="00547D57">
            <w:pPr>
              <w:rPr>
                <w:sz w:val="18"/>
              </w:rPr>
            </w:pPr>
          </w:p>
          <w:p w:rsidR="00EA5503" w:rsidRPr="006820AF" w:rsidRDefault="00EA5503" w:rsidP="009E3FA6">
            <w:pPr>
              <w:autoSpaceDE w:val="0"/>
              <w:autoSpaceDN w:val="0"/>
              <w:adjustRightInd w:val="0"/>
              <w:spacing w:before="60"/>
              <w:ind w:right="-187"/>
            </w:pPr>
          </w:p>
        </w:tc>
        <w:tc>
          <w:tcPr>
            <w:tcW w:w="7542" w:type="dxa"/>
          </w:tcPr>
          <w:p w:rsidR="00F144DE" w:rsidRPr="006820AF" w:rsidRDefault="00A666FF" w:rsidP="00293960">
            <w:pPr>
              <w:pStyle w:val="Name"/>
            </w:pPr>
            <w:r>
              <w:lastRenderedPageBreak/>
              <w:t>Shivendra Upadhyay</w:t>
            </w:r>
          </w:p>
          <w:p w:rsidR="008C31D4" w:rsidRPr="006820AF" w:rsidRDefault="000B7665" w:rsidP="00293960">
            <w:pPr>
              <w:pStyle w:val="JobTitle"/>
            </w:pPr>
            <w:r>
              <w:t>Consultant</w:t>
            </w:r>
          </w:p>
          <w:p w:rsidR="002A5623" w:rsidRPr="006820AF" w:rsidRDefault="000B7665" w:rsidP="002A5623">
            <w:pPr>
              <w:pStyle w:val="Contactinfo"/>
              <w:rPr>
                <w:lang w:val="en-US"/>
              </w:rPr>
            </w:pPr>
            <w:r>
              <w:rPr>
                <w:lang w:val="en-US"/>
              </w:rPr>
              <w:t>(+91</w:t>
            </w:r>
            <w:r w:rsidR="002A5623" w:rsidRPr="006820AF">
              <w:rPr>
                <w:lang w:val="en-US"/>
              </w:rPr>
              <w:t xml:space="preserve">) </w:t>
            </w:r>
            <w:r w:rsidR="00A666FF">
              <w:rPr>
                <w:lang w:val="en-US"/>
              </w:rPr>
              <w:t>9535690766</w:t>
            </w:r>
            <w:r w:rsidR="00A776CD">
              <w:rPr>
                <w:lang w:val="en-US"/>
              </w:rPr>
              <w:t xml:space="preserve">  </w:t>
            </w:r>
            <w:r w:rsidR="002A5623" w:rsidRPr="006820AF">
              <w:rPr>
                <w:lang w:val="en-US"/>
              </w:rPr>
              <w:t xml:space="preserve">| </w:t>
            </w:r>
            <w:r w:rsidR="00A776CD">
              <w:rPr>
                <w:lang w:val="en-US"/>
              </w:rPr>
              <w:t xml:space="preserve">  </w:t>
            </w:r>
            <w:r w:rsidR="00A666FF">
              <w:rPr>
                <w:lang w:val="en-US"/>
              </w:rPr>
              <w:t>Shivendra.su</w:t>
            </w:r>
            <w:r w:rsidR="00040C23" w:rsidRPr="00040C23">
              <w:rPr>
                <w:lang w:val="en-US"/>
              </w:rPr>
              <w:t>@gmail.com</w:t>
            </w:r>
          </w:p>
          <w:p w:rsidR="00211AD9" w:rsidRPr="006820AF" w:rsidRDefault="00211AD9" w:rsidP="002A5623"/>
          <w:p w:rsidR="002A5623" w:rsidRPr="006820AF" w:rsidRDefault="002A5623" w:rsidP="002A5623"/>
          <w:p w:rsidR="00EA247B" w:rsidRPr="006820AF" w:rsidRDefault="00F144DE" w:rsidP="00293960">
            <w:pPr>
              <w:pStyle w:val="Heading1"/>
              <w:outlineLvl w:val="0"/>
            </w:pPr>
            <w:r w:rsidRPr="006820AF">
              <w:t>EXPERIENCE</w:t>
            </w:r>
          </w:p>
          <w:p w:rsidR="00D44519" w:rsidRPr="006820AF" w:rsidRDefault="00D44519" w:rsidP="000E453A">
            <w:pPr>
              <w:tabs>
                <w:tab w:val="left" w:pos="2687"/>
              </w:tabs>
            </w:pPr>
          </w:p>
          <w:p w:rsidR="00F144DE" w:rsidRPr="006820AF" w:rsidRDefault="00F9537D" w:rsidP="00293960">
            <w:pPr>
              <w:pStyle w:val="Year"/>
            </w:pPr>
            <w:r>
              <w:t>(</w:t>
            </w:r>
            <w:r w:rsidR="00A666FF">
              <w:t>Nov</w:t>
            </w:r>
            <w:r w:rsidRPr="006419C3">
              <w:t xml:space="preserve"> ’15</w:t>
            </w:r>
            <w:r w:rsidR="00F144DE" w:rsidRPr="006820AF">
              <w:t>– present)</w:t>
            </w:r>
          </w:p>
          <w:p w:rsidR="00F144DE" w:rsidRPr="006419C3" w:rsidRDefault="00FA1218" w:rsidP="00293960">
            <w:pPr>
              <w:pStyle w:val="Heading2"/>
              <w:outlineLvl w:val="1"/>
              <w:rPr>
                <w:b w:val="0"/>
                <w:color w:val="548AB7" w:themeColor="accent1" w:themeShade="BF"/>
                <w:sz w:val="20"/>
                <w:szCs w:val="20"/>
              </w:rPr>
            </w:pPr>
            <w:r>
              <w:t>Consultant (Management Consulting)</w:t>
            </w:r>
          </w:p>
          <w:p w:rsidR="00F144DE" w:rsidRDefault="00A666FF" w:rsidP="002A5623">
            <w:pPr>
              <w:pStyle w:val="Heading3"/>
              <w:outlineLvl w:val="2"/>
              <w:rPr>
                <w:rFonts w:eastAsia="Calibri" w:cs="Tahoma"/>
                <w:color w:val="355D7E" w:themeColor="accent1" w:themeShade="80"/>
                <w:spacing w:val="0"/>
                <w:sz w:val="16"/>
              </w:rPr>
            </w:pPr>
            <w:r>
              <w:rPr>
                <w:rFonts w:eastAsia="Calibri" w:cs="Tahoma"/>
                <w:color w:val="355D7E" w:themeColor="accent1" w:themeShade="80"/>
                <w:spacing w:val="0"/>
                <w:sz w:val="16"/>
              </w:rPr>
              <w:t>KPMG Global Services:</w:t>
            </w:r>
          </w:p>
          <w:p w:rsidR="00FA1218" w:rsidRPr="00FA1218" w:rsidRDefault="00FA1218" w:rsidP="00FA1218"/>
          <w:p w:rsidR="00FA1218" w:rsidRDefault="00FA1218" w:rsidP="00FA1218">
            <w:r>
              <w:t>Lead business initiatives, typically leading analysts across multiple sub-functions in Management Consulting.</w:t>
            </w:r>
          </w:p>
          <w:p w:rsidR="00FA1218" w:rsidRDefault="00FA1218" w:rsidP="00FA1218"/>
          <w:p w:rsidR="006C1374" w:rsidRDefault="006C1374" w:rsidP="00A65977">
            <w:pPr>
              <w:pStyle w:val="ListParagraph"/>
              <w:numPr>
                <w:ilvl w:val="0"/>
                <w:numId w:val="1"/>
              </w:numPr>
              <w:rPr>
                <w:rFonts w:ascii="Century Gothic" w:hAnsi="Century Gothic" w:cs="Tahoma"/>
                <w:sz w:val="18"/>
                <w:szCs w:val="20"/>
              </w:rPr>
            </w:pPr>
            <w:r w:rsidRPr="006C1374">
              <w:rPr>
                <w:rFonts w:ascii="Century Gothic" w:hAnsi="Century Gothic" w:cs="Tahoma"/>
                <w:sz w:val="18"/>
                <w:szCs w:val="20"/>
              </w:rPr>
              <w:t xml:space="preserve">My key focus is on understanding client’s Business, Technology and Market requirements and aspirations and then co-formulating a Data and Insights driven Solution Strategy, while coaching the key stakeholders through the process, resulting in rapid technology adoption in field of BFSI, CPG, Retail, Healthcare domain etc. </w:t>
            </w:r>
          </w:p>
          <w:p w:rsidR="006C1374" w:rsidRDefault="006C1374" w:rsidP="00A65977">
            <w:pPr>
              <w:pStyle w:val="ListParagraph"/>
              <w:numPr>
                <w:ilvl w:val="0"/>
                <w:numId w:val="1"/>
              </w:numPr>
              <w:rPr>
                <w:rFonts w:ascii="Century Gothic" w:hAnsi="Century Gothic" w:cs="Tahoma"/>
                <w:sz w:val="18"/>
                <w:szCs w:val="20"/>
              </w:rPr>
            </w:pPr>
            <w:r w:rsidRPr="006C1374">
              <w:rPr>
                <w:rFonts w:ascii="Century Gothic" w:hAnsi="Century Gothic" w:cs="Tahoma"/>
                <w:sz w:val="18"/>
                <w:szCs w:val="20"/>
              </w:rPr>
              <w:t xml:space="preserve">Fair amount of experience with </w:t>
            </w:r>
            <w:r w:rsidR="002742E6" w:rsidRPr="006C1374">
              <w:rPr>
                <w:rFonts w:ascii="Century Gothic" w:hAnsi="Century Gothic" w:cs="Tahoma"/>
                <w:sz w:val="18"/>
                <w:szCs w:val="20"/>
              </w:rPr>
              <w:t>Consulting,</w:t>
            </w:r>
            <w:r w:rsidR="002742E6">
              <w:rPr>
                <w:rFonts w:ascii="Century Gothic" w:hAnsi="Century Gothic" w:cs="Tahoma"/>
                <w:sz w:val="18"/>
                <w:szCs w:val="20"/>
              </w:rPr>
              <w:t xml:space="preserve"> team/stake holder</w:t>
            </w:r>
            <w:r w:rsidRPr="006C1374">
              <w:rPr>
                <w:rFonts w:ascii="Century Gothic" w:hAnsi="Century Gothic" w:cs="Tahoma"/>
                <w:sz w:val="18"/>
                <w:szCs w:val="20"/>
              </w:rPr>
              <w:t xml:space="preserve"> management, resource planning and business process solution with stake holders. </w:t>
            </w:r>
          </w:p>
          <w:p w:rsidR="006C1374" w:rsidRDefault="006C1374" w:rsidP="00A65977">
            <w:pPr>
              <w:pStyle w:val="ListParagraph"/>
              <w:numPr>
                <w:ilvl w:val="0"/>
                <w:numId w:val="1"/>
              </w:numPr>
              <w:rPr>
                <w:rFonts w:ascii="Century Gothic" w:hAnsi="Century Gothic" w:cs="Tahoma"/>
                <w:sz w:val="18"/>
                <w:szCs w:val="20"/>
              </w:rPr>
            </w:pPr>
            <w:r w:rsidRPr="006C1374">
              <w:rPr>
                <w:rFonts w:ascii="Century Gothic" w:hAnsi="Century Gothic" w:cs="Tahoma"/>
                <w:sz w:val="18"/>
                <w:szCs w:val="20"/>
              </w:rPr>
              <w:t xml:space="preserve">Have critical experience in project planning, requirement gathering, solution strategy, designing, analysis, RFI, forecasting and project execution/implementation, risk management. </w:t>
            </w:r>
          </w:p>
          <w:p w:rsidR="0023428A" w:rsidRDefault="006C1374" w:rsidP="0042255F">
            <w:pPr>
              <w:pStyle w:val="ListParagraph"/>
              <w:numPr>
                <w:ilvl w:val="0"/>
                <w:numId w:val="1"/>
              </w:numPr>
              <w:rPr>
                <w:rFonts w:ascii="Century Gothic" w:hAnsi="Century Gothic" w:cs="Tahoma"/>
                <w:sz w:val="18"/>
                <w:szCs w:val="20"/>
              </w:rPr>
            </w:pPr>
            <w:r w:rsidRPr="006C1374">
              <w:rPr>
                <w:rFonts w:ascii="Century Gothic" w:hAnsi="Century Gothic" w:cs="Tahoma"/>
                <w:sz w:val="18"/>
                <w:szCs w:val="20"/>
              </w:rPr>
              <w:t>Have good experience of working in SDLC, ETL, DWH, Agile, waterfall methodologies and cloud technologies: AWS, GCP etc.</w:t>
            </w:r>
            <w:r w:rsidR="0023428A" w:rsidRPr="0023428A">
              <w:rPr>
                <w:rFonts w:ascii="Century Gothic" w:hAnsi="Century Gothic" w:cs="Tahoma"/>
                <w:sz w:val="18"/>
                <w:szCs w:val="20"/>
              </w:rPr>
              <w:t xml:space="preserve">I </w:t>
            </w:r>
            <w:r w:rsidR="0023428A">
              <w:rPr>
                <w:rFonts w:ascii="Century Gothic" w:hAnsi="Century Gothic" w:cs="Tahoma"/>
                <w:sz w:val="18"/>
                <w:szCs w:val="20"/>
              </w:rPr>
              <w:t>also help</w:t>
            </w:r>
            <w:r w:rsidR="0023428A" w:rsidRPr="0023428A">
              <w:rPr>
                <w:rFonts w:ascii="Century Gothic" w:hAnsi="Century Gothic" w:cs="Tahoma"/>
                <w:sz w:val="18"/>
                <w:szCs w:val="20"/>
              </w:rPr>
              <w:t xml:space="preserve"> co-develop relevant Solution Architectures with our Partners, who then deliver the projects. </w:t>
            </w:r>
            <w:r w:rsidR="0042255F" w:rsidRPr="0042255F">
              <w:rPr>
                <w:rFonts w:ascii="Century Gothic" w:hAnsi="Century Gothic" w:cs="Tahoma"/>
                <w:sz w:val="18"/>
                <w:szCs w:val="20"/>
              </w:rPr>
              <w:t xml:space="preserve">Experience &amp; proficiency in using statistical computer languages &amp; frameworks (Tableau, Python, SQL, Alteryx, Qlikview , </w:t>
            </w:r>
            <w:r w:rsidR="0042255F">
              <w:rPr>
                <w:rFonts w:ascii="Century Gothic" w:hAnsi="Century Gothic" w:cs="Tahoma"/>
                <w:sz w:val="18"/>
                <w:szCs w:val="20"/>
              </w:rPr>
              <w:t>Qliksense,</w:t>
            </w:r>
            <w:r w:rsidR="0042255F" w:rsidRPr="0042255F">
              <w:rPr>
                <w:rFonts w:ascii="Century Gothic" w:hAnsi="Century Gothic" w:cs="Tahoma"/>
                <w:sz w:val="18"/>
                <w:szCs w:val="20"/>
              </w:rPr>
              <w:t>Tensorflow ,Scikitlearn ,Keras ,Word2Vec,Pandas ,NumPy,OpenCv,Bokeh,matplotlib,,Git,Spacy ,Gensim ,</w:t>
            </w:r>
            <w:bookmarkStart w:id="0" w:name="_GoBack"/>
            <w:bookmarkEnd w:id="0"/>
            <w:r w:rsidR="0042255F" w:rsidRPr="0042255F">
              <w:rPr>
                <w:rFonts w:ascii="Century Gothic" w:hAnsi="Century Gothic" w:cs="Tahoma"/>
                <w:sz w:val="18"/>
                <w:szCs w:val="20"/>
              </w:rPr>
              <w:t>AWS Hive ,Spark ,SVN ,HP QC,JIRA etc.)</w:t>
            </w:r>
          </w:p>
          <w:p w:rsidR="001308FD" w:rsidRPr="007477E0" w:rsidRDefault="001308FD" w:rsidP="00A65977">
            <w:pPr>
              <w:pStyle w:val="ListParagraph"/>
              <w:numPr>
                <w:ilvl w:val="0"/>
                <w:numId w:val="1"/>
              </w:numPr>
              <w:rPr>
                <w:rFonts w:ascii="Century Gothic" w:hAnsi="Century Gothic" w:cs="Tahoma"/>
                <w:sz w:val="18"/>
                <w:szCs w:val="20"/>
              </w:rPr>
            </w:pPr>
            <w:r>
              <w:rPr>
                <w:rFonts w:ascii="Century Gothic" w:hAnsi="Century Gothic" w:cs="Tahoma"/>
                <w:sz w:val="18"/>
                <w:szCs w:val="20"/>
              </w:rPr>
              <w:t xml:space="preserve">Review and validate already existing </w:t>
            </w:r>
            <w:r w:rsidR="00CE0B89">
              <w:rPr>
                <w:rFonts w:ascii="Century Gothic" w:hAnsi="Century Gothic" w:cs="Tahoma"/>
                <w:sz w:val="18"/>
                <w:szCs w:val="20"/>
              </w:rPr>
              <w:t>data</w:t>
            </w:r>
            <w:r>
              <w:rPr>
                <w:rFonts w:ascii="Century Gothic" w:hAnsi="Century Gothic" w:cs="Tahoma"/>
                <w:sz w:val="18"/>
                <w:szCs w:val="20"/>
              </w:rPr>
              <w:t xml:space="preserve"> models and suggest ideas for improvement, keeping in mind industry benchmarks. </w:t>
            </w:r>
          </w:p>
          <w:p w:rsidR="008044B0" w:rsidRDefault="008044B0" w:rsidP="008044B0">
            <w:pPr>
              <w:pStyle w:val="ListParagraph"/>
              <w:numPr>
                <w:ilvl w:val="0"/>
                <w:numId w:val="1"/>
              </w:numPr>
              <w:rPr>
                <w:rFonts w:ascii="Century Gothic" w:hAnsi="Century Gothic" w:cs="Tahoma"/>
                <w:sz w:val="18"/>
                <w:szCs w:val="20"/>
              </w:rPr>
            </w:pPr>
            <w:r>
              <w:rPr>
                <w:rFonts w:ascii="Century Gothic" w:hAnsi="Century Gothic" w:cs="Tahoma"/>
                <w:sz w:val="18"/>
                <w:szCs w:val="20"/>
              </w:rPr>
              <w:t>Adopt a h</w:t>
            </w:r>
            <w:r w:rsidRPr="008044B0">
              <w:rPr>
                <w:rFonts w:ascii="Century Gothic" w:hAnsi="Century Gothic" w:cs="Tahoma"/>
                <w:sz w:val="18"/>
                <w:szCs w:val="20"/>
              </w:rPr>
              <w:t>ighly analytical and fact-driven approach to problem structuring/solving with an eye for detail and quality</w:t>
            </w:r>
          </w:p>
          <w:p w:rsidR="006C1374" w:rsidRDefault="006C1374" w:rsidP="006C1374">
            <w:pPr>
              <w:pStyle w:val="ListParagraph"/>
              <w:numPr>
                <w:ilvl w:val="0"/>
                <w:numId w:val="1"/>
              </w:numPr>
              <w:rPr>
                <w:rFonts w:ascii="Century Gothic" w:hAnsi="Century Gothic" w:cs="Tahoma"/>
                <w:sz w:val="18"/>
                <w:szCs w:val="20"/>
              </w:rPr>
            </w:pPr>
            <w:r w:rsidRPr="006C1374">
              <w:rPr>
                <w:rFonts w:ascii="Century Gothic" w:hAnsi="Century Gothic" w:cs="Tahoma"/>
                <w:sz w:val="18"/>
                <w:szCs w:val="20"/>
              </w:rPr>
              <w:t>Data Exploration, data preprocessing, feature engineering, feature</w:t>
            </w:r>
            <w:r w:rsidR="00A80C53">
              <w:rPr>
                <w:rFonts w:ascii="Century Gothic" w:hAnsi="Century Gothic" w:cs="Tahoma"/>
                <w:sz w:val="18"/>
                <w:szCs w:val="20"/>
              </w:rPr>
              <w:t xml:space="preserve"> </w:t>
            </w:r>
            <w:r w:rsidRPr="006C1374">
              <w:rPr>
                <w:rFonts w:ascii="Century Gothic" w:hAnsi="Century Gothic" w:cs="Tahoma"/>
                <w:sz w:val="18"/>
                <w:szCs w:val="20"/>
              </w:rPr>
              <w:t>selection, model evaluation, correlation, Parameter significance Tests,EDA</w:t>
            </w:r>
            <w:r>
              <w:rPr>
                <w:rFonts w:ascii="Century Gothic" w:hAnsi="Century Gothic" w:cs="Tahoma"/>
                <w:sz w:val="18"/>
                <w:szCs w:val="20"/>
              </w:rPr>
              <w:t>.</w:t>
            </w:r>
          </w:p>
          <w:p w:rsidR="00D028CA" w:rsidRDefault="0003419C" w:rsidP="004619DC">
            <w:pPr>
              <w:pStyle w:val="ListParagraph"/>
              <w:numPr>
                <w:ilvl w:val="0"/>
                <w:numId w:val="1"/>
              </w:numPr>
              <w:rPr>
                <w:rFonts w:ascii="Century Gothic" w:hAnsi="Century Gothic" w:cs="Tahoma"/>
                <w:sz w:val="18"/>
                <w:szCs w:val="20"/>
              </w:rPr>
            </w:pPr>
            <w:r w:rsidRPr="0003419C">
              <w:rPr>
                <w:rFonts w:ascii="Century Gothic" w:hAnsi="Century Gothic" w:cs="Tahoma"/>
                <w:sz w:val="18"/>
                <w:szCs w:val="20"/>
              </w:rPr>
              <w:t>Extensive experience working with cross-functional teams</w:t>
            </w:r>
            <w:r w:rsidR="007524A0">
              <w:rPr>
                <w:rFonts w:ascii="Century Gothic" w:hAnsi="Century Gothic" w:cs="Tahoma"/>
                <w:sz w:val="18"/>
                <w:szCs w:val="20"/>
              </w:rPr>
              <w:t xml:space="preserve"> including delivery teams</w:t>
            </w:r>
            <w:r w:rsidRPr="0003419C">
              <w:rPr>
                <w:rFonts w:ascii="Century Gothic" w:hAnsi="Century Gothic" w:cs="Tahoma"/>
                <w:sz w:val="18"/>
                <w:szCs w:val="20"/>
              </w:rPr>
              <w:t xml:space="preserve"> to understand </w:t>
            </w:r>
            <w:r w:rsidR="007524A0">
              <w:rPr>
                <w:rFonts w:ascii="Century Gothic" w:hAnsi="Century Gothic" w:cs="Tahoma"/>
                <w:sz w:val="18"/>
                <w:szCs w:val="20"/>
              </w:rPr>
              <w:t xml:space="preserve">and communicate </w:t>
            </w:r>
            <w:r w:rsidRPr="0003419C">
              <w:rPr>
                <w:rFonts w:ascii="Century Gothic" w:hAnsi="Century Gothic" w:cs="Tahoma"/>
                <w:sz w:val="18"/>
                <w:szCs w:val="20"/>
              </w:rPr>
              <w:t xml:space="preserve">business problems, define and map solutions and bring out </w:t>
            </w:r>
            <w:r w:rsidR="003C64F5">
              <w:rPr>
                <w:rFonts w:ascii="Century Gothic" w:hAnsi="Century Gothic" w:cs="Tahoma"/>
                <w:sz w:val="18"/>
                <w:szCs w:val="20"/>
              </w:rPr>
              <w:t>improvements in</w:t>
            </w:r>
            <w:r w:rsidR="007524A0">
              <w:rPr>
                <w:rFonts w:ascii="Century Gothic" w:hAnsi="Century Gothic" w:cs="Tahoma"/>
                <w:sz w:val="18"/>
                <w:szCs w:val="20"/>
              </w:rPr>
              <w:t xml:space="preserve"> existing</w:t>
            </w:r>
            <w:r w:rsidR="003C64F5">
              <w:rPr>
                <w:rFonts w:ascii="Century Gothic" w:hAnsi="Century Gothic" w:cs="Tahoma"/>
                <w:sz w:val="18"/>
                <w:szCs w:val="20"/>
              </w:rPr>
              <w:t xml:space="preserve"> processes</w:t>
            </w:r>
          </w:p>
          <w:p w:rsidR="00C65461" w:rsidRDefault="00C65461" w:rsidP="004619DC">
            <w:pPr>
              <w:pStyle w:val="ListParagraph"/>
              <w:numPr>
                <w:ilvl w:val="0"/>
                <w:numId w:val="1"/>
              </w:numPr>
              <w:rPr>
                <w:rFonts w:ascii="Century Gothic" w:hAnsi="Century Gothic" w:cs="Tahoma"/>
                <w:sz w:val="18"/>
                <w:szCs w:val="20"/>
              </w:rPr>
            </w:pPr>
            <w:r>
              <w:rPr>
                <w:rFonts w:ascii="Century Gothic" w:hAnsi="Century Gothic" w:cs="Tahoma"/>
                <w:sz w:val="18"/>
                <w:szCs w:val="20"/>
              </w:rPr>
              <w:t>Have worked for a US CPG client to develop a reporting framework via analyzing their online orders and different categories for respective states/cities so their inventory management could be calibrated as per the demand of the products and also to identify the gaps and manual process in order fulfillment .Data was collected in sql and ETL was done using the Alteryx and final reports were presented using Tableau.</w:t>
            </w:r>
          </w:p>
          <w:p w:rsidR="00D028CA" w:rsidRDefault="00D028CA" w:rsidP="004619DC">
            <w:pPr>
              <w:pStyle w:val="ListParagraph"/>
              <w:numPr>
                <w:ilvl w:val="0"/>
                <w:numId w:val="1"/>
              </w:numPr>
              <w:rPr>
                <w:rFonts w:ascii="Century Gothic" w:hAnsi="Century Gothic" w:cs="Tahoma"/>
                <w:sz w:val="18"/>
                <w:szCs w:val="20"/>
              </w:rPr>
            </w:pPr>
            <w:r w:rsidRPr="00D028CA">
              <w:rPr>
                <w:rFonts w:ascii="Century Gothic" w:hAnsi="Century Gothic" w:cs="Tahoma"/>
                <w:sz w:val="18"/>
                <w:szCs w:val="20"/>
              </w:rPr>
              <w:t xml:space="preserve">Have worked in pilot project for the </w:t>
            </w:r>
            <w:r w:rsidR="00C65461">
              <w:rPr>
                <w:rFonts w:ascii="Century Gothic" w:hAnsi="Century Gothic" w:cs="Tahoma"/>
                <w:sz w:val="18"/>
                <w:szCs w:val="20"/>
              </w:rPr>
              <w:t xml:space="preserve">one of the </w:t>
            </w:r>
            <w:r w:rsidRPr="00D028CA">
              <w:rPr>
                <w:rFonts w:ascii="Century Gothic" w:hAnsi="Century Gothic" w:cs="Tahoma"/>
                <w:sz w:val="18"/>
                <w:szCs w:val="20"/>
              </w:rPr>
              <w:t xml:space="preserve">biggest UK retail giant to regulate the Soy consumption in their products via various suppliers via </w:t>
            </w:r>
            <w:r w:rsidR="00C65461" w:rsidRPr="00D028CA">
              <w:rPr>
                <w:rFonts w:ascii="Century Gothic" w:hAnsi="Century Gothic" w:cs="Tahoma"/>
                <w:sz w:val="18"/>
                <w:szCs w:val="20"/>
              </w:rPr>
              <w:lastRenderedPageBreak/>
              <w:t>coming</w:t>
            </w:r>
            <w:r w:rsidRPr="00D028CA">
              <w:rPr>
                <w:rFonts w:ascii="Century Gothic" w:hAnsi="Century Gothic" w:cs="Tahoma"/>
                <w:sz w:val="18"/>
                <w:szCs w:val="20"/>
              </w:rPr>
              <w:t xml:space="preserve"> up with custom business rules and the data was web scrapped via Python and data modelling was done in Alteryx and Key insights were presented in Tableau. Sql server was used for data storage.</w:t>
            </w:r>
          </w:p>
          <w:p w:rsidR="00D028CA" w:rsidRDefault="00D028CA" w:rsidP="004619DC">
            <w:pPr>
              <w:pStyle w:val="ListParagraph"/>
              <w:numPr>
                <w:ilvl w:val="0"/>
                <w:numId w:val="1"/>
              </w:numPr>
              <w:rPr>
                <w:rFonts w:ascii="Century Gothic" w:hAnsi="Century Gothic" w:cs="Tahoma"/>
                <w:sz w:val="18"/>
                <w:szCs w:val="20"/>
              </w:rPr>
            </w:pPr>
            <w:r w:rsidRPr="00D028CA">
              <w:rPr>
                <w:rFonts w:ascii="Century Gothic" w:hAnsi="Century Gothic" w:cs="Tahoma"/>
                <w:sz w:val="18"/>
                <w:szCs w:val="20"/>
              </w:rPr>
              <w:t xml:space="preserve"> Used Python to automate the Database administration activity for Audit team so they can save time and manual effort also formatted reports were generated as per business requirements for Key stake holders. </w:t>
            </w:r>
          </w:p>
          <w:p w:rsidR="00C65461" w:rsidRDefault="00D028CA" w:rsidP="00BC62A9">
            <w:pPr>
              <w:pStyle w:val="ListParagraph"/>
              <w:numPr>
                <w:ilvl w:val="0"/>
                <w:numId w:val="1"/>
              </w:numPr>
              <w:rPr>
                <w:rFonts w:ascii="Century Gothic" w:hAnsi="Century Gothic" w:cs="Tahoma"/>
                <w:sz w:val="18"/>
                <w:szCs w:val="20"/>
              </w:rPr>
            </w:pPr>
            <w:r w:rsidRPr="00C65461">
              <w:rPr>
                <w:rFonts w:ascii="Century Gothic" w:hAnsi="Century Gothic" w:cs="Tahoma"/>
                <w:sz w:val="18"/>
                <w:szCs w:val="20"/>
              </w:rPr>
              <w:t xml:space="preserve"> Have worked in healthcare project </w:t>
            </w:r>
            <w:r w:rsidR="00C65461">
              <w:rPr>
                <w:rFonts w:ascii="Century Gothic" w:hAnsi="Century Gothic" w:cs="Tahoma"/>
                <w:sz w:val="18"/>
                <w:szCs w:val="20"/>
              </w:rPr>
              <w:t xml:space="preserve">using Tableau and Alteryx </w:t>
            </w:r>
            <w:r w:rsidRPr="00C65461">
              <w:rPr>
                <w:rFonts w:ascii="Century Gothic" w:hAnsi="Century Gothic" w:cs="Tahoma"/>
                <w:sz w:val="18"/>
                <w:szCs w:val="20"/>
              </w:rPr>
              <w:t>where KPMG came up with patient cost effective solution via scrapping public healthcare data in US and coming up with interactive dashboards and predicting the patient footfall for hospitals in respective states .</w:t>
            </w:r>
          </w:p>
          <w:p w:rsidR="00C65461" w:rsidRDefault="00C65461" w:rsidP="00BC62A9">
            <w:pPr>
              <w:pStyle w:val="ListParagraph"/>
              <w:numPr>
                <w:ilvl w:val="0"/>
                <w:numId w:val="1"/>
              </w:numPr>
              <w:rPr>
                <w:rFonts w:ascii="Century Gothic" w:hAnsi="Century Gothic" w:cs="Tahoma"/>
                <w:sz w:val="18"/>
                <w:szCs w:val="20"/>
              </w:rPr>
            </w:pPr>
            <w:r>
              <w:rPr>
                <w:rFonts w:ascii="Century Gothic" w:hAnsi="Century Gothic" w:cs="Tahoma"/>
                <w:sz w:val="18"/>
                <w:szCs w:val="20"/>
              </w:rPr>
              <w:t>Have worked in Advisory and Risk reporting framework using Qlikview to develop Partner and related department metrics for higher management and it was shared periodically with them to enable them in informed decision making.</w:t>
            </w:r>
          </w:p>
          <w:p w:rsidR="00C65461" w:rsidRDefault="00C65461" w:rsidP="00BC62A9">
            <w:pPr>
              <w:pStyle w:val="ListParagraph"/>
              <w:numPr>
                <w:ilvl w:val="0"/>
                <w:numId w:val="1"/>
              </w:numPr>
              <w:rPr>
                <w:rFonts w:ascii="Century Gothic" w:hAnsi="Century Gothic" w:cs="Tahoma"/>
                <w:sz w:val="18"/>
                <w:szCs w:val="20"/>
              </w:rPr>
            </w:pPr>
            <w:r>
              <w:rPr>
                <w:rFonts w:ascii="Century Gothic" w:hAnsi="Century Gothic" w:cs="Tahoma"/>
                <w:sz w:val="18"/>
                <w:szCs w:val="20"/>
              </w:rPr>
              <w:t>Have worked in workforce related internal dashboard framework for HR and management using Qliksense to automate the billing hours and project allocation process for various business streams in MC.</w:t>
            </w:r>
          </w:p>
          <w:p w:rsidR="00D028CA" w:rsidRPr="00C65461" w:rsidRDefault="00D028CA" w:rsidP="00BC62A9">
            <w:pPr>
              <w:pStyle w:val="ListParagraph"/>
              <w:numPr>
                <w:ilvl w:val="0"/>
                <w:numId w:val="1"/>
              </w:numPr>
              <w:rPr>
                <w:rFonts w:ascii="Century Gothic" w:hAnsi="Century Gothic" w:cs="Tahoma"/>
                <w:sz w:val="18"/>
                <w:szCs w:val="20"/>
              </w:rPr>
            </w:pPr>
            <w:r w:rsidRPr="00C65461">
              <w:rPr>
                <w:rFonts w:ascii="Century Gothic" w:hAnsi="Century Gothic" w:cs="Tahoma"/>
                <w:sz w:val="18"/>
                <w:szCs w:val="20"/>
              </w:rPr>
              <w:t xml:space="preserve"> Have been part of many POCs in order in field of data science and ETL.</w:t>
            </w:r>
          </w:p>
          <w:p w:rsidR="00D028CA" w:rsidRDefault="00D028CA" w:rsidP="004619DC">
            <w:pPr>
              <w:pStyle w:val="ListParagraph"/>
              <w:numPr>
                <w:ilvl w:val="0"/>
                <w:numId w:val="1"/>
              </w:numPr>
              <w:rPr>
                <w:rFonts w:ascii="Century Gothic" w:hAnsi="Century Gothic" w:cs="Tahoma"/>
                <w:sz w:val="18"/>
                <w:szCs w:val="20"/>
              </w:rPr>
            </w:pPr>
            <w:r w:rsidRPr="00D028CA">
              <w:rPr>
                <w:rFonts w:ascii="Century Gothic" w:hAnsi="Century Gothic" w:cs="Tahoma"/>
                <w:sz w:val="18"/>
                <w:szCs w:val="20"/>
              </w:rPr>
              <w:t xml:space="preserve">Good command over database technologies and data modeling like Oracle, sql server. </w:t>
            </w:r>
          </w:p>
          <w:p w:rsidR="00D028CA" w:rsidRDefault="00D028CA" w:rsidP="004619DC">
            <w:pPr>
              <w:pStyle w:val="ListParagraph"/>
              <w:numPr>
                <w:ilvl w:val="0"/>
                <w:numId w:val="1"/>
              </w:numPr>
              <w:rPr>
                <w:rFonts w:ascii="Century Gothic" w:hAnsi="Century Gothic" w:cs="Tahoma"/>
                <w:sz w:val="18"/>
                <w:szCs w:val="20"/>
              </w:rPr>
            </w:pPr>
            <w:r w:rsidRPr="00D028CA">
              <w:rPr>
                <w:rFonts w:ascii="Century Gothic" w:hAnsi="Century Gothic" w:cs="Tahoma"/>
                <w:sz w:val="18"/>
                <w:szCs w:val="20"/>
              </w:rPr>
              <w:t xml:space="preserve">Have also used cloud platforms like AWS EC2 and GCP for machine learning and data analysis. </w:t>
            </w:r>
          </w:p>
          <w:p w:rsidR="007477E0" w:rsidRDefault="00D028CA" w:rsidP="004619DC">
            <w:pPr>
              <w:pStyle w:val="ListParagraph"/>
              <w:numPr>
                <w:ilvl w:val="0"/>
                <w:numId w:val="1"/>
              </w:numPr>
              <w:rPr>
                <w:rFonts w:ascii="Century Gothic" w:hAnsi="Century Gothic" w:cs="Tahoma"/>
                <w:sz w:val="18"/>
                <w:szCs w:val="20"/>
              </w:rPr>
            </w:pPr>
            <w:r w:rsidRPr="00D028CA">
              <w:rPr>
                <w:rFonts w:ascii="Century Gothic" w:hAnsi="Century Gothic" w:cs="Tahoma"/>
                <w:sz w:val="18"/>
                <w:szCs w:val="20"/>
              </w:rPr>
              <w:t>Firm grip on visualization &amp; ETL tools like Tableau, Alteryx, Qliksense, Qlikview to provide reports and summery of analysis or findings.</w:t>
            </w:r>
          </w:p>
          <w:p w:rsidR="00D028CA" w:rsidRPr="004619DC" w:rsidRDefault="00D028CA" w:rsidP="00D028CA">
            <w:pPr>
              <w:pStyle w:val="ListParagraph"/>
              <w:ind w:left="360"/>
              <w:rPr>
                <w:rFonts w:ascii="Century Gothic" w:hAnsi="Century Gothic" w:cs="Tahoma"/>
                <w:sz w:val="18"/>
                <w:szCs w:val="20"/>
              </w:rPr>
            </w:pPr>
          </w:p>
          <w:p w:rsidR="00F144DE" w:rsidRPr="006820AF" w:rsidRDefault="00F144DE" w:rsidP="00293960">
            <w:pPr>
              <w:pStyle w:val="Year"/>
            </w:pPr>
            <w:r w:rsidRPr="006820AF">
              <w:t>(</w:t>
            </w:r>
            <w:r w:rsidR="00885D8D">
              <w:t>Nov ’13 – Oct</w:t>
            </w:r>
            <w:r w:rsidR="006419C3" w:rsidRPr="006419C3">
              <w:t xml:space="preserve"> ’15</w:t>
            </w:r>
            <w:r w:rsidRPr="006820AF">
              <w:t>)</w:t>
            </w:r>
          </w:p>
          <w:p w:rsidR="00F144DE" w:rsidRPr="006820AF" w:rsidRDefault="006419C3" w:rsidP="00293960">
            <w:pPr>
              <w:pStyle w:val="Heading2"/>
              <w:outlineLvl w:val="1"/>
            </w:pPr>
            <w:r w:rsidRPr="006419C3">
              <w:t>Senior</w:t>
            </w:r>
            <w:r w:rsidR="008A3380">
              <w:t xml:space="preserve"> BI </w:t>
            </w:r>
            <w:r w:rsidR="0020111E">
              <w:t>Developer:</w:t>
            </w:r>
            <w:r w:rsidRPr="006419C3">
              <w:tab/>
            </w:r>
          </w:p>
          <w:p w:rsidR="00F97CFB" w:rsidRPr="00B533A6" w:rsidRDefault="008A3380" w:rsidP="00F144DE">
            <w:pPr>
              <w:tabs>
                <w:tab w:val="left" w:pos="2687"/>
              </w:tabs>
              <w:rPr>
                <w:color w:val="355D7E" w:themeColor="accent1" w:themeShade="80"/>
                <w:spacing w:val="6"/>
                <w:szCs w:val="20"/>
              </w:rPr>
            </w:pPr>
            <w:r>
              <w:rPr>
                <w:color w:val="355D7E" w:themeColor="accent1" w:themeShade="80"/>
                <w:spacing w:val="6"/>
                <w:szCs w:val="20"/>
              </w:rPr>
              <w:t>NTT Data GDS:</w:t>
            </w:r>
            <w:r w:rsidR="00F97CFB" w:rsidRPr="00B533A6">
              <w:rPr>
                <w:color w:val="355D7E" w:themeColor="accent1" w:themeShade="80"/>
                <w:spacing w:val="6"/>
                <w:szCs w:val="20"/>
              </w:rPr>
              <w:t xml:space="preserve"> </w:t>
            </w:r>
          </w:p>
          <w:p w:rsidR="00F019F5" w:rsidRDefault="00F019F5" w:rsidP="00F019F5">
            <w:pPr>
              <w:rPr>
                <w:rFonts w:cs="Tahoma"/>
                <w:sz w:val="18"/>
                <w:szCs w:val="20"/>
              </w:rPr>
            </w:pPr>
          </w:p>
          <w:p w:rsidR="008A3380" w:rsidRPr="008A3380" w:rsidRDefault="008A3380" w:rsidP="008A3380">
            <w:pPr>
              <w:pStyle w:val="ListParagraph"/>
              <w:numPr>
                <w:ilvl w:val="0"/>
                <w:numId w:val="1"/>
              </w:numPr>
              <w:rPr>
                <w:rFonts w:ascii="Century Gothic" w:hAnsi="Century Gothic" w:cs="Tahoma"/>
                <w:sz w:val="18"/>
                <w:szCs w:val="20"/>
              </w:rPr>
            </w:pPr>
            <w:r w:rsidRPr="008A3380">
              <w:rPr>
                <w:rFonts w:ascii="Century Gothic" w:hAnsi="Century Gothic" w:cs="Tahoma"/>
                <w:sz w:val="18"/>
                <w:szCs w:val="20"/>
              </w:rPr>
              <w:t>Have wor</w:t>
            </w:r>
            <w:r w:rsidR="0010434E">
              <w:rPr>
                <w:rFonts w:ascii="Century Gothic" w:hAnsi="Century Gothic" w:cs="Tahoma"/>
                <w:sz w:val="18"/>
                <w:szCs w:val="20"/>
              </w:rPr>
              <w:t>ked in NTT Data, Bangalore as a</w:t>
            </w:r>
            <w:r w:rsidRPr="008A3380">
              <w:rPr>
                <w:rFonts w:ascii="Century Gothic" w:hAnsi="Century Gothic" w:cs="Tahoma"/>
                <w:sz w:val="18"/>
                <w:szCs w:val="20"/>
              </w:rPr>
              <w:t xml:space="preserve"> DB/BI developer for Fidelity DWH project for HR and business activity dashboard reporting framework called Digital </w:t>
            </w:r>
            <w:r w:rsidR="00A30FB8" w:rsidRPr="008A3380">
              <w:rPr>
                <w:rFonts w:ascii="Century Gothic" w:hAnsi="Century Gothic" w:cs="Tahoma"/>
                <w:sz w:val="18"/>
                <w:szCs w:val="20"/>
              </w:rPr>
              <w:t>Dashboard.</w:t>
            </w:r>
          </w:p>
          <w:p w:rsidR="008A3380" w:rsidRPr="008A3380" w:rsidRDefault="008A3380" w:rsidP="008A3380">
            <w:pPr>
              <w:pStyle w:val="ListParagraph"/>
              <w:numPr>
                <w:ilvl w:val="0"/>
                <w:numId w:val="1"/>
              </w:numPr>
              <w:rPr>
                <w:rFonts w:ascii="Century Gothic" w:hAnsi="Century Gothic" w:cs="Tahoma"/>
                <w:sz w:val="18"/>
                <w:szCs w:val="20"/>
              </w:rPr>
            </w:pPr>
            <w:r w:rsidRPr="008A3380">
              <w:rPr>
                <w:rFonts w:ascii="Century Gothic" w:hAnsi="Century Gothic" w:cs="Tahoma"/>
                <w:sz w:val="18"/>
                <w:szCs w:val="20"/>
              </w:rPr>
              <w:t xml:space="preserve">Perform development of various business metrics via creating periodic </w:t>
            </w:r>
            <w:r w:rsidR="00A30FB8" w:rsidRPr="008A3380">
              <w:rPr>
                <w:rFonts w:ascii="Century Gothic" w:hAnsi="Century Gothic" w:cs="Tahoma"/>
                <w:sz w:val="18"/>
                <w:szCs w:val="20"/>
              </w:rPr>
              <w:t>dashboards, reports</w:t>
            </w:r>
            <w:r w:rsidRPr="008A3380">
              <w:rPr>
                <w:rFonts w:ascii="Century Gothic" w:hAnsi="Century Gothic" w:cs="Tahoma"/>
                <w:sz w:val="18"/>
                <w:szCs w:val="20"/>
              </w:rPr>
              <w:t xml:space="preserve"> and story points in Tableau to help Fidelity top management take informed decisions in investment business. Have to do data migration, unit testing and performance tuning on SIT, UAT and Dev environment.</w:t>
            </w:r>
          </w:p>
          <w:p w:rsidR="008A3380" w:rsidRPr="008A3380" w:rsidRDefault="008A3380" w:rsidP="008A3380">
            <w:pPr>
              <w:pStyle w:val="ListParagraph"/>
              <w:numPr>
                <w:ilvl w:val="0"/>
                <w:numId w:val="1"/>
              </w:numPr>
              <w:rPr>
                <w:rFonts w:ascii="Century Gothic" w:hAnsi="Century Gothic" w:cs="Tahoma"/>
                <w:sz w:val="18"/>
                <w:szCs w:val="20"/>
              </w:rPr>
            </w:pPr>
            <w:r w:rsidRPr="008A3380">
              <w:rPr>
                <w:rFonts w:ascii="Century Gothic" w:hAnsi="Century Gothic" w:cs="Tahoma"/>
                <w:sz w:val="18"/>
                <w:szCs w:val="20"/>
              </w:rPr>
              <w:t xml:space="preserve">Actively involved in requirement gathering and enhancement process for existing code. </w:t>
            </w:r>
            <w:r w:rsidR="00024FB5" w:rsidRPr="008A3380">
              <w:rPr>
                <w:rFonts w:ascii="Century Gothic" w:hAnsi="Century Gothic" w:cs="Tahoma"/>
                <w:sz w:val="18"/>
                <w:szCs w:val="20"/>
              </w:rPr>
              <w:t>Analyze</w:t>
            </w:r>
            <w:r w:rsidRPr="008A3380">
              <w:rPr>
                <w:rFonts w:ascii="Century Gothic" w:hAnsi="Century Gothic" w:cs="Tahoma"/>
                <w:sz w:val="18"/>
                <w:szCs w:val="20"/>
              </w:rPr>
              <w:t xml:space="preserve"> the requirement and work with BA also take part in Data Modelling. Have to resolve production defects need to attend client call and provide on call support to business user.</w:t>
            </w:r>
          </w:p>
          <w:p w:rsidR="00F019F5" w:rsidRPr="00F66B48" w:rsidRDefault="008A3380" w:rsidP="00442EB1">
            <w:pPr>
              <w:pStyle w:val="ListParagraph"/>
              <w:numPr>
                <w:ilvl w:val="0"/>
                <w:numId w:val="1"/>
              </w:numPr>
              <w:rPr>
                <w:rFonts w:ascii="Century Gothic" w:hAnsi="Century Gothic" w:cs="Tahoma"/>
                <w:sz w:val="18"/>
                <w:szCs w:val="20"/>
              </w:rPr>
            </w:pPr>
            <w:r w:rsidRPr="00F66B48">
              <w:rPr>
                <w:rFonts w:ascii="Century Gothic" w:hAnsi="Century Gothic" w:cs="Tahoma"/>
                <w:sz w:val="18"/>
                <w:szCs w:val="20"/>
              </w:rPr>
              <w:t>Project based on Informatica ,</w:t>
            </w:r>
            <w:r w:rsidR="004652F9">
              <w:rPr>
                <w:rFonts w:ascii="Century Gothic" w:hAnsi="Century Gothic" w:cs="Tahoma"/>
                <w:sz w:val="18"/>
                <w:szCs w:val="20"/>
              </w:rPr>
              <w:t xml:space="preserve"> </w:t>
            </w:r>
            <w:r w:rsidR="00CC05B8">
              <w:rPr>
                <w:rFonts w:ascii="Century Gothic" w:hAnsi="Century Gothic" w:cs="Tahoma"/>
                <w:sz w:val="18"/>
                <w:szCs w:val="20"/>
              </w:rPr>
              <w:t>P</w:t>
            </w:r>
            <w:r w:rsidRPr="00F66B48">
              <w:rPr>
                <w:rFonts w:ascii="Century Gothic" w:hAnsi="Century Gothic" w:cs="Tahoma"/>
                <w:sz w:val="18"/>
                <w:szCs w:val="20"/>
              </w:rPr>
              <w:t xml:space="preserve">lsql and front end reporting is being done via Tableau .These report give real time aspects with KPIs of business usability and efficiency via which business processes can be enhanced to help enable the clients goal more palpable and to improve productivity in long run via refining the strategic model of </w:t>
            </w:r>
            <w:r w:rsidR="00F019F5" w:rsidRPr="00F66B48">
              <w:rPr>
                <w:rFonts w:ascii="Century Gothic" w:hAnsi="Century Gothic" w:cs="Tahoma"/>
                <w:sz w:val="18"/>
                <w:szCs w:val="20"/>
              </w:rPr>
              <w:t>a Competitive Intelligence Framework with a view of creating a competitive advantage and go to market strategy for Infosys services and products.</w:t>
            </w:r>
          </w:p>
          <w:p w:rsidR="006419C3" w:rsidRPr="006820AF" w:rsidRDefault="006419C3" w:rsidP="006419C3">
            <w:pPr>
              <w:pStyle w:val="Year"/>
            </w:pPr>
            <w:r w:rsidRPr="006820AF">
              <w:t>(</w:t>
            </w:r>
            <w:r w:rsidR="005D246E">
              <w:t>June ’10 – Oct ‘13</w:t>
            </w:r>
            <w:r w:rsidRPr="006820AF">
              <w:t>)</w:t>
            </w:r>
          </w:p>
          <w:p w:rsidR="006419C3" w:rsidRPr="006820AF" w:rsidRDefault="008D4B31" w:rsidP="006419C3">
            <w:pPr>
              <w:pStyle w:val="Heading2"/>
              <w:outlineLvl w:val="1"/>
            </w:pPr>
            <w:r w:rsidRPr="008D4B31">
              <w:t xml:space="preserve">Software Engineer   </w:t>
            </w:r>
            <w:r w:rsidR="006419C3" w:rsidRPr="006419C3">
              <w:tab/>
            </w:r>
          </w:p>
          <w:p w:rsidR="00097089" w:rsidRDefault="004431E6" w:rsidP="006419C3">
            <w:pPr>
              <w:tabs>
                <w:tab w:val="left" w:pos="2687"/>
              </w:tabs>
              <w:rPr>
                <w:color w:val="548AB7" w:themeColor="accent1" w:themeShade="BF"/>
                <w:spacing w:val="6"/>
                <w:sz w:val="16"/>
                <w:szCs w:val="20"/>
              </w:rPr>
            </w:pPr>
            <w:r>
              <w:rPr>
                <w:color w:val="548AB7" w:themeColor="accent1" w:themeShade="BF"/>
                <w:spacing w:val="6"/>
                <w:sz w:val="16"/>
                <w:szCs w:val="20"/>
              </w:rPr>
              <w:t>TechMahindra LTD:</w:t>
            </w:r>
          </w:p>
          <w:p w:rsidR="006E3B89" w:rsidRPr="006419C3" w:rsidRDefault="006E3B89" w:rsidP="006419C3">
            <w:pPr>
              <w:tabs>
                <w:tab w:val="left" w:pos="2687"/>
              </w:tabs>
              <w:rPr>
                <w:color w:val="548AB7" w:themeColor="accent1" w:themeShade="BF"/>
                <w:spacing w:val="6"/>
                <w:sz w:val="16"/>
                <w:szCs w:val="20"/>
              </w:rPr>
            </w:pPr>
          </w:p>
          <w:p w:rsidR="004431E6" w:rsidRPr="004431E6" w:rsidRDefault="004431E6" w:rsidP="004431E6">
            <w:pPr>
              <w:pStyle w:val="bulletedlist"/>
              <w:numPr>
                <w:ilvl w:val="0"/>
                <w:numId w:val="1"/>
              </w:numPr>
              <w:rPr>
                <w:rFonts w:ascii="Century Gothic" w:eastAsia="Calibri" w:hAnsi="Century Gothic" w:cs="Tahoma"/>
                <w:spacing w:val="0"/>
                <w:kern w:val="0"/>
                <w:sz w:val="18"/>
                <w:szCs w:val="20"/>
                <w:lang w:eastAsia="en-US"/>
              </w:rPr>
            </w:pPr>
            <w:r>
              <w:rPr>
                <w:rFonts w:ascii="Century Gothic" w:eastAsia="Calibri" w:hAnsi="Century Gothic" w:cs="Tahoma"/>
                <w:spacing w:val="0"/>
                <w:kern w:val="0"/>
                <w:sz w:val="18"/>
                <w:szCs w:val="20"/>
                <w:lang w:eastAsia="en-US"/>
              </w:rPr>
              <w:t>Have h</w:t>
            </w:r>
            <w:r w:rsidRPr="004431E6">
              <w:rPr>
                <w:rFonts w:ascii="Century Gothic" w:eastAsia="Calibri" w:hAnsi="Century Gothic" w:cs="Tahoma"/>
                <w:spacing w:val="0"/>
                <w:kern w:val="0"/>
                <w:sz w:val="18"/>
                <w:szCs w:val="20"/>
                <w:lang w:eastAsia="en-US"/>
              </w:rPr>
              <w:t>ad 3.5 years of</w:t>
            </w:r>
            <w:r w:rsidR="00463824">
              <w:rPr>
                <w:rFonts w:ascii="Century Gothic" w:eastAsia="Calibri" w:hAnsi="Century Gothic" w:cs="Tahoma"/>
                <w:spacing w:val="0"/>
                <w:kern w:val="0"/>
                <w:sz w:val="18"/>
                <w:szCs w:val="20"/>
                <w:lang w:eastAsia="en-US"/>
              </w:rPr>
              <w:t xml:space="preserve"> exp.</w:t>
            </w:r>
            <w:r w:rsidRPr="004431E6">
              <w:rPr>
                <w:rFonts w:ascii="Century Gothic" w:eastAsia="Calibri" w:hAnsi="Century Gothic" w:cs="Tahoma"/>
                <w:spacing w:val="0"/>
                <w:kern w:val="0"/>
                <w:sz w:val="18"/>
                <w:szCs w:val="20"/>
                <w:lang w:eastAsia="en-US"/>
              </w:rPr>
              <w:t xml:space="preserve"> in </w:t>
            </w:r>
            <w:r w:rsidR="006E04D9" w:rsidRPr="004431E6">
              <w:rPr>
                <w:rFonts w:ascii="Century Gothic" w:eastAsia="Calibri" w:hAnsi="Century Gothic" w:cs="Tahoma"/>
                <w:spacing w:val="0"/>
                <w:kern w:val="0"/>
                <w:sz w:val="18"/>
                <w:szCs w:val="20"/>
                <w:lang w:eastAsia="en-US"/>
              </w:rPr>
              <w:t xml:space="preserve">TechMahindra, </w:t>
            </w:r>
            <w:r w:rsidR="00463824">
              <w:rPr>
                <w:rFonts w:ascii="Century Gothic" w:eastAsia="Calibri" w:hAnsi="Century Gothic" w:cs="Tahoma"/>
                <w:spacing w:val="0"/>
                <w:kern w:val="0"/>
                <w:sz w:val="18"/>
                <w:szCs w:val="20"/>
                <w:lang w:eastAsia="en-US"/>
              </w:rPr>
              <w:t xml:space="preserve">worked in </w:t>
            </w:r>
            <w:r w:rsidR="00C06958">
              <w:rPr>
                <w:rFonts w:ascii="Century Gothic" w:eastAsia="Calibri" w:hAnsi="Century Gothic" w:cs="Tahoma"/>
                <w:spacing w:val="0"/>
                <w:kern w:val="0"/>
                <w:sz w:val="18"/>
                <w:szCs w:val="20"/>
                <w:lang w:eastAsia="en-US"/>
              </w:rPr>
              <w:t xml:space="preserve"> P</w:t>
            </w:r>
            <w:r w:rsidRPr="004431E6">
              <w:rPr>
                <w:rFonts w:ascii="Century Gothic" w:eastAsia="Calibri" w:hAnsi="Century Gothic" w:cs="Tahoma"/>
                <w:spacing w:val="0"/>
                <w:kern w:val="0"/>
                <w:sz w:val="18"/>
                <w:szCs w:val="20"/>
                <w:lang w:eastAsia="en-US"/>
              </w:rPr>
              <w:t xml:space="preserve">lsql </w:t>
            </w:r>
            <w:r w:rsidR="000625E8">
              <w:rPr>
                <w:rFonts w:ascii="Century Gothic" w:eastAsia="Calibri" w:hAnsi="Century Gothic" w:cs="Tahoma"/>
                <w:spacing w:val="0"/>
                <w:kern w:val="0"/>
                <w:sz w:val="18"/>
                <w:szCs w:val="20"/>
                <w:lang w:eastAsia="en-US"/>
              </w:rPr>
              <w:t>,DWH.</w:t>
            </w:r>
          </w:p>
          <w:p w:rsidR="004431E6" w:rsidRPr="004431E6" w:rsidRDefault="006E04D9" w:rsidP="004431E6">
            <w:pPr>
              <w:pStyle w:val="bulletedlist"/>
              <w:numPr>
                <w:ilvl w:val="0"/>
                <w:numId w:val="1"/>
              </w:numPr>
              <w:rPr>
                <w:rFonts w:ascii="Century Gothic" w:eastAsia="Calibri" w:hAnsi="Century Gothic" w:cs="Tahoma"/>
                <w:spacing w:val="0"/>
                <w:kern w:val="0"/>
                <w:sz w:val="18"/>
                <w:szCs w:val="20"/>
                <w:lang w:eastAsia="en-US"/>
              </w:rPr>
            </w:pPr>
            <w:r>
              <w:rPr>
                <w:rFonts w:ascii="Century Gothic" w:eastAsia="Calibri" w:hAnsi="Century Gothic" w:cs="Tahoma"/>
                <w:spacing w:val="0"/>
                <w:kern w:val="0"/>
                <w:sz w:val="18"/>
                <w:szCs w:val="20"/>
                <w:lang w:eastAsia="en-US"/>
              </w:rPr>
              <w:lastRenderedPageBreak/>
              <w:t xml:space="preserve">Have </w:t>
            </w:r>
            <w:r w:rsidR="00C06958">
              <w:rPr>
                <w:rFonts w:ascii="Century Gothic" w:eastAsia="Calibri" w:hAnsi="Century Gothic" w:cs="Tahoma"/>
                <w:spacing w:val="0"/>
                <w:kern w:val="0"/>
                <w:sz w:val="18"/>
                <w:szCs w:val="20"/>
                <w:lang w:eastAsia="en-US"/>
              </w:rPr>
              <w:t xml:space="preserve">worked </w:t>
            </w:r>
            <w:r w:rsidR="00C06958" w:rsidRPr="004431E6">
              <w:rPr>
                <w:rFonts w:ascii="Century Gothic" w:eastAsia="Calibri" w:hAnsi="Century Gothic" w:cs="Tahoma"/>
                <w:spacing w:val="0"/>
                <w:kern w:val="0"/>
                <w:sz w:val="18"/>
                <w:szCs w:val="20"/>
                <w:lang w:eastAsia="en-US"/>
              </w:rPr>
              <w:t>as</w:t>
            </w:r>
            <w:r w:rsidR="004431E6" w:rsidRPr="004431E6">
              <w:rPr>
                <w:rFonts w:ascii="Century Gothic" w:eastAsia="Calibri" w:hAnsi="Century Gothic" w:cs="Tahoma"/>
                <w:spacing w:val="0"/>
                <w:kern w:val="0"/>
                <w:sz w:val="18"/>
                <w:szCs w:val="20"/>
                <w:lang w:eastAsia="en-US"/>
              </w:rPr>
              <w:t xml:space="preserve"> an Oracle application developer for 3 years</w:t>
            </w:r>
            <w:r w:rsidR="00174767">
              <w:rPr>
                <w:rFonts w:ascii="Century Gothic" w:eastAsia="Calibri" w:hAnsi="Century Gothic" w:cs="Tahoma"/>
                <w:spacing w:val="0"/>
                <w:kern w:val="0"/>
                <w:sz w:val="18"/>
                <w:szCs w:val="20"/>
                <w:lang w:eastAsia="en-US"/>
              </w:rPr>
              <w:t>.</w:t>
            </w:r>
          </w:p>
          <w:p w:rsidR="004431E6" w:rsidRPr="004431E6" w:rsidRDefault="004431E6" w:rsidP="004431E6">
            <w:pPr>
              <w:pStyle w:val="bulletedlist"/>
              <w:numPr>
                <w:ilvl w:val="0"/>
                <w:numId w:val="1"/>
              </w:numPr>
              <w:rPr>
                <w:rFonts w:ascii="Century Gothic" w:eastAsia="Calibri" w:hAnsi="Century Gothic" w:cs="Tahoma"/>
                <w:spacing w:val="0"/>
                <w:kern w:val="0"/>
                <w:sz w:val="18"/>
                <w:szCs w:val="20"/>
                <w:lang w:eastAsia="en-US"/>
              </w:rPr>
            </w:pPr>
            <w:r w:rsidRPr="004431E6">
              <w:rPr>
                <w:rFonts w:ascii="Century Gothic" w:eastAsia="Calibri" w:hAnsi="Century Gothic" w:cs="Tahoma"/>
                <w:spacing w:val="0"/>
                <w:kern w:val="0"/>
                <w:sz w:val="18"/>
                <w:szCs w:val="20"/>
                <w:lang w:eastAsia="en-US"/>
              </w:rPr>
              <w:t xml:space="preserve">Have both functional and technical knowledge of Sales and Marketing and Order </w:t>
            </w:r>
            <w:r w:rsidR="000625E8" w:rsidRPr="004431E6">
              <w:rPr>
                <w:rFonts w:ascii="Century Gothic" w:eastAsia="Calibri" w:hAnsi="Century Gothic" w:cs="Tahoma"/>
                <w:spacing w:val="0"/>
                <w:kern w:val="0"/>
                <w:sz w:val="18"/>
                <w:szCs w:val="20"/>
                <w:lang w:eastAsia="en-US"/>
              </w:rPr>
              <w:t>Management. Also</w:t>
            </w:r>
            <w:r w:rsidRPr="004431E6">
              <w:rPr>
                <w:rFonts w:ascii="Century Gothic" w:eastAsia="Calibri" w:hAnsi="Century Gothic" w:cs="Tahoma"/>
                <w:spacing w:val="0"/>
                <w:kern w:val="0"/>
                <w:sz w:val="18"/>
                <w:szCs w:val="20"/>
                <w:lang w:eastAsia="en-US"/>
              </w:rPr>
              <w:t xml:space="preserve"> have fair experience of leading the team and driving business growth.</w:t>
            </w:r>
          </w:p>
          <w:p w:rsidR="0004152E" w:rsidRPr="00AC2ABA" w:rsidRDefault="004431E6" w:rsidP="00F41277">
            <w:pPr>
              <w:pStyle w:val="bulletedlist"/>
              <w:numPr>
                <w:ilvl w:val="0"/>
                <w:numId w:val="1"/>
              </w:numPr>
              <w:rPr>
                <w:rFonts w:eastAsia="Calibri" w:cs="Tahoma"/>
                <w:spacing w:val="0"/>
                <w:sz w:val="18"/>
                <w:szCs w:val="20"/>
              </w:rPr>
            </w:pPr>
            <w:r w:rsidRPr="00AC2ABA">
              <w:rPr>
                <w:rFonts w:ascii="Century Gothic" w:eastAsia="Calibri" w:hAnsi="Century Gothic" w:cs="Tahoma"/>
                <w:spacing w:val="0"/>
                <w:kern w:val="0"/>
                <w:sz w:val="18"/>
                <w:szCs w:val="20"/>
                <w:lang w:eastAsia="en-US"/>
              </w:rPr>
              <w:t>Excellent analytical and programming skills, Self-motivated, a quick learner and team player. Extensive knowledge of telecom functioning with very good grip on technical niche.</w:t>
            </w:r>
            <w:r w:rsidR="00A45587" w:rsidRPr="00AC2ABA">
              <w:rPr>
                <w:rFonts w:eastAsia="Calibri" w:cs="Tahoma"/>
                <w:spacing w:val="0"/>
                <w:sz w:val="18"/>
                <w:szCs w:val="20"/>
              </w:rPr>
              <w:t xml:space="preserve"> </w:t>
            </w:r>
          </w:p>
          <w:p w:rsidR="00C06958" w:rsidRPr="00C06958" w:rsidRDefault="00C06958" w:rsidP="00C06958"/>
          <w:p w:rsidR="00F144DE" w:rsidRPr="006820AF" w:rsidRDefault="00F144DE" w:rsidP="00293960">
            <w:pPr>
              <w:pStyle w:val="Heading1"/>
              <w:outlineLvl w:val="0"/>
            </w:pPr>
            <w:r w:rsidRPr="006820AF">
              <w:t>EDUCATION</w:t>
            </w:r>
          </w:p>
          <w:p w:rsidR="00F144DE" w:rsidRPr="006820AF" w:rsidRDefault="00F144DE" w:rsidP="00F144DE"/>
          <w:p w:rsidR="00F144DE" w:rsidRPr="006820AF" w:rsidRDefault="00F144DE" w:rsidP="00293960">
            <w:pPr>
              <w:pStyle w:val="Year"/>
            </w:pPr>
            <w:r w:rsidRPr="006820AF">
              <w:t>(</w:t>
            </w:r>
            <w:r w:rsidR="00011474">
              <w:t>2005</w:t>
            </w:r>
            <w:r w:rsidRPr="006820AF">
              <w:t xml:space="preserve"> </w:t>
            </w:r>
            <w:r w:rsidR="00CB71C7" w:rsidRPr="006820AF">
              <w:t xml:space="preserve">– </w:t>
            </w:r>
            <w:r w:rsidR="00011474">
              <w:t>2009</w:t>
            </w:r>
            <w:r w:rsidR="00CB71C7" w:rsidRPr="006820AF">
              <w:t>)</w:t>
            </w:r>
          </w:p>
          <w:p w:rsidR="00F144DE" w:rsidRPr="006820AF" w:rsidRDefault="00B93CA6" w:rsidP="00293960">
            <w:pPr>
              <w:pStyle w:val="Heading2"/>
              <w:outlineLvl w:val="1"/>
            </w:pPr>
            <w:r>
              <w:t>Bachelor of Engineering (B.E.)</w:t>
            </w:r>
          </w:p>
          <w:p w:rsidR="00011474" w:rsidRPr="00011474" w:rsidRDefault="00011474" w:rsidP="00F144DE">
            <w:pPr>
              <w:rPr>
                <w:color w:val="355D7E" w:themeColor="accent1" w:themeShade="80"/>
                <w:spacing w:val="6"/>
                <w:szCs w:val="20"/>
              </w:rPr>
            </w:pPr>
            <w:r w:rsidRPr="00011474">
              <w:rPr>
                <w:color w:val="355D7E" w:themeColor="accent1" w:themeShade="80"/>
                <w:spacing w:val="6"/>
                <w:szCs w:val="20"/>
              </w:rPr>
              <w:t>RCET ,Bhilai ,CG</w:t>
            </w:r>
          </w:p>
          <w:p w:rsidR="007522B1" w:rsidRPr="007522B1" w:rsidRDefault="007522B1" w:rsidP="00F144DE">
            <w:pPr>
              <w:rPr>
                <w:b/>
              </w:rPr>
            </w:pPr>
            <w:r w:rsidRPr="006223AE">
              <w:rPr>
                <w:b/>
                <w:sz w:val="18"/>
              </w:rPr>
              <w:t>Major</w:t>
            </w:r>
            <w:r w:rsidRPr="006223AE">
              <w:rPr>
                <w:sz w:val="18"/>
              </w:rPr>
              <w:t xml:space="preserve">: Computer Science | </w:t>
            </w:r>
            <w:r w:rsidRPr="006223AE">
              <w:rPr>
                <w:b/>
                <w:sz w:val="18"/>
              </w:rPr>
              <w:t>Percentage</w:t>
            </w:r>
            <w:r w:rsidR="00011474">
              <w:rPr>
                <w:sz w:val="18"/>
              </w:rPr>
              <w:t xml:space="preserve">: 65.4 </w:t>
            </w:r>
          </w:p>
          <w:p w:rsidR="007522B1" w:rsidRDefault="007522B1" w:rsidP="007522B1"/>
          <w:p w:rsidR="007522B1" w:rsidRPr="006820AF" w:rsidRDefault="007522B1" w:rsidP="007522B1">
            <w:pPr>
              <w:pStyle w:val="Year"/>
            </w:pPr>
            <w:r w:rsidRPr="006820AF">
              <w:t>(</w:t>
            </w:r>
            <w:r w:rsidR="00892279">
              <w:t>2003</w:t>
            </w:r>
            <w:r w:rsidRPr="006820AF">
              <w:t xml:space="preserve"> – </w:t>
            </w:r>
            <w:r w:rsidR="00011474">
              <w:t>2004</w:t>
            </w:r>
            <w:r w:rsidRPr="006820AF">
              <w:t>)</w:t>
            </w:r>
          </w:p>
          <w:p w:rsidR="007522B1" w:rsidRPr="006820AF" w:rsidRDefault="007522B1" w:rsidP="007522B1">
            <w:pPr>
              <w:pStyle w:val="Heading2"/>
              <w:outlineLvl w:val="1"/>
            </w:pPr>
            <w:r>
              <w:t>12</w:t>
            </w:r>
            <w:r w:rsidRPr="007522B1">
              <w:rPr>
                <w:vertAlign w:val="superscript"/>
              </w:rPr>
              <w:t>th</w:t>
            </w:r>
            <w:r>
              <w:t xml:space="preserve"> Board (HSC)</w:t>
            </w:r>
          </w:p>
          <w:p w:rsidR="00011474" w:rsidRPr="00011474" w:rsidRDefault="00011474" w:rsidP="007522B1">
            <w:pPr>
              <w:rPr>
                <w:color w:val="355D7E" w:themeColor="accent1" w:themeShade="80"/>
                <w:spacing w:val="6"/>
                <w:szCs w:val="20"/>
              </w:rPr>
            </w:pPr>
            <w:r w:rsidRPr="00011474">
              <w:rPr>
                <w:color w:val="355D7E" w:themeColor="accent1" w:themeShade="80"/>
                <w:spacing w:val="6"/>
                <w:szCs w:val="20"/>
              </w:rPr>
              <w:t>BSP HSSR ,Bhilai</w:t>
            </w:r>
          </w:p>
          <w:p w:rsidR="007522B1" w:rsidRPr="006223AE" w:rsidRDefault="00011474" w:rsidP="007522B1">
            <w:pPr>
              <w:rPr>
                <w:sz w:val="18"/>
              </w:rPr>
            </w:pPr>
            <w:r>
              <w:rPr>
                <w:sz w:val="18"/>
              </w:rPr>
              <w:t>CG Board</w:t>
            </w:r>
            <w:r w:rsidR="007522B1" w:rsidRPr="006223AE">
              <w:rPr>
                <w:sz w:val="18"/>
              </w:rPr>
              <w:t xml:space="preserve"> | </w:t>
            </w:r>
            <w:r w:rsidR="007522B1" w:rsidRPr="006223AE">
              <w:rPr>
                <w:b/>
                <w:sz w:val="18"/>
              </w:rPr>
              <w:t>Percentage</w:t>
            </w:r>
            <w:r>
              <w:rPr>
                <w:sz w:val="18"/>
              </w:rPr>
              <w:t>: 70.2</w:t>
            </w:r>
          </w:p>
          <w:p w:rsidR="007522B1" w:rsidRDefault="007522B1" w:rsidP="007522B1">
            <w:pPr>
              <w:rPr>
                <w:b/>
              </w:rPr>
            </w:pPr>
          </w:p>
          <w:p w:rsidR="00A452DC" w:rsidRDefault="00A452DC" w:rsidP="007522B1">
            <w:pPr>
              <w:rPr>
                <w:b/>
              </w:rPr>
            </w:pPr>
          </w:p>
          <w:p w:rsidR="00A452DC" w:rsidRPr="007522B1" w:rsidRDefault="00A452DC" w:rsidP="007522B1">
            <w:pPr>
              <w:rPr>
                <w:b/>
              </w:rPr>
            </w:pPr>
          </w:p>
          <w:p w:rsidR="007522B1" w:rsidRPr="006820AF" w:rsidRDefault="007522B1" w:rsidP="007522B1">
            <w:pPr>
              <w:pStyle w:val="Year"/>
            </w:pPr>
            <w:r w:rsidRPr="006820AF">
              <w:t>(</w:t>
            </w:r>
            <w:r w:rsidR="005055FB">
              <w:t>2001</w:t>
            </w:r>
            <w:r w:rsidRPr="006820AF">
              <w:t xml:space="preserve"> – </w:t>
            </w:r>
            <w:r w:rsidR="005055FB">
              <w:t>2002</w:t>
            </w:r>
            <w:r w:rsidRPr="006820AF">
              <w:t>)</w:t>
            </w:r>
          </w:p>
          <w:p w:rsidR="007522B1" w:rsidRPr="006820AF" w:rsidRDefault="007522B1" w:rsidP="007522B1">
            <w:pPr>
              <w:pStyle w:val="Heading2"/>
              <w:outlineLvl w:val="1"/>
            </w:pPr>
            <w:r>
              <w:t>10</w:t>
            </w:r>
            <w:r w:rsidRPr="007522B1">
              <w:rPr>
                <w:vertAlign w:val="superscript"/>
              </w:rPr>
              <w:t>th</w:t>
            </w:r>
            <w:r>
              <w:t xml:space="preserve"> Board (SSC)</w:t>
            </w:r>
          </w:p>
          <w:p w:rsidR="005055FB" w:rsidRPr="00011474" w:rsidRDefault="005055FB" w:rsidP="005055FB">
            <w:pPr>
              <w:rPr>
                <w:color w:val="355D7E" w:themeColor="accent1" w:themeShade="80"/>
                <w:spacing w:val="6"/>
                <w:szCs w:val="20"/>
              </w:rPr>
            </w:pPr>
            <w:r w:rsidRPr="00011474">
              <w:rPr>
                <w:color w:val="355D7E" w:themeColor="accent1" w:themeShade="80"/>
                <w:spacing w:val="6"/>
                <w:szCs w:val="20"/>
              </w:rPr>
              <w:t>BSP HSSR ,Bhilai</w:t>
            </w:r>
          </w:p>
          <w:p w:rsidR="005055FB" w:rsidRPr="006223AE" w:rsidRDefault="005055FB" w:rsidP="005055FB">
            <w:pPr>
              <w:rPr>
                <w:sz w:val="18"/>
              </w:rPr>
            </w:pPr>
            <w:r>
              <w:rPr>
                <w:sz w:val="18"/>
              </w:rPr>
              <w:t>CG Board</w:t>
            </w:r>
            <w:r w:rsidRPr="006223AE">
              <w:rPr>
                <w:sz w:val="18"/>
              </w:rPr>
              <w:t xml:space="preserve"> | </w:t>
            </w:r>
            <w:r w:rsidRPr="006223AE">
              <w:rPr>
                <w:b/>
                <w:sz w:val="18"/>
              </w:rPr>
              <w:t>Percentage</w:t>
            </w:r>
            <w:r>
              <w:rPr>
                <w:sz w:val="18"/>
              </w:rPr>
              <w:t>: 79.9</w:t>
            </w:r>
          </w:p>
          <w:p w:rsidR="00A452DC" w:rsidRDefault="00A452DC" w:rsidP="007522B1">
            <w:pPr>
              <w:rPr>
                <w:sz w:val="18"/>
              </w:rPr>
            </w:pPr>
          </w:p>
          <w:p w:rsidR="00CE67B3" w:rsidRDefault="00CE67B3" w:rsidP="005E5816">
            <w:pPr>
              <w:pStyle w:val="Heading1"/>
              <w:outlineLvl w:val="0"/>
              <w:rPr>
                <w:rFonts w:ascii="Arial" w:hAnsi="Arial" w:cs="Arial"/>
              </w:rPr>
            </w:pPr>
          </w:p>
          <w:p w:rsidR="00CE67B3" w:rsidRDefault="00CE67B3" w:rsidP="00CE67B3"/>
          <w:p w:rsidR="00CE67B3" w:rsidRDefault="00CE67B3" w:rsidP="00CE67B3"/>
          <w:p w:rsidR="00CE67B3" w:rsidRDefault="00CE67B3" w:rsidP="00CE67B3"/>
          <w:p w:rsidR="00CE67B3" w:rsidRPr="00CE67B3" w:rsidRDefault="00CE67B3" w:rsidP="00CE67B3"/>
          <w:p w:rsidR="005E5816" w:rsidRPr="003B2AA0" w:rsidRDefault="005E5816" w:rsidP="005E5816">
            <w:pPr>
              <w:pStyle w:val="Heading1"/>
              <w:outlineLvl w:val="0"/>
              <w:rPr>
                <w:rFonts w:ascii="Arial" w:hAnsi="Arial" w:cs="Arial"/>
              </w:rPr>
            </w:pPr>
            <w:r w:rsidRPr="003B2AA0">
              <w:rPr>
                <w:rFonts w:ascii="Arial" w:hAnsi="Arial" w:cs="Arial"/>
              </w:rPr>
              <w:t>Personal Details</w:t>
            </w:r>
          </w:p>
          <w:p w:rsidR="005E5816" w:rsidRPr="003B2AA0" w:rsidRDefault="005E5816" w:rsidP="005E5816">
            <w:pPr>
              <w:rPr>
                <w:rFonts w:ascii="Arial" w:hAnsi="Arial" w:cs="Arial"/>
              </w:rPr>
            </w:pPr>
          </w:p>
          <w:p w:rsidR="005E5816" w:rsidRPr="00C664F1" w:rsidRDefault="005E5816" w:rsidP="005E5816">
            <w:pPr>
              <w:rPr>
                <w:rFonts w:eastAsia="Times New Roman" w:cs="Tahoma"/>
                <w:bCs/>
                <w:color w:val="000000"/>
                <w:sz w:val="18"/>
                <w:szCs w:val="20"/>
              </w:rPr>
            </w:pPr>
            <w:r w:rsidRPr="00C664F1">
              <w:rPr>
                <w:rFonts w:eastAsia="Times New Roman" w:cs="Tahoma"/>
                <w:bCs/>
                <w:color w:val="000000"/>
                <w:sz w:val="18"/>
                <w:szCs w:val="20"/>
              </w:rPr>
              <w:t>Date of Birth   : 17th DEC 1986.</w:t>
            </w:r>
          </w:p>
          <w:p w:rsidR="005E5816" w:rsidRPr="00C664F1" w:rsidRDefault="005E5816" w:rsidP="005E5816">
            <w:pPr>
              <w:rPr>
                <w:rFonts w:eastAsia="Times New Roman" w:cs="Tahoma"/>
                <w:bCs/>
                <w:color w:val="000000"/>
                <w:sz w:val="18"/>
                <w:szCs w:val="20"/>
              </w:rPr>
            </w:pPr>
            <w:r w:rsidRPr="00C664F1">
              <w:rPr>
                <w:rFonts w:eastAsia="Times New Roman" w:cs="Tahoma"/>
                <w:bCs/>
                <w:color w:val="000000"/>
                <w:sz w:val="18"/>
                <w:szCs w:val="20"/>
              </w:rPr>
              <w:t>Marital Status</w:t>
            </w:r>
            <w:r w:rsidR="00315B10" w:rsidRPr="00C664F1">
              <w:rPr>
                <w:rFonts w:eastAsia="Times New Roman" w:cs="Tahoma"/>
                <w:bCs/>
                <w:color w:val="000000"/>
                <w:sz w:val="18"/>
                <w:szCs w:val="20"/>
              </w:rPr>
              <w:t>:</w:t>
            </w:r>
            <w:r w:rsidRPr="00C664F1">
              <w:rPr>
                <w:rFonts w:eastAsia="Times New Roman" w:cs="Tahoma"/>
                <w:bCs/>
                <w:color w:val="000000"/>
                <w:sz w:val="18"/>
                <w:szCs w:val="20"/>
              </w:rPr>
              <w:t xml:space="preserve"> Unmarried. </w:t>
            </w:r>
          </w:p>
          <w:p w:rsidR="005E5816" w:rsidRPr="00C664F1" w:rsidRDefault="00315B10" w:rsidP="005E5816">
            <w:pPr>
              <w:rPr>
                <w:rFonts w:eastAsia="Times New Roman" w:cs="Tahoma"/>
                <w:bCs/>
                <w:color w:val="000000"/>
                <w:sz w:val="18"/>
                <w:szCs w:val="20"/>
              </w:rPr>
            </w:pPr>
            <w:r w:rsidRPr="00C664F1">
              <w:rPr>
                <w:rFonts w:eastAsia="Times New Roman" w:cs="Tahoma"/>
                <w:bCs/>
                <w:color w:val="000000"/>
                <w:sz w:val="18"/>
                <w:szCs w:val="20"/>
              </w:rPr>
              <w:t>Passport No   :</w:t>
            </w:r>
            <w:r w:rsidR="005E5816" w:rsidRPr="00C664F1">
              <w:rPr>
                <w:rFonts w:eastAsia="Times New Roman" w:cs="Tahoma"/>
                <w:bCs/>
                <w:color w:val="000000"/>
                <w:sz w:val="18"/>
                <w:szCs w:val="20"/>
              </w:rPr>
              <w:t xml:space="preserve"> H3875857            </w:t>
            </w:r>
          </w:p>
          <w:p w:rsidR="005E5816" w:rsidRPr="00C664F1" w:rsidRDefault="005E5816" w:rsidP="005E5816">
            <w:pPr>
              <w:rPr>
                <w:rFonts w:eastAsia="Times New Roman" w:cs="Tahoma"/>
                <w:bCs/>
                <w:color w:val="000000"/>
                <w:sz w:val="18"/>
                <w:szCs w:val="20"/>
              </w:rPr>
            </w:pPr>
            <w:r w:rsidRPr="00C664F1">
              <w:rPr>
                <w:rFonts w:eastAsia="Times New Roman" w:cs="Tahoma"/>
                <w:bCs/>
                <w:color w:val="000000"/>
                <w:sz w:val="18"/>
                <w:szCs w:val="20"/>
              </w:rPr>
              <w:t>Nationality      : Indian.</w:t>
            </w:r>
          </w:p>
          <w:p w:rsidR="0097418F" w:rsidRDefault="0097418F" w:rsidP="00C664F1">
            <w:pPr>
              <w:pStyle w:val="Heading1"/>
              <w:outlineLvl w:val="0"/>
              <w:rPr>
                <w:rFonts w:ascii="Arial" w:hAnsi="Arial" w:cs="Arial"/>
              </w:rPr>
            </w:pPr>
          </w:p>
          <w:p w:rsidR="00C664F1" w:rsidRDefault="00C664F1" w:rsidP="00C664F1">
            <w:pPr>
              <w:pStyle w:val="Heading1"/>
              <w:outlineLvl w:val="0"/>
              <w:rPr>
                <w:rFonts w:ascii="Arial" w:hAnsi="Arial" w:cs="Arial"/>
              </w:rPr>
            </w:pPr>
            <w:r>
              <w:rPr>
                <w:rFonts w:ascii="Arial" w:hAnsi="Arial" w:cs="Arial"/>
              </w:rPr>
              <w:t xml:space="preserve">              Personal Hobbies and skills:</w:t>
            </w:r>
          </w:p>
          <w:p w:rsidR="00C664F1" w:rsidRPr="00C664F1" w:rsidRDefault="00C664F1" w:rsidP="00C664F1"/>
          <w:p w:rsidR="00C664F1" w:rsidRPr="00C664F1" w:rsidRDefault="00C664F1" w:rsidP="00C664F1">
            <w:pPr>
              <w:rPr>
                <w:rFonts w:eastAsia="Times New Roman" w:cs="Tahoma"/>
                <w:bCs/>
                <w:color w:val="000000"/>
                <w:sz w:val="18"/>
                <w:szCs w:val="20"/>
              </w:rPr>
            </w:pPr>
            <w:r w:rsidRPr="00C664F1">
              <w:rPr>
                <w:rFonts w:eastAsia="Times New Roman" w:cs="Tahoma"/>
                <w:bCs/>
                <w:color w:val="000000"/>
                <w:sz w:val="18"/>
                <w:szCs w:val="20"/>
              </w:rPr>
              <w:t>Divisional level cricket player also University champion in cricket &amp; basketball.</w:t>
            </w:r>
          </w:p>
          <w:p w:rsidR="00C664F1" w:rsidRPr="00C664F1" w:rsidRDefault="00C664F1" w:rsidP="00C664F1">
            <w:pPr>
              <w:rPr>
                <w:rFonts w:eastAsia="Times New Roman" w:cs="Tahoma"/>
                <w:bCs/>
                <w:color w:val="000000"/>
                <w:sz w:val="18"/>
                <w:szCs w:val="20"/>
              </w:rPr>
            </w:pPr>
            <w:r w:rsidRPr="00C664F1">
              <w:rPr>
                <w:rFonts w:eastAsia="Times New Roman" w:cs="Tahoma"/>
                <w:bCs/>
                <w:color w:val="000000"/>
                <w:sz w:val="18"/>
                <w:szCs w:val="20"/>
              </w:rPr>
              <w:t>Creative Editor of college tabloid “EYE”.</w:t>
            </w:r>
          </w:p>
          <w:p w:rsidR="00C664F1" w:rsidRPr="00C664F1" w:rsidRDefault="00C664F1" w:rsidP="00C664F1">
            <w:pPr>
              <w:rPr>
                <w:rFonts w:eastAsia="Times New Roman" w:cs="Tahoma"/>
                <w:bCs/>
                <w:color w:val="000000"/>
                <w:sz w:val="18"/>
                <w:szCs w:val="20"/>
              </w:rPr>
            </w:pPr>
            <w:r w:rsidRPr="00C664F1">
              <w:rPr>
                <w:rFonts w:eastAsia="Times New Roman" w:cs="Tahoma"/>
                <w:bCs/>
                <w:color w:val="000000"/>
                <w:sz w:val="18"/>
                <w:szCs w:val="20"/>
              </w:rPr>
              <w:t>Scout cadet &amp; awarded best student of the school.</w:t>
            </w:r>
          </w:p>
          <w:p w:rsidR="00D44519" w:rsidRPr="006820AF" w:rsidRDefault="00C664F1" w:rsidP="00C664F1">
            <w:r w:rsidRPr="00C664F1">
              <w:rPr>
                <w:rFonts w:eastAsia="Times New Roman" w:cs="Tahoma"/>
                <w:bCs/>
                <w:color w:val="000000"/>
                <w:sz w:val="18"/>
                <w:szCs w:val="20"/>
              </w:rPr>
              <w:t>Have won scores of accolades in debate &amp; essay writing competition</w:t>
            </w:r>
          </w:p>
        </w:tc>
      </w:tr>
    </w:tbl>
    <w:p w:rsidR="00D55144" w:rsidRPr="006820AF" w:rsidRDefault="00D55144" w:rsidP="008C31D4">
      <w:pPr>
        <w:rPr>
          <w:sz w:val="2"/>
        </w:rPr>
      </w:pPr>
    </w:p>
    <w:sectPr w:rsidR="00D55144" w:rsidRPr="006820AF" w:rsidSect="002A562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AFA" w:rsidRDefault="00252AFA" w:rsidP="00DA6C6D">
      <w:pPr>
        <w:spacing w:after="0" w:line="240" w:lineRule="auto"/>
      </w:pPr>
      <w:r>
        <w:separator/>
      </w:r>
    </w:p>
  </w:endnote>
  <w:endnote w:type="continuationSeparator" w:id="0">
    <w:p w:rsidR="00252AFA" w:rsidRDefault="00252AFA" w:rsidP="00DA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AFA" w:rsidRDefault="00252AFA" w:rsidP="00DA6C6D">
      <w:pPr>
        <w:spacing w:after="0" w:line="240" w:lineRule="auto"/>
      </w:pPr>
      <w:r>
        <w:separator/>
      </w:r>
    </w:p>
  </w:footnote>
  <w:footnote w:type="continuationSeparator" w:id="0">
    <w:p w:rsidR="00252AFA" w:rsidRDefault="00252AFA" w:rsidP="00DA6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hybridMultilevel"/>
    <w:tmpl w:val="FFFFFFFF"/>
    <w:lvl w:ilvl="0" w:tplc="05C22626">
      <w:start w:val="1"/>
      <w:numFmt w:val="bullet"/>
      <w:lvlText w:val=""/>
      <w:lvlJc w:val="left"/>
      <w:pPr>
        <w:ind w:left="720" w:hanging="360"/>
      </w:pPr>
      <w:rPr>
        <w:rFonts w:ascii="Symbol" w:hAnsi="Symbol" w:hint="default"/>
      </w:rPr>
    </w:lvl>
    <w:lvl w:ilvl="1" w:tplc="09D6D782">
      <w:start w:val="1"/>
      <w:numFmt w:val="bullet"/>
      <w:lvlText w:val="o"/>
      <w:lvlJc w:val="left"/>
      <w:pPr>
        <w:ind w:left="1440" w:hanging="360"/>
      </w:pPr>
      <w:rPr>
        <w:rFonts w:ascii="Courier New" w:hAnsi="Courier New" w:cs="Courier New" w:hint="default"/>
      </w:rPr>
    </w:lvl>
    <w:lvl w:ilvl="2" w:tplc="24F6769E">
      <w:start w:val="1"/>
      <w:numFmt w:val="bullet"/>
      <w:lvlText w:val=""/>
      <w:lvlJc w:val="left"/>
      <w:pPr>
        <w:ind w:left="2160" w:hanging="360"/>
      </w:pPr>
      <w:rPr>
        <w:rFonts w:ascii="Wingdings" w:hAnsi="Wingdings" w:hint="default"/>
      </w:rPr>
    </w:lvl>
    <w:lvl w:ilvl="3" w:tplc="FE221620">
      <w:start w:val="1"/>
      <w:numFmt w:val="bullet"/>
      <w:lvlText w:val=""/>
      <w:lvlJc w:val="left"/>
      <w:pPr>
        <w:ind w:left="2880" w:hanging="360"/>
      </w:pPr>
      <w:rPr>
        <w:rFonts w:ascii="Symbol" w:hAnsi="Symbol" w:hint="default"/>
      </w:rPr>
    </w:lvl>
    <w:lvl w:ilvl="4" w:tplc="1C3438AC">
      <w:start w:val="1"/>
      <w:numFmt w:val="bullet"/>
      <w:lvlText w:val="o"/>
      <w:lvlJc w:val="left"/>
      <w:pPr>
        <w:ind w:left="3600" w:hanging="360"/>
      </w:pPr>
      <w:rPr>
        <w:rFonts w:ascii="Courier New" w:hAnsi="Courier New" w:cs="Courier New" w:hint="default"/>
      </w:rPr>
    </w:lvl>
    <w:lvl w:ilvl="5" w:tplc="9592915A">
      <w:start w:val="1"/>
      <w:numFmt w:val="bullet"/>
      <w:lvlText w:val=""/>
      <w:lvlJc w:val="left"/>
      <w:pPr>
        <w:ind w:left="4320" w:hanging="360"/>
      </w:pPr>
      <w:rPr>
        <w:rFonts w:ascii="Wingdings" w:hAnsi="Wingdings" w:hint="default"/>
      </w:rPr>
    </w:lvl>
    <w:lvl w:ilvl="6" w:tplc="C1C083C6">
      <w:start w:val="1"/>
      <w:numFmt w:val="bullet"/>
      <w:lvlText w:val=""/>
      <w:lvlJc w:val="left"/>
      <w:pPr>
        <w:ind w:left="5040" w:hanging="360"/>
      </w:pPr>
      <w:rPr>
        <w:rFonts w:ascii="Symbol" w:hAnsi="Symbol" w:hint="default"/>
      </w:rPr>
    </w:lvl>
    <w:lvl w:ilvl="7" w:tplc="C03E86BE">
      <w:start w:val="1"/>
      <w:numFmt w:val="bullet"/>
      <w:lvlText w:val="o"/>
      <w:lvlJc w:val="left"/>
      <w:pPr>
        <w:ind w:left="5760" w:hanging="360"/>
      </w:pPr>
      <w:rPr>
        <w:rFonts w:ascii="Courier New" w:hAnsi="Courier New" w:cs="Courier New" w:hint="default"/>
      </w:rPr>
    </w:lvl>
    <w:lvl w:ilvl="8" w:tplc="8A3E0F2C">
      <w:start w:val="1"/>
      <w:numFmt w:val="bullet"/>
      <w:lvlText w:val=""/>
      <w:lvlJc w:val="left"/>
      <w:pPr>
        <w:ind w:left="6480" w:hanging="360"/>
      </w:pPr>
      <w:rPr>
        <w:rFonts w:ascii="Wingdings" w:hAnsi="Wingdings" w:hint="default"/>
      </w:rPr>
    </w:lvl>
  </w:abstractNum>
  <w:abstractNum w:abstractNumId="1" w15:restartNumberingAfterBreak="0">
    <w:nsid w:val="0000001A"/>
    <w:multiLevelType w:val="hybridMultilevel"/>
    <w:tmpl w:val="FFFFFFFF"/>
    <w:lvl w:ilvl="0" w:tplc="FF8C6A3E">
      <w:start w:val="1"/>
      <w:numFmt w:val="bullet"/>
      <w:lvlText w:val=""/>
      <w:lvlJc w:val="left"/>
      <w:pPr>
        <w:ind w:left="720" w:hanging="360"/>
      </w:pPr>
      <w:rPr>
        <w:rFonts w:ascii="Symbol" w:hAnsi="Symbol" w:hint="default"/>
      </w:rPr>
    </w:lvl>
    <w:lvl w:ilvl="1" w:tplc="2C9A701A">
      <w:start w:val="1"/>
      <w:numFmt w:val="bullet"/>
      <w:lvlText w:val="o"/>
      <w:lvlJc w:val="left"/>
      <w:pPr>
        <w:ind w:left="1440" w:hanging="360"/>
      </w:pPr>
      <w:rPr>
        <w:rFonts w:ascii="Courier New" w:hAnsi="Courier New" w:cs="Courier New" w:hint="default"/>
      </w:rPr>
    </w:lvl>
    <w:lvl w:ilvl="2" w:tplc="1020048A">
      <w:start w:val="1"/>
      <w:numFmt w:val="bullet"/>
      <w:lvlText w:val=""/>
      <w:lvlJc w:val="left"/>
      <w:pPr>
        <w:ind w:left="2160" w:hanging="360"/>
      </w:pPr>
      <w:rPr>
        <w:rFonts w:ascii="Wingdings" w:hAnsi="Wingdings" w:hint="default"/>
      </w:rPr>
    </w:lvl>
    <w:lvl w:ilvl="3" w:tplc="79705CAE">
      <w:start w:val="1"/>
      <w:numFmt w:val="bullet"/>
      <w:lvlText w:val=""/>
      <w:lvlJc w:val="left"/>
      <w:pPr>
        <w:ind w:left="2880" w:hanging="360"/>
      </w:pPr>
      <w:rPr>
        <w:rFonts w:ascii="Symbol" w:hAnsi="Symbol" w:hint="default"/>
      </w:rPr>
    </w:lvl>
    <w:lvl w:ilvl="4" w:tplc="16FC17AC">
      <w:start w:val="1"/>
      <w:numFmt w:val="bullet"/>
      <w:lvlText w:val="o"/>
      <w:lvlJc w:val="left"/>
      <w:pPr>
        <w:ind w:left="3600" w:hanging="360"/>
      </w:pPr>
      <w:rPr>
        <w:rFonts w:ascii="Courier New" w:hAnsi="Courier New" w:cs="Courier New" w:hint="default"/>
      </w:rPr>
    </w:lvl>
    <w:lvl w:ilvl="5" w:tplc="74462CE4">
      <w:start w:val="1"/>
      <w:numFmt w:val="bullet"/>
      <w:lvlText w:val=""/>
      <w:lvlJc w:val="left"/>
      <w:pPr>
        <w:ind w:left="4320" w:hanging="360"/>
      </w:pPr>
      <w:rPr>
        <w:rFonts w:ascii="Wingdings" w:hAnsi="Wingdings" w:hint="default"/>
      </w:rPr>
    </w:lvl>
    <w:lvl w:ilvl="6" w:tplc="806E98D0">
      <w:start w:val="1"/>
      <w:numFmt w:val="bullet"/>
      <w:lvlText w:val=""/>
      <w:lvlJc w:val="left"/>
      <w:pPr>
        <w:ind w:left="5040" w:hanging="360"/>
      </w:pPr>
      <w:rPr>
        <w:rFonts w:ascii="Symbol" w:hAnsi="Symbol" w:hint="default"/>
      </w:rPr>
    </w:lvl>
    <w:lvl w:ilvl="7" w:tplc="D37A9A2C">
      <w:start w:val="1"/>
      <w:numFmt w:val="bullet"/>
      <w:lvlText w:val="o"/>
      <w:lvlJc w:val="left"/>
      <w:pPr>
        <w:ind w:left="5760" w:hanging="360"/>
      </w:pPr>
      <w:rPr>
        <w:rFonts w:ascii="Courier New" w:hAnsi="Courier New" w:cs="Courier New" w:hint="default"/>
      </w:rPr>
    </w:lvl>
    <w:lvl w:ilvl="8" w:tplc="F95258B8">
      <w:start w:val="1"/>
      <w:numFmt w:val="bullet"/>
      <w:lvlText w:val=""/>
      <w:lvlJc w:val="left"/>
      <w:pPr>
        <w:ind w:left="6480" w:hanging="360"/>
      </w:pPr>
      <w:rPr>
        <w:rFonts w:ascii="Wingdings" w:hAnsi="Wingdings" w:hint="default"/>
      </w:rPr>
    </w:lvl>
  </w:abstractNum>
  <w:abstractNum w:abstractNumId="2" w15:restartNumberingAfterBreak="0">
    <w:nsid w:val="076A2DD3"/>
    <w:multiLevelType w:val="hybridMultilevel"/>
    <w:tmpl w:val="8CD8B6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CF0C60"/>
    <w:multiLevelType w:val="hybridMultilevel"/>
    <w:tmpl w:val="DC1EFB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F9445F"/>
    <w:multiLevelType w:val="multilevel"/>
    <w:tmpl w:val="5C96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30673"/>
    <w:multiLevelType w:val="hybridMultilevel"/>
    <w:tmpl w:val="0DC6E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A3419"/>
    <w:multiLevelType w:val="hybridMultilevel"/>
    <w:tmpl w:val="D7E86E5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62486E"/>
    <w:multiLevelType w:val="singleLevel"/>
    <w:tmpl w:val="0EECB2A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 w15:restartNumberingAfterBreak="0">
    <w:nsid w:val="41B335BC"/>
    <w:multiLevelType w:val="hybridMultilevel"/>
    <w:tmpl w:val="6D92D8C6"/>
    <w:lvl w:ilvl="0" w:tplc="04090005">
      <w:start w:val="1"/>
      <w:numFmt w:val="bullet"/>
      <w:lvlText w:val=""/>
      <w:lvlJc w:val="left"/>
      <w:pPr>
        <w:ind w:left="360" w:hanging="360"/>
      </w:pPr>
      <w:rPr>
        <w:rFonts w:ascii="Wingdings" w:hAnsi="Wingdings" w:hint="default"/>
      </w:rPr>
    </w:lvl>
    <w:lvl w:ilvl="1" w:tplc="884C6358">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F47367"/>
    <w:multiLevelType w:val="hybridMultilevel"/>
    <w:tmpl w:val="413C18A4"/>
    <w:lvl w:ilvl="0" w:tplc="333CD81C">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533A8"/>
    <w:multiLevelType w:val="hybridMultilevel"/>
    <w:tmpl w:val="C8A03B46"/>
    <w:lvl w:ilvl="0" w:tplc="0409000D">
      <w:start w:val="1"/>
      <w:numFmt w:val="bullet"/>
      <w:lvlText w:val=""/>
      <w:lvlJc w:val="left"/>
      <w:pPr>
        <w:ind w:left="720" w:hanging="360"/>
      </w:pPr>
      <w:rPr>
        <w:rFonts w:ascii="Wingdings" w:hAnsi="Wingdings" w:hint="default"/>
        <w:sz w:val="22"/>
        <w:szCs w:val="22"/>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03E6FD1"/>
    <w:multiLevelType w:val="hybridMultilevel"/>
    <w:tmpl w:val="EBDCF832"/>
    <w:lvl w:ilvl="0" w:tplc="6586332A">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3E31DB0"/>
    <w:multiLevelType w:val="multilevel"/>
    <w:tmpl w:val="36D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10"/>
  </w:num>
  <w:num w:numId="4">
    <w:abstractNumId w:val="2"/>
  </w:num>
  <w:num w:numId="5">
    <w:abstractNumId w:val="3"/>
  </w:num>
  <w:num w:numId="6">
    <w:abstractNumId w:val="12"/>
  </w:num>
  <w:num w:numId="7">
    <w:abstractNumId w:val="4"/>
  </w:num>
  <w:num w:numId="8">
    <w:abstractNumId w:val="8"/>
  </w:num>
  <w:num w:numId="9">
    <w:abstractNumId w:val="5"/>
  </w:num>
  <w:num w:numId="10">
    <w:abstractNumId w:val="7"/>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CA"/>
    <w:rsid w:val="000042B5"/>
    <w:rsid w:val="00011474"/>
    <w:rsid w:val="00024FB5"/>
    <w:rsid w:val="0003419C"/>
    <w:rsid w:val="00040C23"/>
    <w:rsid w:val="0004152E"/>
    <w:rsid w:val="0004388A"/>
    <w:rsid w:val="00050C0E"/>
    <w:rsid w:val="000625E8"/>
    <w:rsid w:val="000658F6"/>
    <w:rsid w:val="00067C9A"/>
    <w:rsid w:val="00097089"/>
    <w:rsid w:val="000A2BB7"/>
    <w:rsid w:val="000B497E"/>
    <w:rsid w:val="000B7665"/>
    <w:rsid w:val="000E453A"/>
    <w:rsid w:val="000E76A7"/>
    <w:rsid w:val="00100C3A"/>
    <w:rsid w:val="00102387"/>
    <w:rsid w:val="0010434E"/>
    <w:rsid w:val="00126F3E"/>
    <w:rsid w:val="001308FD"/>
    <w:rsid w:val="001328DA"/>
    <w:rsid w:val="00154160"/>
    <w:rsid w:val="00156423"/>
    <w:rsid w:val="00174767"/>
    <w:rsid w:val="001A64CE"/>
    <w:rsid w:val="001B25B6"/>
    <w:rsid w:val="001C3E66"/>
    <w:rsid w:val="001D044A"/>
    <w:rsid w:val="001D0790"/>
    <w:rsid w:val="001E57B1"/>
    <w:rsid w:val="0020075D"/>
    <w:rsid w:val="0020111E"/>
    <w:rsid w:val="00211AD9"/>
    <w:rsid w:val="00231509"/>
    <w:rsid w:val="0023428A"/>
    <w:rsid w:val="0023463F"/>
    <w:rsid w:val="002351EF"/>
    <w:rsid w:val="002434D0"/>
    <w:rsid w:val="00251ABA"/>
    <w:rsid w:val="00252AFA"/>
    <w:rsid w:val="002568FD"/>
    <w:rsid w:val="0026056F"/>
    <w:rsid w:val="002742E6"/>
    <w:rsid w:val="00284884"/>
    <w:rsid w:val="00293960"/>
    <w:rsid w:val="002A5623"/>
    <w:rsid w:val="002E766B"/>
    <w:rsid w:val="002F14CD"/>
    <w:rsid w:val="002F1FE6"/>
    <w:rsid w:val="003143DD"/>
    <w:rsid w:val="00315B10"/>
    <w:rsid w:val="00324674"/>
    <w:rsid w:val="003321BD"/>
    <w:rsid w:val="0034794E"/>
    <w:rsid w:val="0036230C"/>
    <w:rsid w:val="00364AF4"/>
    <w:rsid w:val="00371E73"/>
    <w:rsid w:val="003723A6"/>
    <w:rsid w:val="00373456"/>
    <w:rsid w:val="003814E2"/>
    <w:rsid w:val="003A5E76"/>
    <w:rsid w:val="003A6E7C"/>
    <w:rsid w:val="003B1937"/>
    <w:rsid w:val="003B3035"/>
    <w:rsid w:val="003C64F5"/>
    <w:rsid w:val="003E62EB"/>
    <w:rsid w:val="003E7045"/>
    <w:rsid w:val="0042255F"/>
    <w:rsid w:val="00425A52"/>
    <w:rsid w:val="004431E6"/>
    <w:rsid w:val="00443376"/>
    <w:rsid w:val="00452AAD"/>
    <w:rsid w:val="00455559"/>
    <w:rsid w:val="004619DC"/>
    <w:rsid w:val="00463824"/>
    <w:rsid w:val="004652F9"/>
    <w:rsid w:val="004860CA"/>
    <w:rsid w:val="004B00E0"/>
    <w:rsid w:val="004B3E9C"/>
    <w:rsid w:val="005055FB"/>
    <w:rsid w:val="00511165"/>
    <w:rsid w:val="005405AD"/>
    <w:rsid w:val="00547D57"/>
    <w:rsid w:val="00564A4F"/>
    <w:rsid w:val="00567D3B"/>
    <w:rsid w:val="005D246E"/>
    <w:rsid w:val="005E5816"/>
    <w:rsid w:val="005E7C64"/>
    <w:rsid w:val="005F0D6A"/>
    <w:rsid w:val="006223AE"/>
    <w:rsid w:val="00633446"/>
    <w:rsid w:val="006419C3"/>
    <w:rsid w:val="006654C2"/>
    <w:rsid w:val="006734B7"/>
    <w:rsid w:val="006820AF"/>
    <w:rsid w:val="00682A58"/>
    <w:rsid w:val="006C0457"/>
    <w:rsid w:val="006C1192"/>
    <w:rsid w:val="006C1374"/>
    <w:rsid w:val="006C6F71"/>
    <w:rsid w:val="006D792F"/>
    <w:rsid w:val="006D7ABD"/>
    <w:rsid w:val="006E04D9"/>
    <w:rsid w:val="006E3B89"/>
    <w:rsid w:val="006E6595"/>
    <w:rsid w:val="006F4F0B"/>
    <w:rsid w:val="007140F4"/>
    <w:rsid w:val="007208F5"/>
    <w:rsid w:val="007363DB"/>
    <w:rsid w:val="00736874"/>
    <w:rsid w:val="007477E0"/>
    <w:rsid w:val="007522B1"/>
    <w:rsid w:val="007524A0"/>
    <w:rsid w:val="00762693"/>
    <w:rsid w:val="007A4335"/>
    <w:rsid w:val="007A67BD"/>
    <w:rsid w:val="007A7250"/>
    <w:rsid w:val="007B4407"/>
    <w:rsid w:val="008044B0"/>
    <w:rsid w:val="008322F3"/>
    <w:rsid w:val="0084106D"/>
    <w:rsid w:val="00860E5A"/>
    <w:rsid w:val="00872E9E"/>
    <w:rsid w:val="00885D8D"/>
    <w:rsid w:val="00892279"/>
    <w:rsid w:val="008A3380"/>
    <w:rsid w:val="008C31D4"/>
    <w:rsid w:val="008D3882"/>
    <w:rsid w:val="008D4B31"/>
    <w:rsid w:val="008E314B"/>
    <w:rsid w:val="008E60DB"/>
    <w:rsid w:val="00927832"/>
    <w:rsid w:val="009414B0"/>
    <w:rsid w:val="00951B1C"/>
    <w:rsid w:val="00953E83"/>
    <w:rsid w:val="00962AA8"/>
    <w:rsid w:val="0097418F"/>
    <w:rsid w:val="00985B77"/>
    <w:rsid w:val="009A141C"/>
    <w:rsid w:val="009C04AE"/>
    <w:rsid w:val="009C34F1"/>
    <w:rsid w:val="009D0B50"/>
    <w:rsid w:val="009E3FA6"/>
    <w:rsid w:val="009E4486"/>
    <w:rsid w:val="009F09E2"/>
    <w:rsid w:val="00A11253"/>
    <w:rsid w:val="00A30FB8"/>
    <w:rsid w:val="00A452DC"/>
    <w:rsid w:val="00A45587"/>
    <w:rsid w:val="00A65977"/>
    <w:rsid w:val="00A666FF"/>
    <w:rsid w:val="00A76E89"/>
    <w:rsid w:val="00A776CD"/>
    <w:rsid w:val="00A80C53"/>
    <w:rsid w:val="00A8561D"/>
    <w:rsid w:val="00AB0BB5"/>
    <w:rsid w:val="00AC2ABA"/>
    <w:rsid w:val="00AD2108"/>
    <w:rsid w:val="00AD6E06"/>
    <w:rsid w:val="00AF33C3"/>
    <w:rsid w:val="00AF7EBA"/>
    <w:rsid w:val="00B00D68"/>
    <w:rsid w:val="00B2259D"/>
    <w:rsid w:val="00B23074"/>
    <w:rsid w:val="00B25A6D"/>
    <w:rsid w:val="00B31299"/>
    <w:rsid w:val="00B50998"/>
    <w:rsid w:val="00B533A6"/>
    <w:rsid w:val="00B65231"/>
    <w:rsid w:val="00B7693D"/>
    <w:rsid w:val="00B77140"/>
    <w:rsid w:val="00B807BB"/>
    <w:rsid w:val="00B91E33"/>
    <w:rsid w:val="00B93CA6"/>
    <w:rsid w:val="00BA7A54"/>
    <w:rsid w:val="00C02CAD"/>
    <w:rsid w:val="00C06958"/>
    <w:rsid w:val="00C154F4"/>
    <w:rsid w:val="00C65461"/>
    <w:rsid w:val="00C6635F"/>
    <w:rsid w:val="00C664F1"/>
    <w:rsid w:val="00C767A4"/>
    <w:rsid w:val="00CA34BF"/>
    <w:rsid w:val="00CB0710"/>
    <w:rsid w:val="00CB0B8E"/>
    <w:rsid w:val="00CB71C7"/>
    <w:rsid w:val="00CC05B8"/>
    <w:rsid w:val="00CE0B89"/>
    <w:rsid w:val="00CE1B0F"/>
    <w:rsid w:val="00CE4B65"/>
    <w:rsid w:val="00CE67B3"/>
    <w:rsid w:val="00CF65C6"/>
    <w:rsid w:val="00D028CA"/>
    <w:rsid w:val="00D030A8"/>
    <w:rsid w:val="00D068E5"/>
    <w:rsid w:val="00D11194"/>
    <w:rsid w:val="00D16339"/>
    <w:rsid w:val="00D429FF"/>
    <w:rsid w:val="00D44519"/>
    <w:rsid w:val="00D55144"/>
    <w:rsid w:val="00D67570"/>
    <w:rsid w:val="00DA6C6D"/>
    <w:rsid w:val="00DB0C64"/>
    <w:rsid w:val="00DF4B39"/>
    <w:rsid w:val="00E11378"/>
    <w:rsid w:val="00E11FAC"/>
    <w:rsid w:val="00E30E46"/>
    <w:rsid w:val="00E31CE7"/>
    <w:rsid w:val="00E507EA"/>
    <w:rsid w:val="00E706E6"/>
    <w:rsid w:val="00E84478"/>
    <w:rsid w:val="00E86B62"/>
    <w:rsid w:val="00E90B19"/>
    <w:rsid w:val="00EA247B"/>
    <w:rsid w:val="00EA4036"/>
    <w:rsid w:val="00EA5503"/>
    <w:rsid w:val="00EB0948"/>
    <w:rsid w:val="00ED658E"/>
    <w:rsid w:val="00EE23AF"/>
    <w:rsid w:val="00EE4ED4"/>
    <w:rsid w:val="00F019F5"/>
    <w:rsid w:val="00F10FDC"/>
    <w:rsid w:val="00F13AD8"/>
    <w:rsid w:val="00F144DE"/>
    <w:rsid w:val="00F26D2F"/>
    <w:rsid w:val="00F4464B"/>
    <w:rsid w:val="00F51876"/>
    <w:rsid w:val="00F64FF7"/>
    <w:rsid w:val="00F66B48"/>
    <w:rsid w:val="00F823F7"/>
    <w:rsid w:val="00F8720D"/>
    <w:rsid w:val="00F9537D"/>
    <w:rsid w:val="00F97CFB"/>
    <w:rsid w:val="00FA1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DBBDA7-6312-4B64-AAE4-37F5AE98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293960"/>
    <w:pPr>
      <w:spacing w:after="0" w:line="240" w:lineRule="auto"/>
      <w:jc w:val="center"/>
      <w:outlineLvl w:val="0"/>
    </w:pPr>
    <w:rPr>
      <w:b/>
      <w:color w:val="548AB7" w:themeColor="accent1" w:themeShade="BF"/>
      <w:spacing w:val="10"/>
      <w:sz w:val="24"/>
    </w:rPr>
  </w:style>
  <w:style w:type="paragraph" w:styleId="Heading2">
    <w:name w:val="heading 2"/>
    <w:basedOn w:val="Normal"/>
    <w:next w:val="Normal"/>
    <w:link w:val="Heading2Char"/>
    <w:uiPriority w:val="9"/>
    <w:unhideWhenUsed/>
    <w:qFormat/>
    <w:rsid w:val="00293960"/>
    <w:pPr>
      <w:spacing w:after="0" w:line="240" w:lineRule="auto"/>
      <w:outlineLvl w:val="1"/>
    </w:pPr>
    <w:rPr>
      <w:b/>
      <w:color w:val="503D1B" w:themeColor="background2" w:themeShade="40"/>
      <w:spacing w:val="6"/>
      <w:sz w:val="28"/>
    </w:rPr>
  </w:style>
  <w:style w:type="paragraph" w:styleId="Heading3">
    <w:name w:val="heading 3"/>
    <w:basedOn w:val="Normal"/>
    <w:next w:val="Normal"/>
    <w:link w:val="Heading3Char"/>
    <w:uiPriority w:val="9"/>
    <w:unhideWhenUsed/>
    <w:qFormat/>
    <w:rsid w:val="002A5623"/>
    <w:pPr>
      <w:spacing w:after="0" w:line="240" w:lineRule="auto"/>
      <w:outlineLvl w:val="2"/>
    </w:pPr>
    <w:rPr>
      <w:color w:val="548AB7" w:themeColor="accent1" w:themeShade="BF"/>
      <w:spacing w:val="6"/>
      <w:szCs w:val="20"/>
    </w:rPr>
  </w:style>
  <w:style w:type="paragraph" w:styleId="Heading4">
    <w:name w:val="heading 4"/>
    <w:basedOn w:val="Normal"/>
    <w:next w:val="Normal"/>
    <w:link w:val="Heading4Char"/>
    <w:uiPriority w:val="9"/>
    <w:unhideWhenUsed/>
    <w:qFormat/>
    <w:rsid w:val="00293960"/>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960"/>
    <w:rPr>
      <w:rFonts w:ascii="Century Gothic" w:hAnsi="Century Gothic"/>
      <w:b/>
      <w:color w:val="548AB7" w:themeColor="accent1" w:themeShade="BF"/>
      <w:spacing w:val="10"/>
      <w:sz w:val="24"/>
    </w:rPr>
  </w:style>
  <w:style w:type="character" w:styleId="Hyperlink">
    <w:name w:val="Hyperlink"/>
    <w:basedOn w:val="DefaultParagraphFont"/>
    <w:uiPriority w:val="99"/>
    <w:unhideWhenUsed/>
    <w:rsid w:val="00D44519"/>
    <w:rPr>
      <w:color w:val="F7B615" w:themeColor="hyperlink"/>
      <w:u w:val="single"/>
    </w:rPr>
  </w:style>
  <w:style w:type="paragraph" w:customStyle="1" w:styleId="Name">
    <w:name w:val="Name"/>
    <w:basedOn w:val="Normal"/>
    <w:qFormat/>
    <w:rsid w:val="00293960"/>
    <w:pPr>
      <w:spacing w:after="0" w:line="240" w:lineRule="auto"/>
      <w:jc w:val="center"/>
    </w:pPr>
    <w:rPr>
      <w:b/>
      <w:color w:val="548AB7" w:themeColor="accent1" w:themeShade="BF"/>
      <w:spacing w:val="6"/>
      <w:sz w:val="56"/>
    </w:rPr>
  </w:style>
  <w:style w:type="paragraph" w:customStyle="1" w:styleId="JobTitle">
    <w:name w:val="Job Title"/>
    <w:basedOn w:val="Normal"/>
    <w:qFormat/>
    <w:rsid w:val="00293960"/>
    <w:pPr>
      <w:spacing w:after="0" w:line="240" w:lineRule="auto"/>
      <w:jc w:val="center"/>
    </w:pPr>
    <w:rPr>
      <w:color w:val="808080" w:themeColor="background1" w:themeShade="80"/>
      <w:spacing w:val="94"/>
      <w:sz w:val="36"/>
    </w:rPr>
  </w:style>
  <w:style w:type="character" w:customStyle="1" w:styleId="Heading2Char">
    <w:name w:val="Heading 2 Char"/>
    <w:basedOn w:val="DefaultParagraphFont"/>
    <w:link w:val="Heading2"/>
    <w:uiPriority w:val="9"/>
    <w:rsid w:val="00293960"/>
    <w:rPr>
      <w:rFonts w:ascii="Century Gothic" w:hAnsi="Century Gothic"/>
      <w:b/>
      <w:color w:val="503D1B" w:themeColor="background2" w:themeShade="40"/>
      <w:spacing w:val="6"/>
      <w:sz w:val="28"/>
    </w:rPr>
  </w:style>
  <w:style w:type="character" w:customStyle="1" w:styleId="Heading3Char">
    <w:name w:val="Heading 3 Char"/>
    <w:basedOn w:val="DefaultParagraphFont"/>
    <w:link w:val="Heading3"/>
    <w:uiPriority w:val="9"/>
    <w:rsid w:val="002A5623"/>
    <w:rPr>
      <w:rFonts w:ascii="Century Gothic" w:hAnsi="Century Gothic"/>
      <w:color w:val="548AB7" w:themeColor="accent1" w:themeShade="BF"/>
      <w:spacing w:val="6"/>
      <w:sz w:val="20"/>
      <w:szCs w:val="20"/>
    </w:rPr>
  </w:style>
  <w:style w:type="paragraph" w:customStyle="1" w:styleId="Year">
    <w:name w:val="Year"/>
    <w:basedOn w:val="Normal"/>
    <w:qFormat/>
    <w:rsid w:val="00293960"/>
    <w:pPr>
      <w:shd w:val="clear" w:color="auto" w:fill="E9F0F6" w:themeFill="accent1" w:themeFillTint="33"/>
      <w:spacing w:after="0" w:line="240" w:lineRule="auto"/>
      <w:jc w:val="right"/>
    </w:pPr>
  </w:style>
  <w:style w:type="character" w:customStyle="1" w:styleId="Heading4Char">
    <w:name w:val="Heading 4 Char"/>
    <w:basedOn w:val="DefaultParagraphFont"/>
    <w:link w:val="Heading4"/>
    <w:uiPriority w:val="9"/>
    <w:rsid w:val="00293960"/>
    <w:rPr>
      <w:rFonts w:ascii="Century Gothic" w:hAnsi="Century Gothic"/>
      <w:b/>
      <w:sz w:val="20"/>
    </w:rPr>
  </w:style>
  <w:style w:type="paragraph" w:customStyle="1" w:styleId="Contactinfo">
    <w:name w:val="Contact info"/>
    <w:basedOn w:val="Normal"/>
    <w:qFormat/>
    <w:rsid w:val="002A5623"/>
    <w:pPr>
      <w:spacing w:after="0" w:line="240" w:lineRule="auto"/>
      <w:jc w:val="center"/>
    </w:pPr>
    <w:rPr>
      <w:lang w:val="fr-FR"/>
    </w:rPr>
  </w:style>
  <w:style w:type="paragraph" w:styleId="BalloonText">
    <w:name w:val="Balloon Text"/>
    <w:basedOn w:val="Normal"/>
    <w:link w:val="BalloonTextChar"/>
    <w:uiPriority w:val="99"/>
    <w:semiHidden/>
    <w:unhideWhenUsed/>
    <w:rsid w:val="002A5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23"/>
    <w:rPr>
      <w:rFonts w:ascii="Tahoma" w:hAnsi="Tahoma" w:cs="Tahoma"/>
      <w:sz w:val="16"/>
      <w:szCs w:val="16"/>
    </w:rPr>
  </w:style>
  <w:style w:type="paragraph" w:styleId="NoSpacing">
    <w:name w:val="No Spacing"/>
    <w:uiPriority w:val="1"/>
    <w:qFormat/>
    <w:rsid w:val="000E76A7"/>
    <w:pPr>
      <w:spacing w:after="0" w:line="240" w:lineRule="auto"/>
    </w:pPr>
    <w:rPr>
      <w:rFonts w:ascii="Century Gothic" w:hAnsi="Century Gothic"/>
      <w:sz w:val="20"/>
    </w:rPr>
  </w:style>
  <w:style w:type="paragraph" w:customStyle="1" w:styleId="bulletedlist">
    <w:name w:val="bulleted list"/>
    <w:basedOn w:val="BodyText"/>
    <w:rsid w:val="00097089"/>
    <w:pPr>
      <w:suppressAutoHyphens/>
      <w:spacing w:after="0" w:line="220" w:lineRule="exact"/>
    </w:pPr>
    <w:rPr>
      <w:rFonts w:ascii="Tahoma" w:eastAsia="Times New Roman" w:hAnsi="Tahoma" w:cs="Times New Roman"/>
      <w:spacing w:val="10"/>
      <w:kern w:val="1"/>
      <w:sz w:val="16"/>
      <w:szCs w:val="16"/>
      <w:lang w:eastAsia="ar-SA"/>
    </w:rPr>
  </w:style>
  <w:style w:type="paragraph" w:styleId="BodyText">
    <w:name w:val="Body Text"/>
    <w:basedOn w:val="Normal"/>
    <w:link w:val="BodyTextChar"/>
    <w:uiPriority w:val="99"/>
    <w:semiHidden/>
    <w:unhideWhenUsed/>
    <w:rsid w:val="00097089"/>
    <w:pPr>
      <w:spacing w:after="120"/>
    </w:pPr>
  </w:style>
  <w:style w:type="character" w:customStyle="1" w:styleId="BodyTextChar">
    <w:name w:val="Body Text Char"/>
    <w:basedOn w:val="DefaultParagraphFont"/>
    <w:link w:val="BodyText"/>
    <w:uiPriority w:val="99"/>
    <w:semiHidden/>
    <w:rsid w:val="00097089"/>
    <w:rPr>
      <w:rFonts w:ascii="Century Gothic" w:hAnsi="Century Gothic"/>
      <w:sz w:val="20"/>
    </w:rPr>
  </w:style>
  <w:style w:type="paragraph" w:styleId="ListParagraph">
    <w:name w:val="List Paragraph"/>
    <w:basedOn w:val="Normal"/>
    <w:link w:val="ListParagraphChar"/>
    <w:qFormat/>
    <w:rsid w:val="003723A6"/>
    <w:pPr>
      <w:spacing w:after="200" w:line="276" w:lineRule="auto"/>
      <w:ind w:left="720"/>
      <w:contextualSpacing/>
    </w:pPr>
    <w:rPr>
      <w:rFonts w:ascii="Calibri" w:eastAsia="Calibri" w:hAnsi="Calibri" w:cs="Times New Roman"/>
      <w:sz w:val="22"/>
    </w:rPr>
  </w:style>
  <w:style w:type="character" w:customStyle="1" w:styleId="ListParagraphChar">
    <w:name w:val="List Paragraph Char"/>
    <w:link w:val="ListParagraph"/>
    <w:locked/>
    <w:rsid w:val="00C664F1"/>
    <w:rPr>
      <w:rFonts w:ascii="Calibri" w:eastAsia="Calibri" w:hAnsi="Calibri" w:cs="Times New Roman"/>
    </w:rPr>
  </w:style>
  <w:style w:type="paragraph" w:styleId="Header">
    <w:name w:val="header"/>
    <w:basedOn w:val="Normal"/>
    <w:link w:val="HeaderChar"/>
    <w:uiPriority w:val="99"/>
    <w:unhideWhenUsed/>
    <w:rsid w:val="00DA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C6D"/>
    <w:rPr>
      <w:rFonts w:ascii="Century Gothic" w:hAnsi="Century Gothic"/>
      <w:sz w:val="20"/>
    </w:rPr>
  </w:style>
  <w:style w:type="paragraph" w:styleId="Footer">
    <w:name w:val="footer"/>
    <w:basedOn w:val="Normal"/>
    <w:link w:val="FooterChar"/>
    <w:uiPriority w:val="99"/>
    <w:unhideWhenUsed/>
    <w:rsid w:val="00DA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C6D"/>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4853">
      <w:bodyDiv w:val="1"/>
      <w:marLeft w:val="0"/>
      <w:marRight w:val="0"/>
      <w:marTop w:val="0"/>
      <w:marBottom w:val="0"/>
      <w:divBdr>
        <w:top w:val="none" w:sz="0" w:space="0" w:color="auto"/>
        <w:left w:val="none" w:sz="0" w:space="0" w:color="auto"/>
        <w:bottom w:val="none" w:sz="0" w:space="0" w:color="auto"/>
        <w:right w:val="none" w:sz="0" w:space="0" w:color="auto"/>
      </w:divBdr>
    </w:div>
    <w:div w:id="1511522630">
      <w:bodyDiv w:val="1"/>
      <w:marLeft w:val="0"/>
      <w:marRight w:val="0"/>
      <w:marTop w:val="0"/>
      <w:marBottom w:val="0"/>
      <w:divBdr>
        <w:top w:val="none" w:sz="0" w:space="0" w:color="auto"/>
        <w:left w:val="none" w:sz="0" w:space="0" w:color="auto"/>
        <w:bottom w:val="none" w:sz="0" w:space="0" w:color="auto"/>
        <w:right w:val="none" w:sz="0" w:space="0" w:color="auto"/>
      </w:divBdr>
    </w:div>
    <w:div w:id="19160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1436C-BB58-40B9-869B-B3818CEA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dc:creator>
  <cp:lastModifiedBy>Upadhyay, Shivendra</cp:lastModifiedBy>
  <cp:revision>3</cp:revision>
  <cp:lastPrinted>2018-08-27T06:21:00Z</cp:lastPrinted>
  <dcterms:created xsi:type="dcterms:W3CDTF">2018-08-27T06:20:00Z</dcterms:created>
  <dcterms:modified xsi:type="dcterms:W3CDTF">2018-08-27T06:22:00Z</dcterms:modified>
</cp:coreProperties>
</file>