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5479" w14:textId="478E24FA" w:rsidR="00493093" w:rsidRPr="0055193E" w:rsidRDefault="00824BF8" w:rsidP="001E4731">
      <w:pPr>
        <w:rPr>
          <w:rFonts w:cstheme="minorHAnsi"/>
          <w:color w:val="191970"/>
          <w:sz w:val="24"/>
          <w:szCs w:val="24"/>
        </w:rPr>
      </w:pPr>
      <w:bookmarkStart w:id="0" w:name="_Hlk160710774"/>
      <w:bookmarkEnd w:id="0"/>
      <w:r w:rsidRPr="0055193E">
        <w:rPr>
          <w:rFonts w:cstheme="minorHAnsi"/>
          <w:noProof/>
          <w:color w:val="191970"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5563E815" wp14:editId="5594308B">
            <wp:simplePos x="0" y="0"/>
            <wp:positionH relativeFrom="margin">
              <wp:posOffset>-800100</wp:posOffset>
            </wp:positionH>
            <wp:positionV relativeFrom="margin">
              <wp:posOffset>-920750</wp:posOffset>
            </wp:positionV>
            <wp:extent cx="7561442" cy="10691471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42" cy="10691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476" w:rsidRPr="0055193E">
        <w:rPr>
          <w:rFonts w:cstheme="minorHAnsi"/>
          <w:color w:val="191970"/>
          <w:sz w:val="24"/>
          <w:szCs w:val="24"/>
        </w:rPr>
        <w:t xml:space="preserve"> </w:t>
      </w:r>
    </w:p>
    <w:p w14:paraId="39358281" w14:textId="0D17EF86" w:rsidR="00824BF8" w:rsidRPr="0055193E" w:rsidRDefault="00824BF8" w:rsidP="001E4731">
      <w:pPr>
        <w:rPr>
          <w:rFonts w:cstheme="minorHAnsi"/>
          <w:color w:val="191970"/>
          <w:sz w:val="24"/>
          <w:szCs w:val="24"/>
        </w:rPr>
      </w:pPr>
    </w:p>
    <w:p w14:paraId="27E2E4F8" w14:textId="182C7BC5" w:rsidR="00824BF8" w:rsidRPr="0055193E" w:rsidRDefault="00824BF8" w:rsidP="001E4731">
      <w:pPr>
        <w:rPr>
          <w:rFonts w:cstheme="minorHAnsi"/>
          <w:color w:val="191970"/>
          <w:sz w:val="24"/>
          <w:szCs w:val="24"/>
        </w:rPr>
      </w:pPr>
    </w:p>
    <w:p w14:paraId="78122F1C" w14:textId="412D493A" w:rsidR="00502798" w:rsidRPr="00502798" w:rsidRDefault="00502798" w:rsidP="00502798">
      <w:pPr>
        <w:pStyle w:val="Heading2"/>
        <w:spacing w:before="0" w:after="100" w:afterAutospacing="1"/>
        <w:rPr>
          <w:rFonts w:asciiTheme="minorHAnsi" w:hAnsiTheme="minorHAnsi" w:cstheme="minorHAnsi"/>
          <w:b/>
          <w:bCs/>
          <w:color w:val="191970"/>
          <w:sz w:val="36"/>
          <w:szCs w:val="36"/>
        </w:rPr>
      </w:pPr>
      <w:bookmarkStart w:id="1" w:name="_Toc160734891"/>
      <w:bookmarkStart w:id="2" w:name="_Toc160821315"/>
      <w:r w:rsidRPr="00502798">
        <w:rPr>
          <w:rFonts w:asciiTheme="minorHAnsi" w:hAnsiTheme="minorHAnsi" w:cstheme="minorHAnsi"/>
          <w:b/>
          <w:bCs/>
          <w:color w:val="191970"/>
          <w:sz w:val="36"/>
          <w:szCs w:val="36"/>
        </w:rPr>
        <w:t>Gen AI Assurance</w:t>
      </w:r>
      <w:bookmarkEnd w:id="1"/>
      <w:bookmarkEnd w:id="2"/>
    </w:p>
    <w:p w14:paraId="59D7B981" w14:textId="0B2A9B03" w:rsidR="00502798" w:rsidRPr="00502798" w:rsidRDefault="00502798" w:rsidP="00502798">
      <w:pPr>
        <w:rPr>
          <w:rFonts w:ascii="Arial" w:eastAsia="Times New Roman" w:hAnsi="Arial" w:cs="Times New Roman"/>
          <w:color w:val="2F78C4"/>
          <w:sz w:val="48"/>
          <w:szCs w:val="28"/>
        </w:rPr>
      </w:pPr>
      <w:r w:rsidRPr="00502798">
        <w:rPr>
          <w:rFonts w:ascii="Arial" w:eastAsia="Times New Roman" w:hAnsi="Arial" w:cs="Times New Roman"/>
          <w:color w:val="2F78C4"/>
          <w:sz w:val="48"/>
          <w:szCs w:val="28"/>
        </w:rPr>
        <w:t>Test Strategy</w:t>
      </w:r>
      <w:r w:rsidR="009C6C01">
        <w:rPr>
          <w:rFonts w:ascii="Arial" w:eastAsia="Times New Roman" w:hAnsi="Arial" w:cs="Times New Roman"/>
          <w:color w:val="2F78C4"/>
          <w:sz w:val="48"/>
          <w:szCs w:val="28"/>
        </w:rPr>
        <w:t xml:space="preserve"> for TIAA</w:t>
      </w:r>
    </w:p>
    <w:p w14:paraId="54220D37" w14:textId="32D0A776" w:rsidR="00824BF8" w:rsidRPr="0055193E" w:rsidRDefault="00824BF8" w:rsidP="001E4731">
      <w:pPr>
        <w:rPr>
          <w:rFonts w:cstheme="minorHAnsi"/>
          <w:color w:val="191970"/>
          <w:sz w:val="24"/>
          <w:szCs w:val="24"/>
        </w:rPr>
      </w:pPr>
    </w:p>
    <w:p w14:paraId="5D13F06A" w14:textId="77777777" w:rsidR="006A7EE0" w:rsidRDefault="006A7EE0" w:rsidP="00C41404">
      <w:pPr>
        <w:pStyle w:val="Title"/>
      </w:pPr>
    </w:p>
    <w:p w14:paraId="1094674D" w14:textId="558B656A" w:rsidR="00DA1EA5" w:rsidRPr="0055193E" w:rsidRDefault="00210816" w:rsidP="0070263A">
      <w:pPr>
        <w:pStyle w:val="Heading3"/>
        <w:rPr>
          <w:rFonts w:asciiTheme="minorHAnsi" w:hAnsiTheme="minorHAnsi" w:cstheme="minorHAnsi"/>
          <w:color w:val="191970"/>
          <w:sz w:val="24"/>
        </w:rPr>
      </w:pPr>
      <w:bookmarkStart w:id="3" w:name="_Toc106888878"/>
      <w:bookmarkStart w:id="4" w:name="_Toc160821316"/>
      <w:bookmarkStart w:id="5" w:name="_Toc103854522"/>
      <w:bookmarkStart w:id="6" w:name="_Toc103860566"/>
      <w:bookmarkStart w:id="7" w:name="_Toc103860583"/>
      <w:bookmarkStart w:id="8" w:name="_Toc103860694"/>
      <w:bookmarkStart w:id="9" w:name="_Toc105768484"/>
      <w:bookmarkStart w:id="10" w:name="_Toc105768542"/>
      <w:r>
        <w:rPr>
          <w:rStyle w:val="SubtleEmphasis"/>
          <w:rFonts w:cstheme="minorHAnsi"/>
          <w:color w:val="191970"/>
          <w:sz w:val="24"/>
        </w:rPr>
        <w:t>May</w:t>
      </w:r>
      <w:r w:rsidR="00AB391F" w:rsidRPr="0055193E">
        <w:rPr>
          <w:rStyle w:val="SubtleEmphasis"/>
          <w:rFonts w:cstheme="minorHAnsi"/>
          <w:color w:val="191970"/>
          <w:sz w:val="24"/>
        </w:rPr>
        <w:t xml:space="preserve"> 202</w:t>
      </w:r>
      <w:bookmarkEnd w:id="3"/>
      <w:r w:rsidR="006A7EE0">
        <w:rPr>
          <w:rStyle w:val="SubtleEmphasis"/>
          <w:rFonts w:cstheme="minorHAnsi"/>
          <w:color w:val="191970"/>
          <w:sz w:val="24"/>
        </w:rPr>
        <w:t>4</w:t>
      </w:r>
      <w:bookmarkEnd w:id="4"/>
      <w:r w:rsidR="00DA1EA5" w:rsidRPr="0055193E">
        <w:rPr>
          <w:rFonts w:asciiTheme="minorHAnsi" w:hAnsiTheme="minorHAnsi" w:cstheme="minorHAnsi"/>
          <w:color w:val="191970"/>
          <w:sz w:val="24"/>
        </w:rPr>
        <w:br w:type="page"/>
      </w:r>
    </w:p>
    <w:p w14:paraId="5D549C40" w14:textId="77777777" w:rsidR="00E84342" w:rsidRPr="00314A4C" w:rsidRDefault="002B1505" w:rsidP="00C41404">
      <w:pPr>
        <w:pStyle w:val="Heading1"/>
        <w:rPr>
          <w:noProof/>
        </w:rPr>
      </w:pPr>
      <w:bookmarkStart w:id="11" w:name="_Toc106188361"/>
      <w:bookmarkStart w:id="12" w:name="_Toc106189163"/>
      <w:bookmarkStart w:id="13" w:name="_Toc106701586"/>
      <w:bookmarkStart w:id="14" w:name="_Toc106701727"/>
      <w:bookmarkStart w:id="15" w:name="_Toc106879955"/>
      <w:bookmarkStart w:id="16" w:name="_Toc106888879"/>
      <w:bookmarkStart w:id="17" w:name="_Toc160734892"/>
      <w:bookmarkStart w:id="18" w:name="_Toc160821317"/>
      <w:r w:rsidRPr="00502798">
        <w:lastRenderedPageBreak/>
        <w:t>Table of contents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6D4576">
        <w:fldChar w:fldCharType="begin"/>
      </w:r>
      <w:r w:rsidR="006D4576">
        <w:instrText xml:space="preserve"> INDEX \e "</w:instrText>
      </w:r>
      <w:r w:rsidR="006D4576">
        <w:tab/>
        <w:instrText xml:space="preserve">" \c "1" \z "16393" </w:instrText>
      </w:r>
      <w:r w:rsidR="006D4576">
        <w:fldChar w:fldCharType="separate"/>
      </w:r>
      <w:r w:rsidR="00E84342" w:rsidRPr="00314A4C">
        <w:fldChar w:fldCharType="begin"/>
      </w:r>
      <w:r w:rsidR="00E84342" w:rsidRPr="00314A4C">
        <w:instrText xml:space="preserve"> TOC \o "1-3" \f \h \z \u </w:instrText>
      </w:r>
      <w:r w:rsidR="00E84342" w:rsidRPr="00314A4C">
        <w:fldChar w:fldCharType="separate"/>
      </w:r>
    </w:p>
    <w:p w14:paraId="422F6C63" w14:textId="39A72B00" w:rsidR="00E84342" w:rsidRPr="00314A4C" w:rsidRDefault="00000000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19" w:history="1">
        <w:r w:rsidR="00E84342" w:rsidRPr="00314A4C">
          <w:rPr>
            <w:rStyle w:val="Hyperlink"/>
            <w:b w:val="0"/>
            <w:noProof/>
          </w:rPr>
          <w:t>1.0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E84342" w:rsidRPr="00314A4C">
          <w:rPr>
            <w:rStyle w:val="Hyperlink"/>
            <w:b w:val="0"/>
            <w:noProof/>
          </w:rPr>
          <w:t>Background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3</w:t>
        </w:r>
      </w:hyperlink>
    </w:p>
    <w:p w14:paraId="305DE151" w14:textId="2096D646" w:rsidR="00E84342" w:rsidRPr="00314A4C" w:rsidRDefault="00000000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20" w:history="1">
        <w:r w:rsidR="00E84342" w:rsidRPr="00314A4C">
          <w:rPr>
            <w:rStyle w:val="Hyperlink"/>
            <w:b w:val="0"/>
            <w:noProof/>
          </w:rPr>
          <w:t>2.0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210816" w:rsidRPr="004E7899">
          <w:rPr>
            <w:b w:val="0"/>
          </w:rPr>
          <w:t>Project Objective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4</w:t>
        </w:r>
      </w:hyperlink>
    </w:p>
    <w:p w14:paraId="4CD9DEEC" w14:textId="7FDA6F71" w:rsidR="00E84342" w:rsidRPr="00314A4C" w:rsidRDefault="00000000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22" w:history="1">
        <w:r w:rsidR="00210816">
          <w:rPr>
            <w:rStyle w:val="Hyperlink"/>
            <w:b w:val="0"/>
            <w:noProof/>
          </w:rPr>
          <w:t>3</w:t>
        </w:r>
        <w:r w:rsidR="00E84342" w:rsidRPr="00314A4C">
          <w:rPr>
            <w:rStyle w:val="Hyperlink"/>
            <w:b w:val="0"/>
            <w:noProof/>
          </w:rPr>
          <w:t>.0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E84342" w:rsidRPr="00314A4C">
          <w:rPr>
            <w:rStyle w:val="Hyperlink"/>
            <w:b w:val="0"/>
            <w:noProof/>
          </w:rPr>
          <w:t>Scope of Assurance Solutions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4</w:t>
        </w:r>
      </w:hyperlink>
    </w:p>
    <w:p w14:paraId="1991F3D1" w14:textId="5D40B0CE" w:rsidR="00E84342" w:rsidRPr="00314A4C" w:rsidRDefault="00000000">
      <w:pPr>
        <w:pStyle w:val="TOC1"/>
        <w:tabs>
          <w:tab w:val="left" w:pos="1993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25" w:history="1">
        <w:r w:rsidR="00E84342" w:rsidRPr="00314A4C">
          <w:rPr>
            <w:rStyle w:val="Hyperlink"/>
            <w:b w:val="0"/>
            <w:noProof/>
          </w:rPr>
          <w:t xml:space="preserve">5.0 </w:t>
        </w:r>
        <w:r w:rsidR="00AB2171">
          <w:rPr>
            <w:rStyle w:val="Hyperlink"/>
            <w:b w:val="0"/>
            <w:noProof/>
          </w:rPr>
          <w:t xml:space="preserve">     </w:t>
        </w:r>
        <w:r w:rsidR="00E84342" w:rsidRPr="00314A4C">
          <w:rPr>
            <w:rStyle w:val="Hyperlink"/>
            <w:b w:val="0"/>
            <w:noProof/>
          </w:rPr>
          <w:t xml:space="preserve">Test </w:t>
        </w:r>
        <w:r w:rsidR="004E7899">
          <w:rPr>
            <w:rStyle w:val="Hyperlink"/>
            <w:b w:val="0"/>
            <w:noProof/>
          </w:rPr>
          <w:t>Approach</w:t>
        </w:r>
        <w:r w:rsidR="00E84342" w:rsidRPr="00314A4C">
          <w:rPr>
            <w:rStyle w:val="Hyperlink"/>
            <w:b w:val="0"/>
            <w:noProof/>
          </w:rPr>
          <w:t xml:space="preserve">   </w:t>
        </w:r>
        <w:r w:rsidR="0000495A" w:rsidRPr="0000495A">
          <w:rPr>
            <w:rStyle w:val="Hyperlink"/>
            <w:b w:val="0"/>
            <w:noProof/>
            <w:webHidden/>
          </w:rPr>
          <w:tab/>
        </w:r>
        <w:r w:rsidR="00E84342" w:rsidRPr="00314A4C">
          <w:rPr>
            <w:rStyle w:val="Hyperlink"/>
            <w:b w:val="0"/>
            <w:noProof/>
          </w:rPr>
          <w:t xml:space="preserve">   </w:t>
        </w:r>
        <w:r w:rsidR="004E7899">
          <w:rPr>
            <w:b w:val="0"/>
            <w:noProof/>
            <w:webHidden/>
          </w:rPr>
          <w:t>4</w:t>
        </w:r>
      </w:hyperlink>
    </w:p>
    <w:p w14:paraId="25DC45D0" w14:textId="43D026F7" w:rsidR="00E84342" w:rsidRPr="00314A4C" w:rsidRDefault="00000000" w:rsidP="00AB2171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26" w:history="1">
        <w:r w:rsidR="00E84342" w:rsidRPr="00314A4C">
          <w:rPr>
            <w:rStyle w:val="Hyperlink"/>
            <w:b w:val="0"/>
            <w:noProof/>
          </w:rPr>
          <w:t>6.0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4E7899">
          <w:rPr>
            <w:rStyle w:val="Hyperlink"/>
            <w:b w:val="0"/>
            <w:noProof/>
          </w:rPr>
          <w:t>Benefits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5</w:t>
        </w:r>
      </w:hyperlink>
    </w:p>
    <w:p w14:paraId="0E6F0911" w14:textId="26422075" w:rsidR="00E84342" w:rsidRPr="00314A4C" w:rsidRDefault="00000000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28" w:history="1">
        <w:r w:rsidR="00E84342" w:rsidRPr="00314A4C">
          <w:rPr>
            <w:rStyle w:val="Hyperlink"/>
            <w:b w:val="0"/>
            <w:noProof/>
          </w:rPr>
          <w:t>7.0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E84342" w:rsidRPr="00314A4C">
          <w:rPr>
            <w:rStyle w:val="Hyperlink"/>
            <w:rFonts w:ascii="Arial" w:hAnsi="Arial" w:cs="Times New Roman"/>
            <w:b w:val="0"/>
            <w:noProof/>
          </w:rPr>
          <w:t xml:space="preserve">Test </w:t>
        </w:r>
        <w:r w:rsidR="004E7899">
          <w:rPr>
            <w:rStyle w:val="Hyperlink"/>
            <w:rFonts w:ascii="Arial" w:hAnsi="Arial" w:cs="Times New Roman"/>
            <w:b w:val="0"/>
            <w:noProof/>
          </w:rPr>
          <w:t>Tools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6</w:t>
        </w:r>
      </w:hyperlink>
    </w:p>
    <w:p w14:paraId="73880016" w14:textId="2ED3EE56" w:rsidR="00E84342" w:rsidRPr="00314A4C" w:rsidRDefault="00000000">
      <w:pPr>
        <w:pStyle w:val="TOC1"/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37" w:history="1">
        <w:r w:rsidR="00E84342" w:rsidRPr="00314A4C">
          <w:rPr>
            <w:rStyle w:val="Hyperlink"/>
            <w:b w:val="0"/>
            <w:noProof/>
          </w:rPr>
          <w:t>11.0 Assumptions, Dependencies and Constraints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6</w:t>
        </w:r>
      </w:hyperlink>
    </w:p>
    <w:p w14:paraId="437830C5" w14:textId="132337D6" w:rsidR="00E84342" w:rsidRPr="00314A4C" w:rsidRDefault="00000000">
      <w:pPr>
        <w:pStyle w:val="TOC1"/>
        <w:tabs>
          <w:tab w:val="left" w:pos="660"/>
        </w:tabs>
        <w:rPr>
          <w:b w:val="0"/>
          <w:noProof/>
          <w:color w:val="auto"/>
          <w:kern w:val="2"/>
          <w:szCs w:val="22"/>
          <w:lang w:val="en-IN" w:eastAsia="en-IN"/>
          <w14:ligatures w14:val="standardContextual"/>
        </w:rPr>
      </w:pPr>
      <w:hyperlink w:anchor="_Toc160821338" w:history="1">
        <w:r w:rsidR="00E84342" w:rsidRPr="00314A4C">
          <w:rPr>
            <w:rStyle w:val="Hyperlink"/>
            <w:b w:val="0"/>
            <w:noProof/>
          </w:rPr>
          <w:t>12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E84342" w:rsidRPr="00314A4C">
          <w:rPr>
            <w:rStyle w:val="Hyperlink"/>
            <w:b w:val="0"/>
            <w:noProof/>
          </w:rPr>
          <w:t>Risks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6</w:t>
        </w:r>
      </w:hyperlink>
    </w:p>
    <w:p w14:paraId="5CE6E761" w14:textId="5ABB7031" w:rsidR="0060400D" w:rsidRPr="00314A4C" w:rsidRDefault="00000000" w:rsidP="00AB2171">
      <w:pPr>
        <w:pStyle w:val="TOC1"/>
        <w:tabs>
          <w:tab w:val="left" w:pos="660"/>
        </w:tabs>
        <w:rPr>
          <w:noProof/>
        </w:rPr>
        <w:sectPr w:rsidR="0060400D" w:rsidRPr="00314A4C" w:rsidSect="00820CD1">
          <w:footerReference w:type="default" r:id="rId12"/>
          <w:type w:val="continuous"/>
          <w:pgSz w:w="11906" w:h="16838" w:code="9"/>
          <w:pgMar w:top="1440" w:right="1080" w:bottom="1440" w:left="1080" w:header="708" w:footer="708" w:gutter="0"/>
          <w:cols w:space="708"/>
          <w:docGrid w:linePitch="360"/>
        </w:sectPr>
      </w:pPr>
      <w:hyperlink w:anchor="_Toc160821339" w:history="1">
        <w:r w:rsidR="00E84342" w:rsidRPr="00314A4C">
          <w:rPr>
            <w:rStyle w:val="Hyperlink"/>
            <w:b w:val="0"/>
            <w:noProof/>
          </w:rPr>
          <w:t>13</w:t>
        </w:r>
        <w:r w:rsidR="00E84342" w:rsidRPr="00314A4C">
          <w:rPr>
            <w:b w:val="0"/>
            <w:noProof/>
            <w:color w:val="auto"/>
            <w:kern w:val="2"/>
            <w:szCs w:val="22"/>
            <w:lang w:val="en-IN" w:eastAsia="en-IN"/>
            <w14:ligatures w14:val="standardContextual"/>
          </w:rPr>
          <w:tab/>
        </w:r>
        <w:r w:rsidR="00E84342" w:rsidRPr="00314A4C">
          <w:rPr>
            <w:rStyle w:val="Hyperlink"/>
            <w:b w:val="0"/>
            <w:noProof/>
          </w:rPr>
          <w:t>Change Log</w:t>
        </w:r>
        <w:r w:rsidR="00E84342" w:rsidRPr="00314A4C">
          <w:rPr>
            <w:b w:val="0"/>
            <w:noProof/>
            <w:webHidden/>
          </w:rPr>
          <w:tab/>
        </w:r>
        <w:r w:rsidR="004E7899">
          <w:rPr>
            <w:b w:val="0"/>
            <w:noProof/>
            <w:webHidden/>
          </w:rPr>
          <w:t>7</w:t>
        </w:r>
      </w:hyperlink>
      <w:r w:rsidR="00E84342" w:rsidRPr="00314A4C">
        <w:fldChar w:fldCharType="end"/>
      </w:r>
    </w:p>
    <w:p w14:paraId="36459981" w14:textId="31242D69" w:rsidR="00EE10A4" w:rsidRDefault="0060400D" w:rsidP="00E84342">
      <w:pPr>
        <w:pStyle w:val="Index1"/>
        <w:tabs>
          <w:tab w:val="right" w:leader="dot" w:pos="9736"/>
        </w:tabs>
      </w:pPr>
      <w:r w:rsidRPr="00314A4C">
        <w:rPr>
          <w:noProof/>
        </w:rPr>
        <w:tab/>
      </w:r>
      <w:r w:rsidR="006D4576">
        <w:rPr>
          <w:rFonts w:eastAsia="Times New Roman"/>
          <w:b/>
          <w:bCs/>
        </w:rPr>
        <w:fldChar w:fldCharType="end"/>
      </w:r>
      <w:bookmarkStart w:id="19" w:name="_Toc160734893"/>
      <w:bookmarkEnd w:id="5"/>
      <w:bookmarkEnd w:id="6"/>
      <w:bookmarkEnd w:id="7"/>
      <w:bookmarkEnd w:id="8"/>
      <w:bookmarkEnd w:id="9"/>
      <w:bookmarkEnd w:id="10"/>
    </w:p>
    <w:p w14:paraId="6E5712DE" w14:textId="77777777" w:rsidR="00EE10A4" w:rsidRDefault="00EE10A4" w:rsidP="00C41404">
      <w:pPr>
        <w:pStyle w:val="Heading1"/>
      </w:pPr>
    </w:p>
    <w:p w14:paraId="7E666953" w14:textId="77777777" w:rsidR="00314A4C" w:rsidRPr="00314A4C" w:rsidRDefault="00314A4C" w:rsidP="00314A4C"/>
    <w:p w14:paraId="2F87EC4B" w14:textId="77777777" w:rsidR="00EE10A4" w:rsidRDefault="00EE10A4" w:rsidP="00C41404">
      <w:pPr>
        <w:pStyle w:val="Heading1"/>
      </w:pPr>
    </w:p>
    <w:p w14:paraId="40B99802" w14:textId="77777777" w:rsidR="00EE10A4" w:rsidRDefault="00EE10A4" w:rsidP="00C41404">
      <w:pPr>
        <w:pStyle w:val="Heading1"/>
      </w:pPr>
    </w:p>
    <w:p w14:paraId="18899B45" w14:textId="77777777" w:rsidR="00AD08E1" w:rsidRDefault="00AD08E1" w:rsidP="00AD08E1"/>
    <w:p w14:paraId="62E56815" w14:textId="77777777" w:rsidR="00AD08E1" w:rsidRDefault="00AD08E1" w:rsidP="00AD08E1"/>
    <w:p w14:paraId="6EE53347" w14:textId="77777777" w:rsidR="00AD08E1" w:rsidRDefault="00AD08E1" w:rsidP="00AD08E1"/>
    <w:p w14:paraId="465E7B03" w14:textId="77777777" w:rsidR="00AD08E1" w:rsidRDefault="00AD08E1" w:rsidP="00AD08E1"/>
    <w:p w14:paraId="4B561DBD" w14:textId="77777777" w:rsidR="00EE10A4" w:rsidRDefault="00EE10A4" w:rsidP="00C41404">
      <w:pPr>
        <w:pStyle w:val="Heading1"/>
      </w:pPr>
    </w:p>
    <w:p w14:paraId="4D382A64" w14:textId="77777777" w:rsidR="00AD08E1" w:rsidRPr="00AD08E1" w:rsidRDefault="00AD08E1" w:rsidP="00AD08E1"/>
    <w:p w14:paraId="2066AEBD" w14:textId="63298813" w:rsidR="0096492B" w:rsidRPr="00502798" w:rsidRDefault="00B46BD3" w:rsidP="00C41404">
      <w:pPr>
        <w:pStyle w:val="Heading1"/>
      </w:pPr>
      <w:bookmarkStart w:id="20" w:name="_Toc160821318"/>
      <w:r w:rsidRPr="00502798">
        <w:t>Document Control</w:t>
      </w:r>
      <w:bookmarkEnd w:id="19"/>
      <w:bookmarkEnd w:id="20"/>
      <w:r w:rsidR="005B1940">
        <w:fldChar w:fldCharType="begin"/>
      </w:r>
      <w:r w:rsidR="005B1940">
        <w:instrText xml:space="preserve"> XE "</w:instrText>
      </w:r>
      <w:r w:rsidR="005B1940" w:rsidRPr="0093659C">
        <w:instrText>Document Control</w:instrText>
      </w:r>
      <w:r w:rsidR="005B1940">
        <w:instrText xml:space="preserve">" \b </w:instrText>
      </w:r>
      <w:r w:rsidR="005B1940">
        <w:fldChar w:fldCharType="end"/>
      </w:r>
      <w:r w:rsidR="004845BC">
        <w:fldChar w:fldCharType="begin"/>
      </w:r>
      <w:r w:rsidR="004845BC">
        <w:instrText xml:space="preserve"> XE "</w:instrText>
      </w:r>
      <w:r w:rsidR="004845BC" w:rsidRPr="00F87302">
        <w:instrText>Document Control</w:instrText>
      </w:r>
      <w:r w:rsidR="004845BC">
        <w:instrText xml:space="preserve">" \b </w:instrText>
      </w:r>
      <w:r w:rsidR="004845BC">
        <w:fldChar w:fldCharType="end"/>
      </w:r>
    </w:p>
    <w:p w14:paraId="4F9DD203" w14:textId="77777777" w:rsidR="00B46BD3" w:rsidRPr="0000495A" w:rsidRDefault="00B46BD3" w:rsidP="00C41404">
      <w:pPr>
        <w:pStyle w:val="TOCHeading1"/>
        <w:numPr>
          <w:ilvl w:val="0"/>
          <w:numId w:val="3"/>
        </w:numPr>
      </w:pPr>
      <w:r w:rsidRPr="0000495A">
        <w:t>Change Record: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487"/>
        <w:gridCol w:w="1030"/>
        <w:gridCol w:w="4801"/>
      </w:tblGrid>
      <w:tr w:rsidR="00502798" w:rsidRPr="00502798" w14:paraId="68E39679" w14:textId="77777777" w:rsidTr="006317CB">
        <w:tc>
          <w:tcPr>
            <w:tcW w:w="1284" w:type="dxa"/>
            <w:shd w:val="clear" w:color="auto" w:fill="auto"/>
          </w:tcPr>
          <w:p w14:paraId="748E9773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Date</w:t>
            </w:r>
          </w:p>
        </w:tc>
        <w:tc>
          <w:tcPr>
            <w:tcW w:w="2680" w:type="dxa"/>
            <w:shd w:val="clear" w:color="auto" w:fill="auto"/>
          </w:tcPr>
          <w:p w14:paraId="1D55193B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Author</w:t>
            </w:r>
          </w:p>
        </w:tc>
        <w:tc>
          <w:tcPr>
            <w:tcW w:w="470" w:type="dxa"/>
            <w:shd w:val="clear" w:color="auto" w:fill="auto"/>
          </w:tcPr>
          <w:p w14:paraId="64B5A90C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Version</w:t>
            </w:r>
          </w:p>
        </w:tc>
        <w:tc>
          <w:tcPr>
            <w:tcW w:w="5238" w:type="dxa"/>
            <w:shd w:val="clear" w:color="auto" w:fill="auto"/>
          </w:tcPr>
          <w:p w14:paraId="28232F8A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Summary of changes</w:t>
            </w:r>
          </w:p>
        </w:tc>
      </w:tr>
      <w:tr w:rsidR="00502798" w:rsidRPr="00502798" w14:paraId="226E0508" w14:textId="77777777" w:rsidTr="006317CB">
        <w:tc>
          <w:tcPr>
            <w:tcW w:w="1284" w:type="dxa"/>
            <w:shd w:val="clear" w:color="auto" w:fill="auto"/>
          </w:tcPr>
          <w:p w14:paraId="7E109BE3" w14:textId="28A10D66" w:rsidR="00B46BD3" w:rsidRPr="00502798" w:rsidRDefault="006F070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28</w:t>
            </w:r>
            <w:r w:rsidR="00B46BD3"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/0</w:t>
            </w:r>
            <w:r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5</w:t>
            </w:r>
            <w:r w:rsidR="00B46BD3"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/20</w:t>
            </w:r>
            <w:r w:rsidR="006317CB"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24</w:t>
            </w:r>
          </w:p>
        </w:tc>
        <w:tc>
          <w:tcPr>
            <w:tcW w:w="2680" w:type="dxa"/>
            <w:shd w:val="clear" w:color="auto" w:fill="auto"/>
          </w:tcPr>
          <w:p w14:paraId="5E393DF0" w14:textId="47252D49" w:rsidR="00B46BD3" w:rsidRPr="00502798" w:rsidRDefault="00552F51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Nancy</w:t>
            </w:r>
          </w:p>
        </w:tc>
        <w:tc>
          <w:tcPr>
            <w:tcW w:w="470" w:type="dxa"/>
            <w:shd w:val="clear" w:color="auto" w:fill="auto"/>
          </w:tcPr>
          <w:p w14:paraId="5509FE5F" w14:textId="0CF83151" w:rsidR="00B46BD3" w:rsidRPr="00502798" w:rsidRDefault="006317CB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1</w:t>
            </w:r>
            <w:r w:rsidR="00B46BD3"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.0</w:t>
            </w:r>
          </w:p>
        </w:tc>
        <w:tc>
          <w:tcPr>
            <w:tcW w:w="5238" w:type="dxa"/>
            <w:shd w:val="clear" w:color="auto" w:fill="auto"/>
          </w:tcPr>
          <w:p w14:paraId="7B7068B6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First version of the document</w:t>
            </w:r>
          </w:p>
        </w:tc>
      </w:tr>
      <w:tr w:rsidR="00502798" w:rsidRPr="00502798" w14:paraId="6F27919D" w14:textId="77777777" w:rsidTr="006317CB">
        <w:tc>
          <w:tcPr>
            <w:tcW w:w="1284" w:type="dxa"/>
            <w:shd w:val="clear" w:color="auto" w:fill="auto"/>
          </w:tcPr>
          <w:p w14:paraId="71C3C192" w14:textId="126D2B2B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2680" w:type="dxa"/>
            <w:shd w:val="clear" w:color="auto" w:fill="auto"/>
          </w:tcPr>
          <w:p w14:paraId="7DE5EAAF" w14:textId="01EA3E85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470" w:type="dxa"/>
            <w:shd w:val="clear" w:color="auto" w:fill="auto"/>
          </w:tcPr>
          <w:p w14:paraId="78692419" w14:textId="4C12A254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5238" w:type="dxa"/>
            <w:shd w:val="clear" w:color="auto" w:fill="auto"/>
          </w:tcPr>
          <w:p w14:paraId="749ABBE7" w14:textId="6A72AAE2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</w:tr>
      <w:tr w:rsidR="00502798" w:rsidRPr="00502798" w14:paraId="1C9334AA" w14:textId="77777777" w:rsidTr="006317CB">
        <w:tc>
          <w:tcPr>
            <w:tcW w:w="1284" w:type="dxa"/>
            <w:shd w:val="clear" w:color="auto" w:fill="auto"/>
          </w:tcPr>
          <w:p w14:paraId="5C0A283F" w14:textId="660B5C01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2680" w:type="dxa"/>
            <w:shd w:val="clear" w:color="auto" w:fill="auto"/>
          </w:tcPr>
          <w:p w14:paraId="0CB6EE9A" w14:textId="61932BFC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470" w:type="dxa"/>
            <w:shd w:val="clear" w:color="auto" w:fill="auto"/>
          </w:tcPr>
          <w:p w14:paraId="60EC4B22" w14:textId="6DBF5E5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  <w:tc>
          <w:tcPr>
            <w:tcW w:w="5238" w:type="dxa"/>
            <w:shd w:val="clear" w:color="auto" w:fill="auto"/>
          </w:tcPr>
          <w:p w14:paraId="640B323D" w14:textId="011DC29B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</w:tr>
    </w:tbl>
    <w:p w14:paraId="0E62DC66" w14:textId="77777777" w:rsidR="00B46BD3" w:rsidRPr="0000495A" w:rsidRDefault="00B46BD3" w:rsidP="00C41404">
      <w:pPr>
        <w:pStyle w:val="TOCHeading1"/>
        <w:numPr>
          <w:ilvl w:val="0"/>
          <w:numId w:val="3"/>
        </w:numPr>
      </w:pPr>
      <w:r w:rsidRPr="0000495A">
        <w:t>Reviewer / Approver: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60"/>
        <w:gridCol w:w="2880"/>
        <w:gridCol w:w="4320"/>
      </w:tblGrid>
      <w:tr w:rsidR="00502798" w:rsidRPr="00502798" w14:paraId="0F64E159" w14:textId="77777777" w:rsidTr="009A462E">
        <w:trPr>
          <w:trHeight w:val="422"/>
        </w:trPr>
        <w:tc>
          <w:tcPr>
            <w:tcW w:w="2160" w:type="dxa"/>
            <w:shd w:val="clear" w:color="auto" w:fill="FFFFFF"/>
          </w:tcPr>
          <w:p w14:paraId="01ADF5DF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Name</w:t>
            </w:r>
          </w:p>
        </w:tc>
        <w:tc>
          <w:tcPr>
            <w:tcW w:w="2880" w:type="dxa"/>
            <w:shd w:val="clear" w:color="auto" w:fill="FFFFFF"/>
          </w:tcPr>
          <w:p w14:paraId="09BE2410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Role</w:t>
            </w:r>
          </w:p>
        </w:tc>
        <w:tc>
          <w:tcPr>
            <w:tcW w:w="4320" w:type="dxa"/>
            <w:shd w:val="clear" w:color="auto" w:fill="FFFFFF"/>
          </w:tcPr>
          <w:p w14:paraId="5E7A2832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Status</w:t>
            </w:r>
          </w:p>
        </w:tc>
      </w:tr>
      <w:tr w:rsidR="00502798" w:rsidRPr="00502798" w14:paraId="05AE022A" w14:textId="77777777" w:rsidTr="009A462E">
        <w:trPr>
          <w:trHeight w:val="395"/>
        </w:trPr>
        <w:tc>
          <w:tcPr>
            <w:tcW w:w="2160" w:type="dxa"/>
          </w:tcPr>
          <w:p w14:paraId="2C25B9B2" w14:textId="2E3029A2" w:rsidR="00B46BD3" w:rsidRPr="00502798" w:rsidRDefault="006317CB" w:rsidP="009A462E">
            <w:pPr>
              <w:pStyle w:val="tabletext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Arunadevi</w:t>
            </w:r>
          </w:p>
        </w:tc>
        <w:tc>
          <w:tcPr>
            <w:tcW w:w="2880" w:type="dxa"/>
          </w:tcPr>
          <w:p w14:paraId="3E51BB81" w14:textId="26D97722" w:rsidR="00B46BD3" w:rsidRPr="00502798" w:rsidRDefault="0055193E" w:rsidP="009A462E">
            <w:pPr>
              <w:pStyle w:val="tabletext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Associate Director</w:t>
            </w:r>
          </w:p>
        </w:tc>
        <w:tc>
          <w:tcPr>
            <w:tcW w:w="4320" w:type="dxa"/>
          </w:tcPr>
          <w:p w14:paraId="60931589" w14:textId="77777777" w:rsidR="00B46BD3" w:rsidRPr="00502798" w:rsidRDefault="00B46BD3" w:rsidP="009A462E">
            <w:pPr>
              <w:pStyle w:val="tabletext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</w:tr>
    </w:tbl>
    <w:p w14:paraId="509B7E78" w14:textId="77777777" w:rsidR="00B46BD3" w:rsidRPr="0000495A" w:rsidRDefault="00B46BD3" w:rsidP="00C41404">
      <w:pPr>
        <w:pStyle w:val="TOCHeading1"/>
        <w:numPr>
          <w:ilvl w:val="0"/>
          <w:numId w:val="3"/>
        </w:numPr>
      </w:pPr>
      <w:r w:rsidRPr="0000495A">
        <w:lastRenderedPageBreak/>
        <w:t>Reference Documents: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7603"/>
      </w:tblGrid>
      <w:tr w:rsidR="00502798" w:rsidRPr="00502798" w14:paraId="548CEE1E" w14:textId="77777777" w:rsidTr="009A462E">
        <w:trPr>
          <w:trHeight w:val="429"/>
        </w:trPr>
        <w:tc>
          <w:tcPr>
            <w:tcW w:w="1840" w:type="dxa"/>
            <w:shd w:val="clear" w:color="auto" w:fill="auto"/>
          </w:tcPr>
          <w:p w14:paraId="784F95E3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Document name</w:t>
            </w:r>
          </w:p>
        </w:tc>
        <w:tc>
          <w:tcPr>
            <w:tcW w:w="7603" w:type="dxa"/>
            <w:shd w:val="clear" w:color="auto" w:fill="auto"/>
          </w:tcPr>
          <w:p w14:paraId="20360C92" w14:textId="77777777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  <w:r w:rsidRPr="00502798">
              <w:rPr>
                <w:rFonts w:asciiTheme="minorHAnsi" w:hAnsiTheme="minorHAnsi" w:cstheme="minorHAnsi"/>
                <w:color w:val="191970"/>
                <w:sz w:val="24"/>
                <w:szCs w:val="24"/>
              </w:rPr>
              <w:t>Location</w:t>
            </w:r>
          </w:p>
        </w:tc>
      </w:tr>
      <w:tr w:rsidR="00502798" w:rsidRPr="00502798" w14:paraId="1C1707B1" w14:textId="77777777" w:rsidTr="009A462E">
        <w:trPr>
          <w:trHeight w:val="623"/>
        </w:trPr>
        <w:tc>
          <w:tcPr>
            <w:tcW w:w="1840" w:type="dxa"/>
            <w:shd w:val="clear" w:color="auto" w:fill="auto"/>
          </w:tcPr>
          <w:p w14:paraId="3D97CDC4" w14:textId="6F7AD55A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noProof/>
                <w:color w:val="191970"/>
                <w:sz w:val="24"/>
                <w:szCs w:val="24"/>
              </w:rPr>
            </w:pPr>
          </w:p>
        </w:tc>
        <w:tc>
          <w:tcPr>
            <w:tcW w:w="7603" w:type="dxa"/>
            <w:shd w:val="clear" w:color="auto" w:fill="auto"/>
          </w:tcPr>
          <w:p w14:paraId="03BD9C04" w14:textId="7FBC223F" w:rsidR="00B46BD3" w:rsidRPr="00502798" w:rsidRDefault="00B46BD3" w:rsidP="009A462E">
            <w:pPr>
              <w:pStyle w:val="Bodytext"/>
              <w:ind w:left="0"/>
              <w:rPr>
                <w:rFonts w:asciiTheme="minorHAnsi" w:hAnsiTheme="minorHAnsi" w:cstheme="minorHAnsi"/>
                <w:color w:val="191970"/>
                <w:sz w:val="24"/>
                <w:szCs w:val="24"/>
              </w:rPr>
            </w:pPr>
          </w:p>
        </w:tc>
      </w:tr>
    </w:tbl>
    <w:p w14:paraId="1D518654" w14:textId="77777777" w:rsidR="0096492B" w:rsidRPr="00502798" w:rsidRDefault="0096492B" w:rsidP="002C4FC9">
      <w:pPr>
        <w:pStyle w:val="ListParagraph"/>
        <w:rPr>
          <w:rFonts w:asciiTheme="minorHAnsi" w:hAnsiTheme="minorHAnsi" w:cstheme="minorHAnsi"/>
          <w:color w:val="191970"/>
          <w:sz w:val="24"/>
          <w:szCs w:val="24"/>
        </w:rPr>
      </w:pPr>
    </w:p>
    <w:p w14:paraId="36C1CD8A" w14:textId="77777777" w:rsidR="00460D94" w:rsidRPr="0055193E" w:rsidRDefault="00460D94" w:rsidP="00460D94">
      <w:pPr>
        <w:rPr>
          <w:rFonts w:cstheme="minorHAnsi"/>
          <w:color w:val="191970"/>
          <w:sz w:val="24"/>
          <w:szCs w:val="24"/>
        </w:rPr>
      </w:pPr>
      <w:bookmarkStart w:id="21" w:name="_Toc387161519"/>
      <w:bookmarkStart w:id="22" w:name="_Toc182201229"/>
      <w:bookmarkStart w:id="23" w:name="_Toc182201230"/>
      <w:bookmarkStart w:id="24" w:name="_Toc387161520"/>
    </w:p>
    <w:p w14:paraId="2FBE828E" w14:textId="5721FF79" w:rsidR="00460D94" w:rsidRPr="0055193E" w:rsidRDefault="009C0D45" w:rsidP="00C41404">
      <w:pPr>
        <w:pStyle w:val="Heading1"/>
      </w:pPr>
      <w:bookmarkStart w:id="25" w:name="_Toc160734894"/>
      <w:bookmarkStart w:id="26" w:name="_Toc160821319"/>
      <w:r w:rsidRPr="00395448">
        <w:t>1.0</w:t>
      </w:r>
      <w:r>
        <w:tab/>
      </w:r>
      <w:r w:rsidR="00460D94" w:rsidRPr="0036634B">
        <w:t>Background</w:t>
      </w:r>
      <w:bookmarkEnd w:id="25"/>
      <w:bookmarkEnd w:id="26"/>
      <w:r w:rsidR="006E1807">
        <w:fldChar w:fldCharType="begin"/>
      </w:r>
      <w:r w:rsidR="006E1807">
        <w:instrText xml:space="preserve"> XE "</w:instrText>
      </w:r>
      <w:r w:rsidR="006E1807" w:rsidRPr="0093659C">
        <w:instrText>Background</w:instrText>
      </w:r>
      <w:r w:rsidR="006E1807">
        <w:instrText xml:space="preserve">" \b </w:instrText>
      </w:r>
      <w:r w:rsidR="006E1807">
        <w:fldChar w:fldCharType="end"/>
      </w:r>
    </w:p>
    <w:p w14:paraId="7885FB40" w14:textId="6F19278E" w:rsidR="005502DF" w:rsidRPr="00334771" w:rsidRDefault="00071255" w:rsidP="00DA167B">
      <w:pPr>
        <w:rPr>
          <w:rFonts w:eastAsiaTheme="majorEastAsia" w:cstheme="minorHAnsi"/>
          <w:color w:val="191970"/>
          <w:sz w:val="24"/>
          <w:szCs w:val="24"/>
        </w:rPr>
      </w:pPr>
      <w:r>
        <w:rPr>
          <w:rFonts w:eastAsiaTheme="majorEastAsia" w:cstheme="minorHAnsi"/>
          <w:color w:val="191970"/>
          <w:sz w:val="24"/>
          <w:szCs w:val="24"/>
        </w:rPr>
        <w:t>In TIAA, w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hen interviewing candidates for open roles all candidates </w:t>
      </w:r>
      <w:r>
        <w:rPr>
          <w:rFonts w:eastAsiaTheme="majorEastAsia" w:cstheme="minorHAnsi"/>
          <w:color w:val="191970"/>
          <w:sz w:val="24"/>
          <w:szCs w:val="24"/>
        </w:rPr>
        <w:t>are being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 interviewed with the same interview guide</w:t>
      </w:r>
      <w:r w:rsidR="004B463B">
        <w:rPr>
          <w:rFonts w:eastAsiaTheme="majorEastAsia" w:cstheme="minorHAnsi"/>
          <w:color w:val="191970"/>
          <w:sz w:val="24"/>
          <w:szCs w:val="24"/>
        </w:rPr>
        <w:t>.</w:t>
      </w:r>
      <w:r w:rsidR="004A6A54">
        <w:rPr>
          <w:rFonts w:eastAsiaTheme="majorEastAsia" w:cstheme="minorHAnsi"/>
          <w:color w:val="191970"/>
          <w:sz w:val="24"/>
          <w:szCs w:val="24"/>
        </w:rPr>
        <w:t xml:space="preserve"> </w:t>
      </w:r>
      <w:r w:rsidR="004B463B">
        <w:rPr>
          <w:rFonts w:eastAsiaTheme="majorEastAsia" w:cstheme="minorHAnsi"/>
          <w:color w:val="191970"/>
          <w:sz w:val="24"/>
          <w:szCs w:val="24"/>
        </w:rPr>
        <w:t>T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>he current guides are not specific enough to ea</w:t>
      </w:r>
      <w:r w:rsidR="00AD5812">
        <w:rPr>
          <w:rFonts w:eastAsiaTheme="majorEastAsia" w:cstheme="minorHAnsi"/>
          <w:color w:val="191970"/>
          <w:sz w:val="24"/>
          <w:szCs w:val="24"/>
        </w:rPr>
        <w:t>ch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 job and are often not used or not applicable</w:t>
      </w:r>
      <w:r w:rsidR="00AD5812">
        <w:rPr>
          <w:rFonts w:eastAsiaTheme="majorEastAsia" w:cstheme="minorHAnsi"/>
          <w:color w:val="191970"/>
          <w:sz w:val="24"/>
          <w:szCs w:val="24"/>
        </w:rPr>
        <w:t>. C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>reating interview guides specific to ea</w:t>
      </w:r>
      <w:r w:rsidR="00AD5812">
        <w:rPr>
          <w:rFonts w:eastAsiaTheme="majorEastAsia" w:cstheme="minorHAnsi"/>
          <w:color w:val="191970"/>
          <w:sz w:val="24"/>
          <w:szCs w:val="24"/>
        </w:rPr>
        <w:t>ch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 job description that incorporate</w:t>
      </w:r>
      <w:r>
        <w:rPr>
          <w:rFonts w:eastAsiaTheme="majorEastAsia" w:cstheme="minorHAnsi"/>
          <w:color w:val="191970"/>
          <w:sz w:val="24"/>
          <w:szCs w:val="24"/>
        </w:rPr>
        <w:t>s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>, the need</w:t>
      </w:r>
      <w:r w:rsidR="00AD5812">
        <w:rPr>
          <w:rFonts w:eastAsiaTheme="majorEastAsia" w:cstheme="minorHAnsi"/>
          <w:color w:val="191970"/>
          <w:sz w:val="24"/>
          <w:szCs w:val="24"/>
        </w:rPr>
        <w:t>ed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 skills while still adhering to a standard format and layout would provide consistency help to streamline interview process and help </w:t>
      </w:r>
      <w:r w:rsidR="004A6A54">
        <w:rPr>
          <w:rFonts w:eastAsiaTheme="majorEastAsia" w:cstheme="minorHAnsi"/>
          <w:color w:val="191970"/>
          <w:sz w:val="24"/>
          <w:szCs w:val="24"/>
        </w:rPr>
        <w:t>TIAA</w:t>
      </w:r>
      <w:r w:rsidR="00334771" w:rsidRPr="00334771">
        <w:rPr>
          <w:rFonts w:eastAsiaTheme="majorEastAsia" w:cstheme="minorHAnsi"/>
          <w:color w:val="191970"/>
          <w:sz w:val="24"/>
          <w:szCs w:val="24"/>
        </w:rPr>
        <w:t xml:space="preserve"> improve the quality of new hires</w:t>
      </w:r>
      <w:r w:rsidR="004A6A54">
        <w:rPr>
          <w:rFonts w:eastAsiaTheme="majorEastAsia" w:cstheme="minorHAnsi"/>
          <w:color w:val="191970"/>
          <w:sz w:val="24"/>
          <w:szCs w:val="24"/>
        </w:rPr>
        <w:t>.</w:t>
      </w:r>
    </w:p>
    <w:p w14:paraId="29F7D252" w14:textId="24EA92EA" w:rsidR="00460D94" w:rsidRPr="0055193E" w:rsidRDefault="00460D94" w:rsidP="00460D94">
      <w:pPr>
        <w:rPr>
          <w:rFonts w:cstheme="minorHAnsi"/>
          <w:color w:val="191970"/>
          <w:sz w:val="24"/>
          <w:szCs w:val="24"/>
        </w:rPr>
      </w:pPr>
    </w:p>
    <w:p w14:paraId="2B736C22" w14:textId="4398BA18" w:rsidR="00460D94" w:rsidRPr="0055193E" w:rsidRDefault="00460D94" w:rsidP="00460D94">
      <w:pPr>
        <w:rPr>
          <w:rFonts w:cstheme="minorHAnsi"/>
          <w:color w:val="191970"/>
          <w:sz w:val="24"/>
          <w:szCs w:val="24"/>
        </w:rPr>
      </w:pPr>
    </w:p>
    <w:p w14:paraId="43BA63BB" w14:textId="145E844E" w:rsidR="00B46BD3" w:rsidRPr="00735BAE" w:rsidRDefault="00735BAE" w:rsidP="00C41404">
      <w:pPr>
        <w:pStyle w:val="Heading1"/>
      </w:pPr>
      <w:bookmarkStart w:id="27" w:name="_Toc160734895"/>
      <w:bookmarkStart w:id="28" w:name="_Toc160821320"/>
      <w:r w:rsidRPr="00735BAE">
        <w:t>2.0</w:t>
      </w:r>
      <w:r w:rsidRPr="00735BAE">
        <w:tab/>
      </w:r>
      <w:bookmarkEnd w:id="21"/>
      <w:bookmarkEnd w:id="27"/>
      <w:bookmarkEnd w:id="28"/>
      <w:r w:rsidR="00334771">
        <w:t>Project Objective</w:t>
      </w:r>
      <w:r w:rsidR="00937D10" w:rsidRPr="00735BAE">
        <w:fldChar w:fldCharType="begin"/>
      </w:r>
      <w:r w:rsidR="00937D10" w:rsidRPr="00735BAE">
        <w:instrText xml:space="preserve"> XE "Introduction" </w:instrText>
      </w:r>
      <w:r w:rsidR="00937D10" w:rsidRPr="00735BAE">
        <w:fldChar w:fldCharType="end"/>
      </w:r>
    </w:p>
    <w:p w14:paraId="6090D20D" w14:textId="30795028" w:rsidR="00B46BD3" w:rsidRDefault="00071255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  <w:lang w:val="en-IN"/>
        </w:rPr>
      </w:pPr>
      <w:r>
        <w:rPr>
          <w:rFonts w:cstheme="minorHAnsi"/>
          <w:snapToGrid w:val="0"/>
          <w:color w:val="191970"/>
          <w:sz w:val="24"/>
          <w:szCs w:val="24"/>
        </w:rPr>
        <w:t>Given</w:t>
      </w:r>
      <w:r w:rsidR="00856B9F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 a job description that has been customised for specific open role</w:t>
      </w:r>
      <w:r w:rsidR="002E1473">
        <w:rPr>
          <w:rFonts w:cstheme="minorHAnsi"/>
          <w:snapToGrid w:val="0"/>
          <w:color w:val="191970"/>
          <w:sz w:val="24"/>
          <w:szCs w:val="24"/>
          <w:lang w:val="en-IN"/>
        </w:rPr>
        <w:t>,</w:t>
      </w:r>
      <w:r w:rsidR="00856B9F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 </w:t>
      </w:r>
      <w:r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LLM </w:t>
      </w:r>
      <w:r w:rsidR="00856B9F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>generate</w:t>
      </w:r>
      <w:r>
        <w:rPr>
          <w:rFonts w:cstheme="minorHAnsi"/>
          <w:snapToGrid w:val="0"/>
          <w:color w:val="191970"/>
          <w:sz w:val="24"/>
          <w:szCs w:val="24"/>
          <w:lang w:val="en-IN"/>
        </w:rPr>
        <w:t>s</w:t>
      </w:r>
      <w:r w:rsidR="00856B9F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 an interview guide along with the rubric tailor</w:t>
      </w:r>
      <w:r>
        <w:rPr>
          <w:rFonts w:cstheme="minorHAnsi"/>
          <w:snapToGrid w:val="0"/>
          <w:color w:val="191970"/>
          <w:sz w:val="24"/>
          <w:szCs w:val="24"/>
          <w:lang w:val="en-IN"/>
        </w:rPr>
        <w:t>ed</w:t>
      </w:r>
      <w:r w:rsidR="00856B9F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 to that job description and the corresponding </w:t>
      </w:r>
      <w:r w:rsidR="00210816" w:rsidRPr="00856B9F">
        <w:rPr>
          <w:rFonts w:cstheme="minorHAnsi"/>
          <w:snapToGrid w:val="0"/>
          <w:color w:val="191970"/>
          <w:sz w:val="24"/>
          <w:szCs w:val="24"/>
          <w:lang w:val="en-IN"/>
        </w:rPr>
        <w:t>skills.</w:t>
      </w:r>
    </w:p>
    <w:p w14:paraId="49C8FA42" w14:textId="77777777" w:rsidR="001313D1" w:rsidRDefault="001313D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  <w:lang w:val="en-IN"/>
        </w:rPr>
      </w:pPr>
    </w:p>
    <w:p w14:paraId="690AE637" w14:textId="366B1631" w:rsidR="001313D1" w:rsidRDefault="00215931" w:rsidP="002E1473">
      <w:pPr>
        <w:spacing w:before="120" w:after="0" w:line="360" w:lineRule="auto"/>
        <w:jc w:val="both"/>
        <w:rPr>
          <w:rFonts w:cstheme="minorHAnsi"/>
          <w:snapToGrid w:val="0"/>
          <w:color w:val="191970"/>
          <w:sz w:val="24"/>
          <w:szCs w:val="24"/>
          <w:lang w:val="en-IN"/>
        </w:rPr>
      </w:pPr>
      <w:r>
        <w:rPr>
          <w:rFonts w:cstheme="minorHAnsi"/>
          <w:snapToGrid w:val="0"/>
          <w:color w:val="191970"/>
          <w:sz w:val="24"/>
          <w:szCs w:val="24"/>
          <w:lang w:val="en-IN"/>
        </w:rPr>
        <w:t>Gen AI Assurance</w:t>
      </w:r>
      <w:r w:rsidR="001313D1">
        <w:rPr>
          <w:rFonts w:cstheme="minorHAnsi"/>
          <w:snapToGrid w:val="0"/>
          <w:color w:val="191970"/>
          <w:sz w:val="24"/>
          <w:szCs w:val="24"/>
          <w:lang w:val="en-IN"/>
        </w:rPr>
        <w:t xml:space="preserve"> </w:t>
      </w:r>
      <w:r w:rsidR="00FD286C">
        <w:rPr>
          <w:rFonts w:cstheme="minorHAnsi"/>
          <w:snapToGrid w:val="0"/>
          <w:color w:val="191970"/>
          <w:sz w:val="24"/>
          <w:szCs w:val="24"/>
          <w:lang w:val="en-IN"/>
        </w:rPr>
        <w:t>Resource:</w:t>
      </w:r>
    </w:p>
    <w:tbl>
      <w:tblPr>
        <w:tblStyle w:val="GridTable4-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1313D1" w14:paraId="3251F10F" w14:textId="77777777" w:rsidTr="001313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301309" w14:textId="3F5D0E01" w:rsidR="001313D1" w:rsidRDefault="007663F8" w:rsidP="000B7B1F">
            <w:pPr>
              <w:spacing w:before="120" w:line="360" w:lineRule="auto"/>
              <w:jc w:val="center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Name</w:t>
            </w:r>
          </w:p>
        </w:tc>
        <w:tc>
          <w:tcPr>
            <w:tcW w:w="32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573AC7" w14:textId="674FDDA4" w:rsidR="001313D1" w:rsidRDefault="007663F8" w:rsidP="000B7B1F">
            <w:pPr>
              <w:spacing w:before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QA Role</w:t>
            </w:r>
          </w:p>
        </w:tc>
        <w:tc>
          <w:tcPr>
            <w:tcW w:w="324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76BD88" w14:textId="7278B77B" w:rsidR="001313D1" w:rsidRDefault="007663F8" w:rsidP="000B7B1F">
            <w:pPr>
              <w:spacing w:before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Email</w:t>
            </w:r>
          </w:p>
        </w:tc>
      </w:tr>
      <w:tr w:rsidR="001313D1" w14:paraId="24D4DB4E" w14:textId="77777777" w:rsidTr="00131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C99A073" w14:textId="6EAEA28B" w:rsidR="001313D1" w:rsidRPr="007663F8" w:rsidRDefault="007663F8" w:rsidP="00B46BD3">
            <w:pPr>
              <w:spacing w:before="120" w:line="360" w:lineRule="auto"/>
              <w:jc w:val="both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</w:rPr>
            </w:pPr>
            <w:r w:rsidRPr="007663F8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</w:rPr>
              <w:t>Shankar Bharanidharan</w:t>
            </w:r>
          </w:p>
        </w:tc>
        <w:tc>
          <w:tcPr>
            <w:tcW w:w="3245" w:type="dxa"/>
          </w:tcPr>
          <w:p w14:paraId="7CAD00A4" w14:textId="1E0CF08A" w:rsidR="001313D1" w:rsidRDefault="007663F8" w:rsidP="00B46BD3">
            <w:pPr>
              <w:spacing w:before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Gen AI Assurance Tester</w:t>
            </w:r>
          </w:p>
        </w:tc>
        <w:tc>
          <w:tcPr>
            <w:tcW w:w="3246" w:type="dxa"/>
          </w:tcPr>
          <w:p w14:paraId="13FE7B82" w14:textId="77777777" w:rsidR="001313D1" w:rsidRDefault="001313D1" w:rsidP="00B46BD3">
            <w:pPr>
              <w:spacing w:before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</w:p>
        </w:tc>
      </w:tr>
    </w:tbl>
    <w:p w14:paraId="1059A94C" w14:textId="77777777" w:rsidR="001313D1" w:rsidRDefault="001313D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75D0713E" w14:textId="77777777" w:rsidR="00552F51" w:rsidRDefault="00552F5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7B7D064A" w14:textId="77777777" w:rsidR="00552F51" w:rsidRDefault="00552F5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7BB534DD" w14:textId="77777777" w:rsidR="00552F51" w:rsidRDefault="00552F5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7C6A81AE" w14:textId="77777777" w:rsidR="00552F51" w:rsidRDefault="00552F5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03D51D19" w14:textId="77777777" w:rsidR="00552F51" w:rsidRPr="0055193E" w:rsidRDefault="00552F51" w:rsidP="00B46BD3">
      <w:pPr>
        <w:spacing w:before="120" w:after="0" w:line="360" w:lineRule="auto"/>
        <w:ind w:left="720"/>
        <w:jc w:val="both"/>
        <w:rPr>
          <w:rFonts w:cstheme="minorHAnsi"/>
          <w:snapToGrid w:val="0"/>
          <w:color w:val="191970"/>
          <w:sz w:val="24"/>
          <w:szCs w:val="24"/>
        </w:rPr>
      </w:pPr>
    </w:p>
    <w:p w14:paraId="6E585D32" w14:textId="5D0F299A" w:rsidR="00FD286C" w:rsidRDefault="00735BAE" w:rsidP="00C41404">
      <w:pPr>
        <w:pStyle w:val="Heading1"/>
      </w:pPr>
      <w:bookmarkStart w:id="29" w:name="_Toc160734896"/>
      <w:bookmarkStart w:id="30" w:name="_Toc160821321"/>
      <w:bookmarkEnd w:id="22"/>
      <w:r w:rsidRPr="00735BAE">
        <w:lastRenderedPageBreak/>
        <w:t>3.0</w:t>
      </w:r>
      <w:r w:rsidRPr="00735BAE">
        <w:tab/>
      </w:r>
      <w:bookmarkEnd w:id="23"/>
      <w:bookmarkEnd w:id="24"/>
      <w:bookmarkEnd w:id="29"/>
      <w:bookmarkEnd w:id="30"/>
      <w:r w:rsidR="00215931">
        <w:t>Gen AI Assurance</w:t>
      </w:r>
      <w:r w:rsidR="00FD286C">
        <w:t xml:space="preserve"> Areas (In scope &amp; out </w:t>
      </w:r>
      <w:r w:rsidR="009D3FA7">
        <w:t>of scope)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FD286C" w14:paraId="045EFE53" w14:textId="77777777" w:rsidTr="00FD28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6B18DEA0" w14:textId="49AC047A" w:rsidR="00FD286C" w:rsidRPr="000B7B1F" w:rsidRDefault="00FD286C" w:rsidP="000B7B1F">
            <w:pPr>
              <w:spacing w:before="120" w:line="360" w:lineRule="auto"/>
              <w:jc w:val="center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 w:rsidRPr="000B7B1F">
              <w:rPr>
                <w:rFonts w:cstheme="minorHAnsi"/>
                <w:snapToGrid w:val="0"/>
                <w:color w:val="191970"/>
                <w:sz w:val="24"/>
                <w:szCs w:val="24"/>
              </w:rPr>
              <w:t xml:space="preserve">In </w:t>
            </w:r>
            <w:r w:rsidR="000B7B1F">
              <w:rPr>
                <w:rFonts w:cstheme="minorHAnsi"/>
                <w:snapToGrid w:val="0"/>
                <w:color w:val="191970"/>
                <w:sz w:val="24"/>
                <w:szCs w:val="24"/>
              </w:rPr>
              <w:t>Gen AI Assurance</w:t>
            </w:r>
            <w:r w:rsidRPr="000B7B1F">
              <w:rPr>
                <w:rFonts w:cstheme="minorHAnsi"/>
                <w:snapToGrid w:val="0"/>
                <w:color w:val="191970"/>
                <w:sz w:val="24"/>
                <w:szCs w:val="24"/>
              </w:rPr>
              <w:t xml:space="preserve"> Scope</w:t>
            </w:r>
          </w:p>
        </w:tc>
        <w:tc>
          <w:tcPr>
            <w:tcW w:w="4868" w:type="dxa"/>
          </w:tcPr>
          <w:p w14:paraId="34218102" w14:textId="09FF790E" w:rsidR="00FD286C" w:rsidRPr="000B7B1F" w:rsidRDefault="000B7B1F" w:rsidP="000B7B1F">
            <w:pPr>
              <w:spacing w:before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 w:rsidRPr="000B7B1F">
              <w:rPr>
                <w:rFonts w:cstheme="minorHAnsi"/>
                <w:snapToGrid w:val="0"/>
                <w:color w:val="191970"/>
                <w:sz w:val="24"/>
                <w:szCs w:val="24"/>
              </w:rPr>
              <w:t>Out of QA Scope</w:t>
            </w:r>
          </w:p>
        </w:tc>
      </w:tr>
      <w:tr w:rsidR="000B7B1F" w14:paraId="7C76A73C" w14:textId="77777777" w:rsidTr="00FD2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4B4F6C66" w14:textId="1F093A91" w:rsidR="000B7B1F" w:rsidRPr="00D1274C" w:rsidRDefault="003631DD" w:rsidP="000B7B1F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 w:rsidRPr="00D1274C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Assessment of Prompts built</w:t>
            </w:r>
          </w:p>
        </w:tc>
        <w:tc>
          <w:tcPr>
            <w:tcW w:w="4868" w:type="dxa"/>
          </w:tcPr>
          <w:p w14:paraId="40FE7260" w14:textId="1F7D0187" w:rsidR="000B7B1F" w:rsidRPr="000B7B1F" w:rsidRDefault="003631DD" w:rsidP="00A5488C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Functional Testing</w:t>
            </w:r>
          </w:p>
        </w:tc>
      </w:tr>
      <w:tr w:rsidR="000B7B1F" w14:paraId="0AAB868B" w14:textId="77777777" w:rsidTr="00FD2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6EFAAB3F" w14:textId="62AD07FE" w:rsidR="000B7B1F" w:rsidRPr="00D1274C" w:rsidRDefault="004362CB" w:rsidP="009D3FA7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 w:rsidRPr="00D1274C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 xml:space="preserve">Assessment of </w:t>
            </w:r>
            <w:r w:rsidR="00B516A2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 xml:space="preserve">existing </w:t>
            </w:r>
            <w:r w:rsidRPr="00D1274C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workflow</w:t>
            </w:r>
          </w:p>
        </w:tc>
        <w:tc>
          <w:tcPr>
            <w:tcW w:w="4868" w:type="dxa"/>
          </w:tcPr>
          <w:p w14:paraId="218872DF" w14:textId="75302DD2" w:rsidR="000B7B1F" w:rsidRPr="000B7B1F" w:rsidRDefault="008028B9" w:rsidP="00A5488C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Cross Browser Testing</w:t>
            </w:r>
          </w:p>
        </w:tc>
      </w:tr>
      <w:tr w:rsidR="000B7B1F" w14:paraId="136F68D9" w14:textId="77777777" w:rsidTr="00FD2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71553871" w14:textId="2FA17D19" w:rsidR="000B7B1F" w:rsidRPr="00D1274C" w:rsidRDefault="009C6C01" w:rsidP="009D3FA7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Plan for use case validation &amp; metrics selection</w:t>
            </w:r>
          </w:p>
        </w:tc>
        <w:tc>
          <w:tcPr>
            <w:tcW w:w="4868" w:type="dxa"/>
          </w:tcPr>
          <w:p w14:paraId="6D633EDC" w14:textId="6C255AD7" w:rsidR="000B7B1F" w:rsidRPr="000B7B1F" w:rsidRDefault="008028B9" w:rsidP="00A5488C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</w:rPr>
            </w:pPr>
            <w:r>
              <w:rPr>
                <w:rFonts w:cstheme="minorHAnsi"/>
                <w:snapToGrid w:val="0"/>
                <w:color w:val="191970"/>
                <w:sz w:val="24"/>
                <w:szCs w:val="24"/>
              </w:rPr>
              <w:t>UI Testing</w:t>
            </w:r>
          </w:p>
        </w:tc>
      </w:tr>
      <w:tr w:rsidR="009C6C01" w14:paraId="0BE12289" w14:textId="77777777" w:rsidTr="00FD2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416081A" w14:textId="5A70913B" w:rsidR="009C6C01" w:rsidRPr="00B644DD" w:rsidRDefault="009C6C01" w:rsidP="009C6C01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Developing assurance component with selective Metrics needed</w:t>
            </w:r>
          </w:p>
        </w:tc>
        <w:tc>
          <w:tcPr>
            <w:tcW w:w="4868" w:type="dxa"/>
          </w:tcPr>
          <w:p w14:paraId="4C419AEC" w14:textId="5C6BFABF" w:rsidR="009C6C01" w:rsidRPr="00B644DD" w:rsidRDefault="009C6C01" w:rsidP="009C6C01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  <w:t>Performance Testing</w:t>
            </w:r>
          </w:p>
        </w:tc>
      </w:tr>
      <w:tr w:rsidR="009C6C01" w14:paraId="6C317069" w14:textId="77777777" w:rsidTr="00FD2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56F68A3B" w14:textId="2B806278" w:rsidR="009C6C01" w:rsidRPr="00B644DD" w:rsidRDefault="009C6C01" w:rsidP="009C6C01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Working with SME to enable additional insights needed for assurance</w:t>
            </w:r>
          </w:p>
        </w:tc>
        <w:tc>
          <w:tcPr>
            <w:tcW w:w="4868" w:type="dxa"/>
          </w:tcPr>
          <w:p w14:paraId="4B21D692" w14:textId="3B1207CC" w:rsidR="009C6C01" w:rsidRPr="00B644DD" w:rsidRDefault="009C6C01" w:rsidP="009C6C01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  <w:t>Security Testing</w:t>
            </w:r>
          </w:p>
        </w:tc>
      </w:tr>
      <w:tr w:rsidR="009C6C01" w14:paraId="525AD8F4" w14:textId="77777777" w:rsidTr="00FD2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FB25006" w14:textId="774E6DDB" w:rsidR="009C6C01" w:rsidRPr="00B644DD" w:rsidRDefault="009C6C01" w:rsidP="009C6C01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Execution of tests</w:t>
            </w:r>
          </w:p>
        </w:tc>
        <w:tc>
          <w:tcPr>
            <w:tcW w:w="4868" w:type="dxa"/>
          </w:tcPr>
          <w:p w14:paraId="36B4D4F7" w14:textId="1DE5C86F" w:rsidR="009C6C01" w:rsidRPr="00B644DD" w:rsidRDefault="009C6C01" w:rsidP="009C6C01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  <w:t>Automation Testing</w:t>
            </w:r>
          </w:p>
        </w:tc>
      </w:tr>
      <w:tr w:rsidR="009C6C01" w14:paraId="3A3BAC23" w14:textId="77777777" w:rsidTr="00FD2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0241DE96" w14:textId="2BB779F9" w:rsidR="009C6C01" w:rsidRPr="00B644DD" w:rsidRDefault="00EA56AB" w:rsidP="009C6C01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</w:pPr>
            <w:r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Review results with SME</w:t>
            </w:r>
          </w:p>
        </w:tc>
        <w:tc>
          <w:tcPr>
            <w:tcW w:w="4868" w:type="dxa"/>
          </w:tcPr>
          <w:p w14:paraId="3404E115" w14:textId="7CC6F2E1" w:rsidR="009C6C01" w:rsidRPr="00B644DD" w:rsidRDefault="009C6C01" w:rsidP="009C6C01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  <w:t>CI CD Integration of Automation Scripts</w:t>
            </w:r>
          </w:p>
        </w:tc>
      </w:tr>
      <w:tr w:rsidR="009C6C01" w14:paraId="3AAB965B" w14:textId="77777777" w:rsidTr="00FD2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032712A3" w14:textId="1A500D8E" w:rsidR="009C6C01" w:rsidRPr="009C6C01" w:rsidRDefault="009C6C01" w:rsidP="009C6C01">
            <w:pPr>
              <w:spacing w:before="120" w:line="360" w:lineRule="auto"/>
              <w:jc w:val="center"/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</w:rPr>
            </w:pPr>
            <w:r w:rsidRPr="00B644DD">
              <w:rPr>
                <w:rFonts w:cstheme="minorHAnsi"/>
                <w:b w:val="0"/>
                <w:bCs w:val="0"/>
                <w:snapToGrid w:val="0"/>
                <w:color w:val="191970"/>
                <w:sz w:val="24"/>
                <w:szCs w:val="24"/>
                <w:lang w:val="en-IN"/>
              </w:rPr>
              <w:t>Submission of execution report</w:t>
            </w:r>
          </w:p>
        </w:tc>
        <w:tc>
          <w:tcPr>
            <w:tcW w:w="4868" w:type="dxa"/>
          </w:tcPr>
          <w:p w14:paraId="0D02ACCB" w14:textId="0F0C0A0D" w:rsidR="009C6C01" w:rsidRPr="00B644DD" w:rsidRDefault="009C6C01" w:rsidP="009C6C01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</w:pPr>
            <w:r w:rsidRPr="00B644DD">
              <w:rPr>
                <w:rFonts w:cstheme="minorHAnsi"/>
                <w:snapToGrid w:val="0"/>
                <w:color w:val="191970"/>
                <w:sz w:val="24"/>
                <w:szCs w:val="24"/>
                <w:lang w:val="en-IN"/>
              </w:rPr>
              <w:t>Evaluation of Training dataset/Fine tuning models</w:t>
            </w:r>
          </w:p>
        </w:tc>
      </w:tr>
    </w:tbl>
    <w:p w14:paraId="2E9F88BE" w14:textId="3674AF5E" w:rsidR="00C17D3B" w:rsidRPr="00DA10F0" w:rsidRDefault="00C17D3B" w:rsidP="00C17D3B">
      <w:pPr>
        <w:jc w:val="center"/>
        <w:rPr>
          <w:rFonts w:cstheme="minorHAnsi"/>
          <w:i/>
          <w:color w:val="191970"/>
          <w:sz w:val="24"/>
          <w:szCs w:val="24"/>
        </w:rPr>
      </w:pPr>
      <w:r w:rsidRPr="0055193E">
        <w:rPr>
          <w:rFonts w:cstheme="minorHAnsi"/>
          <w:i/>
          <w:color w:val="191970"/>
          <w:sz w:val="24"/>
          <w:szCs w:val="24"/>
        </w:rPr>
        <w:t xml:space="preserve">Table </w:t>
      </w:r>
      <w:r>
        <w:rPr>
          <w:rFonts w:cstheme="minorHAnsi"/>
          <w:i/>
          <w:color w:val="191970"/>
          <w:sz w:val="24"/>
          <w:szCs w:val="24"/>
        </w:rPr>
        <w:t>1</w:t>
      </w:r>
      <w:r w:rsidRPr="0055193E">
        <w:rPr>
          <w:rFonts w:cstheme="minorHAnsi"/>
          <w:i/>
          <w:color w:val="191970"/>
          <w:sz w:val="24"/>
          <w:szCs w:val="24"/>
        </w:rPr>
        <w:t xml:space="preserve">: </w:t>
      </w:r>
      <w:r>
        <w:rPr>
          <w:rFonts w:cstheme="minorHAnsi"/>
          <w:i/>
          <w:color w:val="191970"/>
          <w:sz w:val="24"/>
          <w:szCs w:val="24"/>
        </w:rPr>
        <w:t>Scope</w:t>
      </w:r>
      <w:r w:rsidRPr="0055193E">
        <w:rPr>
          <w:rFonts w:cstheme="minorHAnsi"/>
          <w:i/>
          <w:color w:val="191970"/>
          <w:sz w:val="24"/>
          <w:szCs w:val="24"/>
        </w:rPr>
        <w:t xml:space="preserve"> </w:t>
      </w:r>
    </w:p>
    <w:p w14:paraId="76E785F1" w14:textId="77777777" w:rsidR="00FD286C" w:rsidRPr="00FD286C" w:rsidRDefault="00FD286C" w:rsidP="00FD286C"/>
    <w:p w14:paraId="257AAB03" w14:textId="06A7106F" w:rsidR="00B46BD3" w:rsidRPr="00FA357C" w:rsidRDefault="00D04785" w:rsidP="00C41404">
      <w:pPr>
        <w:pStyle w:val="Heading1"/>
      </w:pPr>
      <w:bookmarkStart w:id="31" w:name="_Toc387161521"/>
      <w:bookmarkStart w:id="32" w:name="_Toc160734897"/>
      <w:bookmarkStart w:id="33" w:name="_Toc160821322"/>
      <w:r>
        <w:t>4.0</w:t>
      </w:r>
      <w:r>
        <w:tab/>
      </w:r>
      <w:bookmarkEnd w:id="31"/>
      <w:bookmarkEnd w:id="32"/>
      <w:bookmarkEnd w:id="33"/>
      <w:r w:rsidR="002D32EF">
        <w:t>Test Approach</w:t>
      </w:r>
      <w:r w:rsidR="00F67D36">
        <w:t xml:space="preserve"> </w:t>
      </w:r>
      <w:r w:rsidR="00B46BD3" w:rsidRPr="00FA357C">
        <w:t xml:space="preserve"> </w:t>
      </w:r>
    </w:p>
    <w:p w14:paraId="49B77167" w14:textId="77777777" w:rsidR="00F01E6A" w:rsidRPr="00A83410" w:rsidRDefault="00F01E6A" w:rsidP="00F01E6A">
      <w:pPr>
        <w:pStyle w:val="BulletI"/>
        <w:numPr>
          <w:ilvl w:val="0"/>
          <w:numId w:val="0"/>
        </w:numPr>
        <w:ind w:left="360" w:hanging="360"/>
        <w:jc w:val="both"/>
        <w:rPr>
          <w:rFonts w:ascii="Arial" w:hAnsi="Arial"/>
          <w:color w:val="2F78C4"/>
          <w:sz w:val="32"/>
          <w:szCs w:val="32"/>
        </w:rPr>
      </w:pPr>
      <w:r w:rsidRPr="007D3EB1">
        <w:rPr>
          <w:rFonts w:ascii="Arial" w:hAnsi="Arial"/>
          <w:b/>
          <w:bCs/>
          <w:color w:val="2F78C4"/>
          <w:sz w:val="32"/>
          <w:szCs w:val="32"/>
        </w:rPr>
        <w:t>Phases of Assurance approach:</w:t>
      </w:r>
      <w:r w:rsidRPr="00A83410">
        <w:rPr>
          <w:rFonts w:ascii="Arial" w:hAnsi="Arial"/>
          <w:color w:val="2F78C4"/>
          <w:sz w:val="32"/>
          <w:szCs w:val="32"/>
        </w:rPr>
        <w:fldChar w:fldCharType="begin"/>
      </w:r>
      <w:r w:rsidRPr="00A83410">
        <w:rPr>
          <w:rFonts w:ascii="Arial" w:hAnsi="Arial"/>
          <w:color w:val="2F78C4"/>
          <w:sz w:val="32"/>
          <w:szCs w:val="32"/>
        </w:rPr>
        <w:instrText xml:space="preserve"> XE "Phases of automation approach\:" \b </w:instrText>
      </w:r>
      <w:r w:rsidRPr="00A83410">
        <w:rPr>
          <w:rFonts w:ascii="Arial" w:hAnsi="Arial"/>
          <w:color w:val="2F78C4"/>
          <w:sz w:val="32"/>
          <w:szCs w:val="32"/>
        </w:rPr>
        <w:fldChar w:fldCharType="end"/>
      </w:r>
    </w:p>
    <w:p w14:paraId="1D865D3A" w14:textId="77777777" w:rsidR="00F01E6A" w:rsidRPr="0055193E" w:rsidRDefault="00F01E6A" w:rsidP="00F01E6A">
      <w:pPr>
        <w:pStyle w:val="BulletI"/>
        <w:numPr>
          <w:ilvl w:val="0"/>
          <w:numId w:val="0"/>
        </w:numPr>
        <w:spacing w:before="120" w:after="120"/>
        <w:jc w:val="both"/>
        <w:rPr>
          <w:rFonts w:asciiTheme="minorHAnsi" w:hAnsiTheme="minorHAnsi" w:cstheme="minorHAnsi"/>
          <w:color w:val="191970"/>
        </w:rPr>
      </w:pPr>
      <w:r w:rsidRPr="0055193E">
        <w:rPr>
          <w:rFonts w:asciiTheme="minorHAnsi" w:hAnsiTheme="minorHAnsi" w:cstheme="minorHAnsi"/>
          <w:color w:val="191970"/>
        </w:rPr>
        <w:t xml:space="preserve">The automation approach spans across 4 phases. </w:t>
      </w:r>
    </w:p>
    <w:p w14:paraId="46B3479F" w14:textId="77777777" w:rsidR="00F01E6A" w:rsidRPr="0055193E" w:rsidRDefault="00F01E6A" w:rsidP="00F01E6A">
      <w:pPr>
        <w:pStyle w:val="BulletI"/>
        <w:numPr>
          <w:ilvl w:val="0"/>
          <w:numId w:val="13"/>
        </w:numPr>
        <w:jc w:val="both"/>
        <w:rPr>
          <w:rFonts w:asciiTheme="minorHAnsi" w:hAnsiTheme="minorHAnsi" w:cstheme="minorHAnsi"/>
          <w:color w:val="191970"/>
        </w:rPr>
      </w:pPr>
      <w:r w:rsidRPr="0055193E">
        <w:rPr>
          <w:rFonts w:asciiTheme="minorHAnsi" w:hAnsiTheme="minorHAnsi" w:cstheme="minorHAnsi"/>
          <w:color w:val="191970"/>
        </w:rPr>
        <w:t>Analysis</w:t>
      </w:r>
    </w:p>
    <w:p w14:paraId="66CF7886" w14:textId="77777777" w:rsidR="00F01E6A" w:rsidRPr="0055193E" w:rsidRDefault="00F01E6A" w:rsidP="00F01E6A">
      <w:pPr>
        <w:pStyle w:val="BulletI"/>
        <w:numPr>
          <w:ilvl w:val="0"/>
          <w:numId w:val="13"/>
        </w:numPr>
        <w:jc w:val="both"/>
        <w:rPr>
          <w:rFonts w:asciiTheme="minorHAnsi" w:hAnsiTheme="minorHAnsi" w:cstheme="minorHAnsi"/>
          <w:color w:val="191970"/>
        </w:rPr>
      </w:pPr>
      <w:r w:rsidRPr="0055193E">
        <w:rPr>
          <w:rFonts w:asciiTheme="minorHAnsi" w:hAnsiTheme="minorHAnsi" w:cstheme="minorHAnsi"/>
          <w:color w:val="191970"/>
        </w:rPr>
        <w:t xml:space="preserve">Test Design </w:t>
      </w:r>
    </w:p>
    <w:p w14:paraId="404F9DBF" w14:textId="77777777" w:rsidR="00F01E6A" w:rsidRPr="0055193E" w:rsidRDefault="00F01E6A" w:rsidP="00F01E6A">
      <w:pPr>
        <w:pStyle w:val="BulletI"/>
        <w:numPr>
          <w:ilvl w:val="0"/>
          <w:numId w:val="13"/>
        </w:numPr>
        <w:jc w:val="both"/>
        <w:rPr>
          <w:rFonts w:asciiTheme="minorHAnsi" w:hAnsiTheme="minorHAnsi" w:cstheme="minorHAnsi"/>
          <w:color w:val="191970"/>
        </w:rPr>
      </w:pPr>
      <w:r w:rsidRPr="0055193E">
        <w:rPr>
          <w:rFonts w:asciiTheme="minorHAnsi" w:hAnsiTheme="minorHAnsi" w:cstheme="minorHAnsi"/>
          <w:color w:val="191970"/>
        </w:rPr>
        <w:t xml:space="preserve">Execution </w:t>
      </w:r>
    </w:p>
    <w:p w14:paraId="496385E6" w14:textId="77777777" w:rsidR="00F01E6A" w:rsidRPr="0055193E" w:rsidRDefault="00F01E6A" w:rsidP="00F01E6A">
      <w:pPr>
        <w:pStyle w:val="BulletI"/>
        <w:numPr>
          <w:ilvl w:val="0"/>
          <w:numId w:val="13"/>
        </w:numPr>
        <w:jc w:val="both"/>
        <w:rPr>
          <w:rFonts w:asciiTheme="minorHAnsi" w:hAnsiTheme="minorHAnsi" w:cstheme="minorHAnsi"/>
          <w:color w:val="191970"/>
        </w:rPr>
      </w:pPr>
      <w:r w:rsidRPr="0055193E">
        <w:rPr>
          <w:rFonts w:asciiTheme="minorHAnsi" w:hAnsiTheme="minorHAnsi" w:cstheme="minorHAnsi"/>
          <w:color w:val="191970"/>
        </w:rPr>
        <w:t>Review O/P</w:t>
      </w:r>
    </w:p>
    <w:p w14:paraId="0A149669" w14:textId="77777777" w:rsidR="00F01E6A" w:rsidRPr="0055193E" w:rsidRDefault="00F01E6A" w:rsidP="00F01E6A">
      <w:pPr>
        <w:spacing w:before="120"/>
        <w:jc w:val="both"/>
        <w:rPr>
          <w:rFonts w:cstheme="minorHAnsi"/>
          <w:i/>
          <w:color w:val="191970"/>
          <w:sz w:val="24"/>
          <w:szCs w:val="24"/>
        </w:rPr>
      </w:pPr>
    </w:p>
    <w:p w14:paraId="52DAE30E" w14:textId="77777777" w:rsidR="00F01E6A" w:rsidRPr="0055193E" w:rsidRDefault="00F01E6A" w:rsidP="00F01E6A">
      <w:pPr>
        <w:spacing w:before="120"/>
        <w:jc w:val="both"/>
        <w:rPr>
          <w:rFonts w:cstheme="minorHAnsi"/>
          <w:i/>
          <w:color w:val="191970"/>
          <w:sz w:val="24"/>
          <w:szCs w:val="24"/>
        </w:rPr>
      </w:pPr>
    </w:p>
    <w:p w14:paraId="324570AB" w14:textId="5D52AF12" w:rsidR="00F01E6A" w:rsidRDefault="008C01C0" w:rsidP="00F01E6A">
      <w:pPr>
        <w:spacing w:before="120"/>
        <w:jc w:val="both"/>
        <w:rPr>
          <w:rFonts w:cstheme="minorHAnsi"/>
          <w:i/>
          <w:color w:val="191970"/>
          <w:sz w:val="24"/>
          <w:szCs w:val="24"/>
        </w:rPr>
      </w:pPr>
      <w:r w:rsidRPr="008C01C0">
        <w:rPr>
          <w:rFonts w:cstheme="minorHAnsi"/>
          <w:i/>
          <w:noProof/>
          <w:color w:val="191970"/>
          <w:sz w:val="24"/>
          <w:szCs w:val="24"/>
        </w:rPr>
        <w:lastRenderedPageBreak/>
        <w:drawing>
          <wp:inline distT="0" distB="0" distL="0" distR="0" wp14:anchorId="4813205B" wp14:editId="04E09985">
            <wp:extent cx="6188710" cy="3660775"/>
            <wp:effectExtent l="0" t="0" r="2540" b="0"/>
            <wp:docPr id="22" name="Picture 21" descr="A blue squares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B10ADC-A33E-A14F-15F5-DB28EC2BF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blue squares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60B10ADC-A33E-A14F-15F5-DB28EC2BF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E6A" w:rsidRPr="0068017B">
        <w:rPr>
          <w:rFonts w:cstheme="minorHAnsi"/>
          <w:i/>
          <w:color w:val="191970"/>
          <w:sz w:val="24"/>
          <w:szCs w:val="24"/>
        </w:rPr>
        <w:t xml:space="preserve"> </w:t>
      </w:r>
    </w:p>
    <w:p w14:paraId="2D002F22" w14:textId="77777777" w:rsidR="00F01E6A" w:rsidRDefault="00F01E6A" w:rsidP="00F01E6A">
      <w:pPr>
        <w:spacing w:before="120"/>
        <w:jc w:val="both"/>
        <w:rPr>
          <w:rFonts w:cstheme="minorHAnsi"/>
          <w:i/>
          <w:color w:val="191970"/>
          <w:sz w:val="24"/>
          <w:szCs w:val="24"/>
        </w:rPr>
      </w:pPr>
    </w:p>
    <w:p w14:paraId="7B1CEB1D" w14:textId="77777777" w:rsidR="00F01E6A" w:rsidRDefault="00F01E6A" w:rsidP="00F01E6A">
      <w:pPr>
        <w:spacing w:before="120"/>
        <w:jc w:val="both"/>
        <w:rPr>
          <w:rFonts w:cstheme="minorHAnsi"/>
          <w:i/>
          <w:color w:val="191970"/>
          <w:sz w:val="24"/>
          <w:szCs w:val="24"/>
        </w:rPr>
      </w:pPr>
    </w:p>
    <w:p w14:paraId="1F74A77B" w14:textId="6A548071" w:rsidR="00F01E6A" w:rsidRPr="00FA3A0E" w:rsidRDefault="00F01E6A" w:rsidP="00F01E6A">
      <w:pPr>
        <w:pStyle w:val="Fig"/>
        <w:numPr>
          <w:ilvl w:val="0"/>
          <w:numId w:val="0"/>
        </w:numPr>
        <w:spacing w:line="360" w:lineRule="auto"/>
        <w:ind w:left="1080"/>
        <w:rPr>
          <w:rFonts w:asciiTheme="minorHAnsi" w:eastAsiaTheme="majorEastAsia" w:hAnsiTheme="minorHAnsi" w:cstheme="minorHAnsi"/>
          <w:color w:val="191970"/>
          <w:spacing w:val="0"/>
        </w:rPr>
      </w:pPr>
      <w:r w:rsidRPr="00FA3A0E">
        <w:rPr>
          <w:rFonts w:asciiTheme="minorHAnsi" w:eastAsiaTheme="majorEastAsia" w:hAnsiTheme="minorHAnsi" w:cstheme="minorHAnsi"/>
          <w:color w:val="191970"/>
          <w:spacing w:val="0"/>
        </w:rPr>
        <w:t xml:space="preserve">Figure </w:t>
      </w:r>
      <w:r w:rsidR="00C17D3B">
        <w:rPr>
          <w:rFonts w:asciiTheme="minorHAnsi" w:eastAsiaTheme="majorEastAsia" w:hAnsiTheme="minorHAnsi" w:cstheme="minorHAnsi"/>
          <w:color w:val="191970"/>
          <w:spacing w:val="0"/>
        </w:rPr>
        <w:t>1</w:t>
      </w:r>
      <w:r w:rsidRPr="00FA3A0E">
        <w:rPr>
          <w:rFonts w:asciiTheme="minorHAnsi" w:eastAsiaTheme="majorEastAsia" w:hAnsiTheme="minorHAnsi" w:cstheme="minorHAnsi"/>
          <w:color w:val="191970"/>
          <w:spacing w:val="0"/>
        </w:rPr>
        <w:t xml:space="preserve">: </w:t>
      </w:r>
      <w:r>
        <w:rPr>
          <w:rFonts w:asciiTheme="minorHAnsi" w:eastAsiaTheme="majorEastAsia" w:hAnsiTheme="minorHAnsi" w:cstheme="minorHAnsi"/>
          <w:color w:val="191970"/>
          <w:spacing w:val="0"/>
        </w:rPr>
        <w:t>Phases</w:t>
      </w:r>
    </w:p>
    <w:p w14:paraId="5949DB8B" w14:textId="77777777" w:rsidR="00F01E6A" w:rsidRPr="0055193E" w:rsidRDefault="00F01E6A" w:rsidP="00F01E6A">
      <w:pPr>
        <w:pStyle w:val="BulletI"/>
        <w:numPr>
          <w:ilvl w:val="0"/>
          <w:numId w:val="0"/>
        </w:numPr>
        <w:ind w:left="360" w:hanging="360"/>
        <w:jc w:val="both"/>
        <w:rPr>
          <w:rStyle w:val="IntenseReference"/>
          <w:rFonts w:asciiTheme="minorHAnsi" w:hAnsiTheme="minorHAnsi" w:cstheme="minorHAnsi"/>
          <w:b w:val="0"/>
          <w:bCs w:val="0"/>
          <w:color w:val="191970"/>
        </w:rPr>
      </w:pPr>
    </w:p>
    <w:p w14:paraId="30F51D14" w14:textId="1A8CDA1B" w:rsidR="00DE103B" w:rsidRPr="00C41404" w:rsidRDefault="00C41404" w:rsidP="00C41404">
      <w:pPr>
        <w:pStyle w:val="Heading1"/>
      </w:pPr>
      <w:bookmarkStart w:id="34" w:name="_Toc153016401"/>
      <w:bookmarkStart w:id="35" w:name="_Toc387161531"/>
      <w:r w:rsidRPr="00C41404">
        <w:t>5</w:t>
      </w:r>
      <w:r w:rsidR="00A83410" w:rsidRPr="00C41404">
        <w:t>.</w:t>
      </w:r>
      <w:r w:rsidRPr="00C41404">
        <w:t>0</w:t>
      </w:r>
      <w:r w:rsidR="00A83410" w:rsidRPr="00C41404">
        <w:tab/>
      </w:r>
      <w:r w:rsidR="00DE103B" w:rsidRPr="00C41404">
        <w:t>Benef</w:t>
      </w:r>
      <w:bookmarkStart w:id="36" w:name="BenefitsAndRisks"/>
      <w:bookmarkEnd w:id="36"/>
      <w:r w:rsidR="00DE103B" w:rsidRPr="00C41404">
        <w:t xml:space="preserve">its </w:t>
      </w:r>
      <w:bookmarkEnd w:id="34"/>
      <w:bookmarkEnd w:id="35"/>
      <w:r w:rsidR="00AD5B02" w:rsidRPr="00C41404">
        <w:fldChar w:fldCharType="begin"/>
      </w:r>
      <w:r w:rsidR="00AD5B02" w:rsidRPr="00C41404">
        <w:instrText xml:space="preserve"> XE "Benefits of Proposed Framework" \b </w:instrText>
      </w:r>
      <w:r w:rsidR="00AD5B02" w:rsidRPr="00C41404">
        <w:fldChar w:fldCharType="end"/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23"/>
        <w:gridCol w:w="26"/>
        <w:gridCol w:w="7677"/>
      </w:tblGrid>
      <w:tr w:rsidR="00C41404" w:rsidRPr="0055193E" w14:paraId="1B269A54" w14:textId="77777777" w:rsidTr="00C41404">
        <w:trPr>
          <w:trHeight w:val="358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E308E" w:themeFill="backgroun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696819" w14:textId="4525054A" w:rsidR="00C41404" w:rsidRPr="005C7109" w:rsidRDefault="00C41404" w:rsidP="005C7109">
            <w:pPr>
              <w:spacing w:after="0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>
              <w:rPr>
                <w:rFonts w:cstheme="minorHAnsi"/>
                <w:color w:val="FFFFFF" w:themeColor="text1"/>
                <w:sz w:val="24"/>
                <w:szCs w:val="24"/>
              </w:rPr>
              <w:t>Benefits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E308E" w:themeFill="background2"/>
          </w:tcPr>
          <w:p w14:paraId="7B03E21A" w14:textId="77777777" w:rsidR="00C41404" w:rsidRPr="005C7109" w:rsidRDefault="00C41404" w:rsidP="005C7109">
            <w:pPr>
              <w:spacing w:after="0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E308E" w:themeFill="backgroun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CB6D22" w14:textId="6A8B7973" w:rsidR="00C41404" w:rsidRPr="005C7109" w:rsidRDefault="00C41404" w:rsidP="005C7109">
            <w:pPr>
              <w:spacing w:after="0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>
              <w:rPr>
                <w:rFonts w:cstheme="minorHAnsi"/>
                <w:color w:val="FFFFFF" w:themeColor="text1"/>
                <w:sz w:val="24"/>
                <w:szCs w:val="24"/>
              </w:rPr>
              <w:t>Brief</w:t>
            </w:r>
          </w:p>
        </w:tc>
      </w:tr>
      <w:tr w:rsidR="00C41404" w:rsidRPr="0055193E" w14:paraId="1A468485" w14:textId="77777777" w:rsidTr="00C41404">
        <w:trPr>
          <w:trHeight w:val="81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C21D85" w14:textId="3C5C1280" w:rsidR="00C41404" w:rsidRPr="00FD3F32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  <w:lang w:val="en-IN"/>
              </w:rPr>
            </w:pPr>
            <w:r w:rsidRPr="00FD3F32">
              <w:rPr>
                <w:rFonts w:cstheme="minorHAnsi"/>
                <w:color w:val="191970"/>
                <w:sz w:val="24"/>
                <w:szCs w:val="24"/>
              </w:rPr>
              <w:t xml:space="preserve">Diverse evaluations </w:t>
            </w:r>
          </w:p>
          <w:p w14:paraId="32FB4E5A" w14:textId="58E674DA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495C0449" w14:textId="77777777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F99142" w14:textId="3CB87BAA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 xml:space="preserve">Solution follows a multi-faceted approach ranging from </w:t>
            </w:r>
            <w:r>
              <w:rPr>
                <w:rFonts w:cstheme="minorHAnsi"/>
                <w:color w:val="191970"/>
                <w:sz w:val="24"/>
                <w:szCs w:val="24"/>
              </w:rPr>
              <w:t xml:space="preserve">use </w:t>
            </w:r>
            <w:r w:rsidR="006568F0">
              <w:rPr>
                <w:rFonts w:cstheme="minorHAnsi"/>
                <w:color w:val="191970"/>
                <w:sz w:val="24"/>
                <w:szCs w:val="24"/>
              </w:rPr>
              <w:t>case-based</w:t>
            </w:r>
            <w:r>
              <w:rPr>
                <w:rFonts w:cstheme="minorHAnsi"/>
                <w:color w:val="191970"/>
                <w:sz w:val="24"/>
                <w:szCs w:val="24"/>
              </w:rPr>
              <w:t xml:space="preserve"> </w:t>
            </w:r>
            <w:r w:rsidRPr="0055193E">
              <w:rPr>
                <w:rFonts w:cstheme="minorHAnsi"/>
                <w:color w:val="191970"/>
                <w:sz w:val="24"/>
                <w:szCs w:val="24"/>
              </w:rPr>
              <w:t>Metrics,</w:t>
            </w:r>
            <w:r>
              <w:rPr>
                <w:rFonts w:cstheme="minorHAnsi"/>
                <w:color w:val="191970"/>
                <w:sz w:val="24"/>
                <w:szCs w:val="24"/>
              </w:rPr>
              <w:t xml:space="preserve"> standard metrics </w:t>
            </w:r>
            <w:r w:rsidRPr="0055193E">
              <w:rPr>
                <w:rFonts w:cstheme="minorHAnsi"/>
                <w:color w:val="191970"/>
                <w:sz w:val="24"/>
                <w:szCs w:val="24"/>
              </w:rPr>
              <w:t xml:space="preserve">evaluations, </w:t>
            </w:r>
            <w:r>
              <w:rPr>
                <w:rFonts w:cstheme="minorHAnsi"/>
                <w:color w:val="191970"/>
                <w:sz w:val="24"/>
                <w:szCs w:val="24"/>
              </w:rPr>
              <w:t>to gather better insights</w:t>
            </w:r>
          </w:p>
        </w:tc>
      </w:tr>
      <w:tr w:rsidR="00C41404" w:rsidRPr="0055193E" w14:paraId="7B0FE302" w14:textId="77777777" w:rsidTr="00C41404">
        <w:trPr>
          <w:trHeight w:val="81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BFEA20" w14:textId="77777777" w:rsidR="00C41404" w:rsidRPr="002A4CA3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  <w:lang w:val="en-IN"/>
              </w:rPr>
            </w:pPr>
            <w:r w:rsidRPr="002A4CA3">
              <w:rPr>
                <w:rFonts w:cstheme="minorHAnsi"/>
                <w:color w:val="191970"/>
                <w:sz w:val="24"/>
                <w:szCs w:val="24"/>
              </w:rPr>
              <w:t xml:space="preserve">Enriched Datasets for </w:t>
            </w:r>
          </w:p>
          <w:p w14:paraId="3085B3FA" w14:textId="1CF82B93" w:rsidR="00C41404" w:rsidRPr="002A4CA3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  <w:lang w:val="en-IN"/>
              </w:rPr>
            </w:pPr>
            <w:r w:rsidRPr="002A4CA3">
              <w:rPr>
                <w:rFonts w:cstheme="minorHAnsi"/>
                <w:color w:val="191970"/>
                <w:sz w:val="24"/>
                <w:szCs w:val="24"/>
              </w:rPr>
              <w:t xml:space="preserve">your testing </w:t>
            </w:r>
            <w:r w:rsidRPr="0055193E">
              <w:rPr>
                <w:rFonts w:cstheme="minorHAnsi"/>
                <w:color w:val="191970"/>
                <w:sz w:val="24"/>
                <w:szCs w:val="24"/>
              </w:rPr>
              <w:t>needs.</w:t>
            </w:r>
          </w:p>
          <w:p w14:paraId="1E569964" w14:textId="08CE5C84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4A31F25A" w14:textId="77777777" w:rsidR="00C41404" w:rsidRPr="007D523F" w:rsidRDefault="00C41404" w:rsidP="00EA0A27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7A3D19" w14:textId="53038C80" w:rsidR="00C41404" w:rsidRPr="0055193E" w:rsidRDefault="00C41404" w:rsidP="00EA0A27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  <w:r w:rsidRPr="007D523F">
              <w:rPr>
                <w:rFonts w:cstheme="minorHAnsi"/>
                <w:color w:val="191970"/>
                <w:sz w:val="24"/>
                <w:szCs w:val="24"/>
              </w:rPr>
              <w:t>Generate divers</w:t>
            </w:r>
            <w:r>
              <w:rPr>
                <w:rFonts w:cstheme="minorHAnsi"/>
                <w:color w:val="191970"/>
                <w:sz w:val="24"/>
                <w:szCs w:val="24"/>
              </w:rPr>
              <w:t>ified set of prompts to evaluate the response being generated in all angles.</w:t>
            </w:r>
            <w:r w:rsidRPr="007D523F">
              <w:rPr>
                <w:rFonts w:cstheme="minorHAnsi"/>
                <w:color w:val="191970"/>
                <w:sz w:val="24"/>
                <w:szCs w:val="24"/>
              </w:rPr>
              <w:t xml:space="preserve"> </w:t>
            </w:r>
          </w:p>
          <w:p w14:paraId="7B475835" w14:textId="688639A4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</w:tr>
      <w:tr w:rsidR="00C41404" w:rsidRPr="0055193E" w14:paraId="65F58B35" w14:textId="77777777" w:rsidTr="00C41404">
        <w:trPr>
          <w:trHeight w:val="53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20F165" w14:textId="055C0280" w:rsidR="00C41404" w:rsidRPr="007D523F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  <w:lang w:val="en-IN"/>
              </w:rPr>
            </w:pPr>
            <w:r>
              <w:rPr>
                <w:rFonts w:cstheme="minorHAnsi"/>
                <w:color w:val="191970"/>
                <w:sz w:val="24"/>
                <w:szCs w:val="24"/>
              </w:rPr>
              <w:t>Precision Checks</w:t>
            </w:r>
          </w:p>
          <w:p w14:paraId="2B84CA60" w14:textId="4164D3DF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746ADB9E" w14:textId="77777777" w:rsidR="00C41404" w:rsidRPr="007D523F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2348D4" w14:textId="5C138890" w:rsidR="00C41404" w:rsidRPr="007D523F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  <w:r w:rsidRPr="007D523F">
              <w:rPr>
                <w:rFonts w:cstheme="minorHAnsi"/>
                <w:color w:val="191970"/>
                <w:sz w:val="24"/>
                <w:szCs w:val="24"/>
              </w:rPr>
              <w:t>Innovative techniques,</w:t>
            </w:r>
            <w:r>
              <w:rPr>
                <w:rFonts w:cstheme="minorHAnsi"/>
                <w:color w:val="191970"/>
                <w:sz w:val="24"/>
                <w:szCs w:val="24"/>
              </w:rPr>
              <w:t xml:space="preserve"> </w:t>
            </w:r>
            <w:r w:rsidRPr="007D523F">
              <w:rPr>
                <w:rFonts w:cstheme="minorHAnsi"/>
                <w:color w:val="191970"/>
                <w:sz w:val="24"/>
                <w:szCs w:val="24"/>
              </w:rPr>
              <w:t xml:space="preserve">generate scores </w:t>
            </w:r>
            <w:r>
              <w:rPr>
                <w:rFonts w:cstheme="minorHAnsi"/>
                <w:color w:val="191970"/>
                <w:sz w:val="24"/>
                <w:szCs w:val="24"/>
              </w:rPr>
              <w:t>and provides reason for every evaluation performed.</w:t>
            </w:r>
          </w:p>
          <w:p w14:paraId="20548817" w14:textId="6D2FAD96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</w:tr>
      <w:tr w:rsidR="00C41404" w:rsidRPr="0055193E" w14:paraId="4115190A" w14:textId="77777777" w:rsidTr="00C41404">
        <w:trPr>
          <w:trHeight w:val="496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8F8517" w14:textId="77777777" w:rsidR="00C41404" w:rsidRPr="00BC332B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  <w:lang w:val="en-IN"/>
              </w:rPr>
            </w:pPr>
            <w:r w:rsidRPr="00BC332B">
              <w:rPr>
                <w:rFonts w:cstheme="minorHAnsi"/>
                <w:color w:val="191970"/>
                <w:sz w:val="24"/>
                <w:szCs w:val="24"/>
              </w:rPr>
              <w:t>Easy Visualization</w:t>
            </w:r>
          </w:p>
          <w:p w14:paraId="4234E692" w14:textId="4C3FD9B3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A3AA95D" w14:textId="77777777" w:rsidR="00C41404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E12CB2" w14:textId="5A7CA108" w:rsidR="00C41404" w:rsidRPr="00BC332B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  <w:r>
              <w:rPr>
                <w:rFonts w:cstheme="minorHAnsi"/>
                <w:color w:val="191970"/>
                <w:sz w:val="24"/>
                <w:szCs w:val="24"/>
              </w:rPr>
              <w:t>Filter results below threshold for further SME evaluation</w:t>
            </w:r>
            <w:r w:rsidRPr="00BC332B">
              <w:rPr>
                <w:rFonts w:cstheme="minorHAnsi"/>
                <w:color w:val="191970"/>
                <w:sz w:val="24"/>
                <w:szCs w:val="24"/>
              </w:rPr>
              <w:t>.</w:t>
            </w:r>
          </w:p>
          <w:p w14:paraId="027E4476" w14:textId="6C0639B8" w:rsidR="00C41404" w:rsidRPr="0055193E" w:rsidRDefault="00C41404" w:rsidP="00F767ED">
            <w:pPr>
              <w:spacing w:after="0"/>
              <w:rPr>
                <w:rFonts w:cstheme="minorHAnsi"/>
                <w:color w:val="191970"/>
                <w:sz w:val="24"/>
                <w:szCs w:val="24"/>
              </w:rPr>
            </w:pPr>
          </w:p>
        </w:tc>
      </w:tr>
    </w:tbl>
    <w:p w14:paraId="38E50562" w14:textId="455A2182" w:rsidR="00A72C7B" w:rsidRPr="00DA10F0" w:rsidRDefault="005C7109" w:rsidP="00DA10F0">
      <w:pPr>
        <w:jc w:val="center"/>
        <w:rPr>
          <w:rFonts w:cstheme="minorHAnsi"/>
          <w:i/>
          <w:color w:val="191970"/>
          <w:sz w:val="24"/>
          <w:szCs w:val="24"/>
        </w:rPr>
      </w:pPr>
      <w:r w:rsidRPr="0055193E">
        <w:rPr>
          <w:rFonts w:cstheme="minorHAnsi"/>
          <w:i/>
          <w:color w:val="191970"/>
          <w:sz w:val="24"/>
          <w:szCs w:val="24"/>
        </w:rPr>
        <w:t xml:space="preserve">Table </w:t>
      </w:r>
      <w:r w:rsidR="00C17D3B">
        <w:rPr>
          <w:rFonts w:cstheme="minorHAnsi"/>
          <w:i/>
          <w:color w:val="191970"/>
          <w:sz w:val="24"/>
          <w:szCs w:val="24"/>
        </w:rPr>
        <w:t>2</w:t>
      </w:r>
      <w:r w:rsidRPr="0055193E">
        <w:rPr>
          <w:rFonts w:cstheme="minorHAnsi"/>
          <w:i/>
          <w:color w:val="191970"/>
          <w:sz w:val="24"/>
          <w:szCs w:val="24"/>
        </w:rPr>
        <w:t xml:space="preserve">: </w:t>
      </w:r>
      <w:r>
        <w:rPr>
          <w:rFonts w:cstheme="minorHAnsi"/>
          <w:i/>
          <w:color w:val="191970"/>
          <w:sz w:val="24"/>
          <w:szCs w:val="24"/>
        </w:rPr>
        <w:t>Benefits</w:t>
      </w:r>
      <w:r w:rsidRPr="0055193E">
        <w:rPr>
          <w:rFonts w:cstheme="minorHAnsi"/>
          <w:i/>
          <w:color w:val="191970"/>
          <w:sz w:val="24"/>
          <w:szCs w:val="24"/>
        </w:rPr>
        <w:t xml:space="preserve"> </w:t>
      </w:r>
    </w:p>
    <w:p w14:paraId="31648BB0" w14:textId="7E37AC96" w:rsidR="00A72C7B" w:rsidRPr="0055193E" w:rsidRDefault="00A72C7B" w:rsidP="00DE103B">
      <w:pPr>
        <w:rPr>
          <w:rFonts w:cstheme="minorHAnsi"/>
          <w:color w:val="191970"/>
          <w:sz w:val="24"/>
          <w:szCs w:val="24"/>
        </w:rPr>
      </w:pPr>
    </w:p>
    <w:p w14:paraId="66710B08" w14:textId="08CEFE0C" w:rsidR="00DE103B" w:rsidRPr="00313BD6" w:rsidRDefault="00210816" w:rsidP="00DE103B">
      <w:pPr>
        <w:pStyle w:val="Heading2"/>
        <w:tabs>
          <w:tab w:val="num" w:pos="1260"/>
          <w:tab w:val="left" w:pos="1350"/>
          <w:tab w:val="num" w:pos="2520"/>
        </w:tabs>
        <w:ind w:left="2520" w:hanging="2160"/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</w:pPr>
      <w:bookmarkStart w:id="37" w:name="_Toc387161532"/>
      <w:bookmarkStart w:id="38" w:name="_Toc160734908"/>
      <w:bookmarkStart w:id="39" w:name="_Toc160821333"/>
      <w:bookmarkStart w:id="40" w:name="_Toc92880615"/>
      <w:r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lastRenderedPageBreak/>
        <w:t>6</w:t>
      </w:r>
      <w:r w:rsidR="00313BD6" w:rsidRPr="007D3EB1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t>.0</w:t>
      </w:r>
      <w:r w:rsidR="00313BD6" w:rsidRPr="00313BD6">
        <w:rPr>
          <w:rFonts w:asciiTheme="minorHAnsi" w:eastAsia="Times New Roman" w:hAnsiTheme="minorHAnsi" w:cs="Times New Roman"/>
          <w:color w:val="000048"/>
          <w:sz w:val="32"/>
          <w:szCs w:val="32"/>
        </w:rPr>
        <w:tab/>
      </w:r>
      <w:r w:rsidR="00DE103B" w:rsidRPr="00313BD6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t xml:space="preserve">Test </w:t>
      </w:r>
      <w:bookmarkEnd w:id="37"/>
      <w:bookmarkEnd w:id="38"/>
      <w:bookmarkEnd w:id="39"/>
      <w:r w:rsidR="00417006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t>Tools</w:t>
      </w:r>
      <w:r w:rsidR="00AD5B02" w:rsidRPr="00313BD6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fldChar w:fldCharType="begin"/>
      </w:r>
      <w:r w:rsidR="00AD5B02" w:rsidRPr="00313BD6">
        <w:rPr>
          <w:b/>
          <w:bCs/>
          <w:sz w:val="32"/>
          <w:szCs w:val="32"/>
        </w:rPr>
        <w:instrText xml:space="preserve"> XE "</w:instrText>
      </w:r>
      <w:r w:rsidR="00AD5B02" w:rsidRPr="00313BD6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instrText>Test Automation Environment</w:instrText>
      </w:r>
      <w:r w:rsidR="00AD5B02" w:rsidRPr="00313BD6">
        <w:rPr>
          <w:b/>
          <w:bCs/>
          <w:sz w:val="32"/>
          <w:szCs w:val="32"/>
        </w:rPr>
        <w:instrText xml:space="preserve">" \b </w:instrText>
      </w:r>
      <w:r w:rsidR="00AD5B02" w:rsidRPr="00313BD6">
        <w:rPr>
          <w:rFonts w:asciiTheme="minorHAnsi" w:eastAsia="Times New Roman" w:hAnsiTheme="minorHAnsi" w:cs="Times New Roman"/>
          <w:b/>
          <w:bCs/>
          <w:color w:val="000048"/>
          <w:sz w:val="32"/>
          <w:szCs w:val="32"/>
        </w:rPr>
        <w:fldChar w:fldCharType="end"/>
      </w:r>
    </w:p>
    <w:p w14:paraId="19C12AEB" w14:textId="0F72A358" w:rsidR="00DE103B" w:rsidRPr="00313BD6" w:rsidRDefault="00210816" w:rsidP="00DE103B">
      <w:pPr>
        <w:pStyle w:val="Heading3"/>
        <w:tabs>
          <w:tab w:val="num" w:pos="1800"/>
        </w:tabs>
        <w:ind w:left="1080"/>
        <w:rPr>
          <w:rFonts w:ascii="Arial" w:eastAsia="Times New Roman" w:hAnsi="Arial" w:cs="Times New Roman"/>
          <w:b/>
          <w:bCs/>
          <w:color w:val="2F78C4"/>
          <w:sz w:val="32"/>
          <w:szCs w:val="32"/>
        </w:rPr>
      </w:pPr>
      <w:bookmarkStart w:id="41" w:name="_Toc27295063"/>
      <w:bookmarkStart w:id="42" w:name="_Toc29807041"/>
      <w:bookmarkStart w:id="43" w:name="_Toc173576353"/>
      <w:bookmarkStart w:id="44" w:name="_Toc387161533"/>
      <w:bookmarkStart w:id="45" w:name="_Toc160821334"/>
      <w:r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>6</w:t>
      </w:r>
      <w:r w:rsidR="00313BD6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 xml:space="preserve">.1 </w:t>
      </w:r>
      <w:r w:rsidR="00DE103B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>Equipment</w:t>
      </w:r>
      <w:bookmarkEnd w:id="41"/>
      <w:bookmarkEnd w:id="42"/>
      <w:r w:rsidR="00DE103B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>/Hardware/Environment</w:t>
      </w:r>
      <w:bookmarkEnd w:id="43"/>
      <w:bookmarkEnd w:id="44"/>
      <w:bookmarkEnd w:id="45"/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fldChar w:fldCharType="begin"/>
      </w:r>
      <w:r w:rsidR="00AD5B02" w:rsidRPr="00313BD6">
        <w:rPr>
          <w:b/>
          <w:bCs/>
          <w:sz w:val="32"/>
          <w:szCs w:val="32"/>
        </w:rPr>
        <w:instrText xml:space="preserve"> XE "</w:instrText>
      </w:r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instrText>Equipment/Hardware/Environment</w:instrText>
      </w:r>
      <w:r w:rsidR="00AD5B02" w:rsidRPr="00313BD6">
        <w:rPr>
          <w:b/>
          <w:bCs/>
          <w:sz w:val="32"/>
          <w:szCs w:val="32"/>
        </w:rPr>
        <w:instrText xml:space="preserve">" \b </w:instrText>
      </w:r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fldChar w:fldCharType="end"/>
      </w:r>
    </w:p>
    <w:p w14:paraId="22983A43" w14:textId="023C0430" w:rsidR="00DE103B" w:rsidRPr="0055193E" w:rsidRDefault="003C0148" w:rsidP="00DE103B">
      <w:pPr>
        <w:spacing w:before="120" w:after="0" w:line="360" w:lineRule="auto"/>
        <w:ind w:left="720"/>
        <w:jc w:val="both"/>
        <w:rPr>
          <w:rFonts w:cstheme="minorHAnsi"/>
          <w:color w:val="191970"/>
          <w:sz w:val="24"/>
          <w:szCs w:val="24"/>
        </w:rPr>
      </w:pPr>
      <w:r w:rsidRPr="0055193E">
        <w:rPr>
          <w:rFonts w:cstheme="minorHAnsi"/>
          <w:color w:val="191970"/>
          <w:sz w:val="24"/>
          <w:szCs w:val="24"/>
        </w:rPr>
        <w:t xml:space="preserve">Test </w:t>
      </w:r>
      <w:r w:rsidR="00DE103B" w:rsidRPr="0055193E">
        <w:rPr>
          <w:rFonts w:cstheme="minorHAnsi"/>
          <w:color w:val="191970"/>
          <w:sz w:val="24"/>
          <w:szCs w:val="24"/>
        </w:rPr>
        <w:t xml:space="preserve">Execution for </w:t>
      </w:r>
      <w:r w:rsidR="00210816" w:rsidRPr="0055193E">
        <w:rPr>
          <w:rFonts w:cstheme="minorHAnsi"/>
          <w:color w:val="191970"/>
          <w:sz w:val="24"/>
          <w:szCs w:val="24"/>
        </w:rPr>
        <w:t>an</w:t>
      </w:r>
      <w:r w:rsidRPr="0055193E">
        <w:rPr>
          <w:rFonts w:cstheme="minorHAnsi"/>
          <w:color w:val="191970"/>
          <w:sz w:val="24"/>
          <w:szCs w:val="24"/>
        </w:rPr>
        <w:t xml:space="preserve"> </w:t>
      </w:r>
      <w:r w:rsidR="00417006">
        <w:rPr>
          <w:rFonts w:cstheme="minorHAnsi"/>
          <w:color w:val="191970"/>
          <w:sz w:val="24"/>
          <w:szCs w:val="24"/>
        </w:rPr>
        <w:t xml:space="preserve">AI </w:t>
      </w:r>
      <w:r w:rsidRPr="0055193E">
        <w:rPr>
          <w:rFonts w:cstheme="minorHAnsi"/>
          <w:color w:val="191970"/>
          <w:sz w:val="24"/>
          <w:szCs w:val="24"/>
        </w:rPr>
        <w:t xml:space="preserve">solution would demand a </w:t>
      </w:r>
      <w:r w:rsidR="00210816">
        <w:rPr>
          <w:rFonts w:cstheme="minorHAnsi"/>
          <w:color w:val="191970"/>
          <w:sz w:val="24"/>
          <w:szCs w:val="24"/>
        </w:rPr>
        <w:t>minimal</w:t>
      </w:r>
      <w:r w:rsidRPr="0055193E">
        <w:rPr>
          <w:rFonts w:cstheme="minorHAnsi"/>
          <w:color w:val="191970"/>
          <w:sz w:val="24"/>
          <w:szCs w:val="24"/>
        </w:rPr>
        <w:t xml:space="preserve"> configuration </w:t>
      </w:r>
      <w:r w:rsidR="00BF7AE6" w:rsidRPr="0055193E">
        <w:rPr>
          <w:rFonts w:cstheme="minorHAnsi"/>
          <w:color w:val="191970"/>
          <w:sz w:val="24"/>
          <w:szCs w:val="24"/>
        </w:rPr>
        <w:t>and Software needs,</w:t>
      </w:r>
      <w:r w:rsidRPr="0055193E">
        <w:rPr>
          <w:rFonts w:cstheme="minorHAnsi"/>
          <w:color w:val="191970"/>
          <w:sz w:val="24"/>
          <w:szCs w:val="24"/>
        </w:rPr>
        <w:t xml:space="preserve"> </w:t>
      </w:r>
      <w:r w:rsidR="00417006">
        <w:rPr>
          <w:rFonts w:cstheme="minorHAnsi"/>
          <w:color w:val="191970"/>
          <w:sz w:val="24"/>
          <w:szCs w:val="24"/>
        </w:rPr>
        <w:t xml:space="preserve">shown </w:t>
      </w:r>
      <w:r w:rsidR="00BF7AE6" w:rsidRPr="0055193E">
        <w:rPr>
          <w:rFonts w:cstheme="minorHAnsi"/>
          <w:color w:val="191970"/>
          <w:sz w:val="24"/>
          <w:szCs w:val="24"/>
        </w:rPr>
        <w:t>below:</w:t>
      </w:r>
      <w:r w:rsidR="002121D0" w:rsidRPr="0055193E">
        <w:rPr>
          <w:rFonts w:cstheme="minorHAnsi"/>
          <w:color w:val="191970"/>
          <w:sz w:val="24"/>
          <w:szCs w:val="24"/>
        </w:rPr>
        <w:t xml:space="preserve"> </w:t>
      </w:r>
    </w:p>
    <w:p w14:paraId="3896F222" w14:textId="77777777" w:rsidR="004A68BC" w:rsidRPr="00AA0F14" w:rsidRDefault="004A68BC" w:rsidP="004A68BC">
      <w:pPr>
        <w:pStyle w:val="ListParagraph"/>
        <w:numPr>
          <w:ilvl w:val="0"/>
          <w:numId w:val="42"/>
        </w:numPr>
        <w:spacing w:before="120" w:after="0" w:line="360" w:lineRule="auto"/>
        <w:rPr>
          <w:rFonts w:asciiTheme="minorHAnsi" w:hAnsiTheme="minorHAnsi" w:cstheme="minorHAnsi"/>
          <w:color w:val="191970"/>
          <w:sz w:val="24"/>
          <w:szCs w:val="24"/>
        </w:rPr>
      </w:pPr>
      <w:r w:rsidRPr="00AA0F14">
        <w:rPr>
          <w:rFonts w:asciiTheme="minorHAnsi" w:hAnsiTheme="minorHAnsi" w:cstheme="minorHAnsi"/>
          <w:color w:val="191970"/>
          <w:sz w:val="24"/>
          <w:szCs w:val="24"/>
        </w:rPr>
        <w:t>Installed RAM: 12 GB RAM</w:t>
      </w:r>
    </w:p>
    <w:p w14:paraId="11D3C3EB" w14:textId="77777777" w:rsidR="004A68BC" w:rsidRPr="00AA0F14" w:rsidRDefault="004A68BC" w:rsidP="004A68BC">
      <w:pPr>
        <w:pStyle w:val="ListParagraph"/>
        <w:numPr>
          <w:ilvl w:val="0"/>
          <w:numId w:val="42"/>
        </w:numPr>
        <w:spacing w:before="120" w:after="0" w:line="360" w:lineRule="auto"/>
        <w:rPr>
          <w:rFonts w:asciiTheme="minorHAnsi" w:hAnsiTheme="minorHAnsi" w:cstheme="minorHAnsi"/>
          <w:color w:val="191970"/>
          <w:sz w:val="24"/>
          <w:szCs w:val="24"/>
        </w:rPr>
      </w:pPr>
      <w:r w:rsidRPr="00AA0F14">
        <w:rPr>
          <w:rFonts w:asciiTheme="minorHAnsi" w:hAnsiTheme="minorHAnsi" w:cstheme="minorHAnsi"/>
          <w:color w:val="191970"/>
          <w:sz w:val="24"/>
          <w:szCs w:val="24"/>
        </w:rPr>
        <w:t>Disk Space: 150 - 200 GB of disk space is required for package installation.</w:t>
      </w:r>
    </w:p>
    <w:p w14:paraId="795F1515" w14:textId="77777777" w:rsidR="00DE103B" w:rsidRPr="004A68BC" w:rsidRDefault="00DE103B" w:rsidP="00DE103B">
      <w:pPr>
        <w:spacing w:before="120" w:after="0"/>
        <w:ind w:left="1080"/>
        <w:rPr>
          <w:rFonts w:cstheme="minorHAnsi"/>
          <w:color w:val="191970"/>
          <w:sz w:val="24"/>
          <w:szCs w:val="24"/>
          <w:lang w:val="en-IN"/>
        </w:rPr>
      </w:pPr>
    </w:p>
    <w:p w14:paraId="4FB8BB71" w14:textId="74CD6688" w:rsidR="00DE103B" w:rsidRPr="00313BD6" w:rsidRDefault="00210816" w:rsidP="00DE103B">
      <w:pPr>
        <w:pStyle w:val="Heading3"/>
        <w:tabs>
          <w:tab w:val="num" w:pos="1800"/>
        </w:tabs>
        <w:ind w:left="1080"/>
        <w:rPr>
          <w:rFonts w:ascii="Arial" w:eastAsia="Times New Roman" w:hAnsi="Arial" w:cs="Times New Roman"/>
          <w:b/>
          <w:bCs/>
          <w:color w:val="2F78C4"/>
          <w:sz w:val="32"/>
          <w:szCs w:val="32"/>
        </w:rPr>
      </w:pPr>
      <w:bookmarkStart w:id="46" w:name="_Toc387161534"/>
      <w:bookmarkStart w:id="47" w:name="_Toc160821335"/>
      <w:bookmarkStart w:id="48" w:name="_Toc27295064"/>
      <w:bookmarkStart w:id="49" w:name="_Toc29807042"/>
      <w:bookmarkStart w:id="50" w:name="_Toc173576354"/>
      <w:bookmarkEnd w:id="40"/>
      <w:r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>6</w:t>
      </w:r>
      <w:r w:rsidR="00313BD6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 xml:space="preserve">.2 </w:t>
      </w:r>
      <w:r w:rsidR="00DE103B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>Software</w:t>
      </w:r>
      <w:bookmarkEnd w:id="46"/>
      <w:r w:rsidR="00BF7AE6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t xml:space="preserve"> </w:t>
      </w:r>
      <w:bookmarkEnd w:id="47"/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fldChar w:fldCharType="begin"/>
      </w:r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instrText xml:space="preserve"> XE "Software (sample)" \b </w:instrText>
      </w:r>
      <w:r w:rsidR="00AD5B02" w:rsidRPr="00313BD6">
        <w:rPr>
          <w:rFonts w:ascii="Arial" w:eastAsia="Times New Roman" w:hAnsi="Arial" w:cs="Times New Roman"/>
          <w:b/>
          <w:bCs/>
          <w:color w:val="2F78C4"/>
          <w:sz w:val="32"/>
          <w:szCs w:val="32"/>
        </w:rPr>
        <w:fldChar w:fldCharType="end"/>
      </w:r>
    </w:p>
    <w:tbl>
      <w:tblPr>
        <w:tblW w:w="7311" w:type="dxa"/>
        <w:tblInd w:w="1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7"/>
        <w:gridCol w:w="2711"/>
        <w:gridCol w:w="2163"/>
      </w:tblGrid>
      <w:tr w:rsidR="00B82FC3" w:rsidRPr="0055193E" w14:paraId="5F208573" w14:textId="77777777" w:rsidTr="005C7109">
        <w:trPr>
          <w:trHeight w:val="560"/>
        </w:trPr>
        <w:tc>
          <w:tcPr>
            <w:tcW w:w="2437" w:type="dxa"/>
            <w:shd w:val="clear" w:color="auto" w:fill="2E308E" w:themeFill="background2"/>
          </w:tcPr>
          <w:p w14:paraId="7CFBBEC8" w14:textId="77777777" w:rsidR="00DE103B" w:rsidRPr="005C7109" w:rsidRDefault="00DE103B" w:rsidP="009A462E">
            <w:pPr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ab/>
              <w:t>Tool</w:t>
            </w:r>
          </w:p>
        </w:tc>
        <w:tc>
          <w:tcPr>
            <w:tcW w:w="2711" w:type="dxa"/>
            <w:shd w:val="clear" w:color="auto" w:fill="2E308E" w:themeFill="background2"/>
          </w:tcPr>
          <w:p w14:paraId="60D2EB9A" w14:textId="77777777" w:rsidR="00DE103B" w:rsidRPr="005C7109" w:rsidRDefault="00DE103B" w:rsidP="009A462E">
            <w:pPr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>Version</w:t>
            </w:r>
          </w:p>
        </w:tc>
        <w:tc>
          <w:tcPr>
            <w:tcW w:w="2163" w:type="dxa"/>
            <w:shd w:val="clear" w:color="auto" w:fill="2E308E" w:themeFill="background2"/>
          </w:tcPr>
          <w:p w14:paraId="16A550FC" w14:textId="77777777" w:rsidR="00DE103B" w:rsidRPr="005C7109" w:rsidRDefault="00DE103B" w:rsidP="009A462E">
            <w:pPr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>Comments</w:t>
            </w:r>
          </w:p>
        </w:tc>
      </w:tr>
      <w:tr w:rsidR="00C939A1" w:rsidRPr="0055193E" w14:paraId="48C449D9" w14:textId="77777777" w:rsidTr="00E2256F">
        <w:trPr>
          <w:trHeight w:val="254"/>
        </w:trPr>
        <w:tc>
          <w:tcPr>
            <w:tcW w:w="2437" w:type="dxa"/>
            <w:vAlign w:val="center"/>
          </w:tcPr>
          <w:p w14:paraId="7DAC6590" w14:textId="78704E86" w:rsidR="00C939A1" w:rsidRPr="00AA0F14" w:rsidRDefault="00C939A1" w:rsidP="00C939A1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proofErr w:type="spellStart"/>
            <w:r w:rsidRPr="00AA0F14">
              <w:rPr>
                <w:sz w:val="24"/>
                <w:szCs w:val="24"/>
              </w:rPr>
              <w:t>Pycharm</w:t>
            </w:r>
            <w:proofErr w:type="spellEnd"/>
          </w:p>
        </w:tc>
        <w:tc>
          <w:tcPr>
            <w:tcW w:w="2711" w:type="dxa"/>
            <w:vAlign w:val="center"/>
          </w:tcPr>
          <w:p w14:paraId="59C14EE1" w14:textId="09DD1E10" w:rsidR="00C939A1" w:rsidRPr="00AA0F14" w:rsidRDefault="00C939A1" w:rsidP="00C939A1">
            <w:pPr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AA0F14">
              <w:rPr>
                <w:sz w:val="24"/>
                <w:szCs w:val="24"/>
              </w:rPr>
              <w:t>community version 2023.1.1</w:t>
            </w:r>
          </w:p>
        </w:tc>
        <w:tc>
          <w:tcPr>
            <w:tcW w:w="2163" w:type="dxa"/>
            <w:vAlign w:val="center"/>
          </w:tcPr>
          <w:p w14:paraId="67FBFA75" w14:textId="02D706B6" w:rsidR="00C939A1" w:rsidRPr="00AA0F14" w:rsidRDefault="00C939A1" w:rsidP="00C939A1">
            <w:pPr>
              <w:spacing w:after="0"/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AA0F14">
              <w:rPr>
                <w:sz w:val="24"/>
                <w:szCs w:val="24"/>
              </w:rPr>
              <w:t> </w:t>
            </w:r>
          </w:p>
        </w:tc>
      </w:tr>
      <w:tr w:rsidR="00C939A1" w:rsidRPr="0055193E" w14:paraId="5EE3E571" w14:textId="77777777" w:rsidTr="00E2256F">
        <w:trPr>
          <w:trHeight w:val="254"/>
        </w:trPr>
        <w:tc>
          <w:tcPr>
            <w:tcW w:w="2437" w:type="dxa"/>
            <w:vAlign w:val="center"/>
          </w:tcPr>
          <w:p w14:paraId="2D51E087" w14:textId="5A8D9327" w:rsidR="00C939A1" w:rsidRPr="00AA0F14" w:rsidRDefault="00C939A1" w:rsidP="00C939A1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AA0F14">
              <w:rPr>
                <w:sz w:val="24"/>
                <w:szCs w:val="24"/>
              </w:rPr>
              <w:t>POSTMAN</w:t>
            </w:r>
          </w:p>
        </w:tc>
        <w:tc>
          <w:tcPr>
            <w:tcW w:w="2711" w:type="dxa"/>
            <w:vAlign w:val="center"/>
          </w:tcPr>
          <w:p w14:paraId="391F5497" w14:textId="047741F2" w:rsidR="00C939A1" w:rsidRPr="00AA0F14" w:rsidRDefault="00C939A1" w:rsidP="00C939A1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AA0F14">
              <w:rPr>
                <w:sz w:val="24"/>
                <w:szCs w:val="24"/>
              </w:rPr>
              <w:t>Latest Version</w:t>
            </w:r>
          </w:p>
        </w:tc>
        <w:tc>
          <w:tcPr>
            <w:tcW w:w="2163" w:type="dxa"/>
            <w:vAlign w:val="center"/>
          </w:tcPr>
          <w:p w14:paraId="01FCEB84" w14:textId="6E2980AE" w:rsidR="00C939A1" w:rsidRPr="00AA0F14" w:rsidRDefault="00C939A1" w:rsidP="00C939A1">
            <w:pPr>
              <w:spacing w:after="0"/>
              <w:ind w:left="430"/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AA0F14">
              <w:rPr>
                <w:sz w:val="24"/>
                <w:szCs w:val="24"/>
              </w:rPr>
              <w:t> </w:t>
            </w:r>
          </w:p>
        </w:tc>
      </w:tr>
      <w:tr w:rsidR="00C939A1" w:rsidRPr="0055193E" w14:paraId="26C88C55" w14:textId="77777777" w:rsidTr="00E2256F">
        <w:trPr>
          <w:trHeight w:val="575"/>
        </w:trPr>
        <w:tc>
          <w:tcPr>
            <w:tcW w:w="2437" w:type="dxa"/>
            <w:vAlign w:val="center"/>
          </w:tcPr>
          <w:p w14:paraId="67E60C9F" w14:textId="674D1A38" w:rsidR="00C939A1" w:rsidRPr="00AA0F14" w:rsidRDefault="00C939A1" w:rsidP="00C939A1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AA0F14">
              <w:rPr>
                <w:sz w:val="24"/>
                <w:szCs w:val="24"/>
              </w:rPr>
              <w:t>Browsers (Chrome, Firefox and IE8)</w:t>
            </w:r>
          </w:p>
        </w:tc>
        <w:tc>
          <w:tcPr>
            <w:tcW w:w="2711" w:type="dxa"/>
            <w:vAlign w:val="center"/>
          </w:tcPr>
          <w:p w14:paraId="7F7F282B" w14:textId="0883D830" w:rsidR="00C939A1" w:rsidRPr="00AA0F14" w:rsidRDefault="00C939A1" w:rsidP="00C939A1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AA0F14">
              <w:rPr>
                <w:sz w:val="24"/>
                <w:szCs w:val="24"/>
              </w:rPr>
              <w:t>Latest version</w:t>
            </w:r>
          </w:p>
        </w:tc>
        <w:tc>
          <w:tcPr>
            <w:tcW w:w="2163" w:type="dxa"/>
            <w:vAlign w:val="center"/>
          </w:tcPr>
          <w:p w14:paraId="4C34F5DA" w14:textId="45095964" w:rsidR="00C939A1" w:rsidRPr="00AA0F14" w:rsidRDefault="00C939A1" w:rsidP="00C939A1">
            <w:pPr>
              <w:spacing w:after="0"/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AA0F14">
              <w:rPr>
                <w:sz w:val="24"/>
                <w:szCs w:val="24"/>
              </w:rPr>
              <w:t> </w:t>
            </w:r>
          </w:p>
        </w:tc>
      </w:tr>
    </w:tbl>
    <w:p w14:paraId="7E2888EE" w14:textId="61871116" w:rsidR="005C7109" w:rsidRPr="0055193E" w:rsidRDefault="005C7109" w:rsidP="005C7109">
      <w:pPr>
        <w:jc w:val="center"/>
        <w:rPr>
          <w:rFonts w:cstheme="minorHAnsi"/>
          <w:i/>
          <w:color w:val="191970"/>
          <w:sz w:val="24"/>
          <w:szCs w:val="24"/>
        </w:rPr>
      </w:pPr>
      <w:bookmarkStart w:id="51" w:name="_Toc506699133"/>
      <w:bookmarkStart w:id="52" w:name="_Toc527969305"/>
      <w:bookmarkStart w:id="53" w:name="_Toc26794103"/>
      <w:bookmarkStart w:id="54" w:name="_Toc27116753"/>
      <w:bookmarkStart w:id="55" w:name="_Toc63243202"/>
      <w:bookmarkStart w:id="56" w:name="_Toc387161536"/>
      <w:bookmarkEnd w:id="48"/>
      <w:bookmarkEnd w:id="49"/>
      <w:bookmarkEnd w:id="50"/>
      <w:r w:rsidRPr="0055193E">
        <w:rPr>
          <w:rFonts w:cstheme="minorHAnsi"/>
          <w:i/>
          <w:color w:val="191970"/>
          <w:sz w:val="24"/>
          <w:szCs w:val="24"/>
        </w:rPr>
        <w:t xml:space="preserve">Table </w:t>
      </w:r>
      <w:r w:rsidR="00C17D3B">
        <w:rPr>
          <w:rFonts w:cstheme="minorHAnsi"/>
          <w:i/>
          <w:color w:val="191970"/>
          <w:sz w:val="24"/>
          <w:szCs w:val="24"/>
        </w:rPr>
        <w:t>3</w:t>
      </w:r>
      <w:r w:rsidRPr="0055193E">
        <w:rPr>
          <w:rFonts w:cstheme="minorHAnsi"/>
          <w:i/>
          <w:color w:val="191970"/>
          <w:sz w:val="24"/>
          <w:szCs w:val="24"/>
        </w:rPr>
        <w:t xml:space="preserve">: </w:t>
      </w:r>
      <w:r>
        <w:rPr>
          <w:rFonts w:cstheme="minorHAnsi"/>
          <w:i/>
          <w:color w:val="191970"/>
          <w:sz w:val="24"/>
          <w:szCs w:val="24"/>
        </w:rPr>
        <w:t>Software Required</w:t>
      </w:r>
      <w:r w:rsidRPr="0055193E">
        <w:rPr>
          <w:rFonts w:cstheme="minorHAnsi"/>
          <w:i/>
          <w:color w:val="191970"/>
          <w:sz w:val="24"/>
          <w:szCs w:val="24"/>
        </w:rPr>
        <w:t xml:space="preserve"> </w:t>
      </w:r>
    </w:p>
    <w:bookmarkEnd w:id="51"/>
    <w:bookmarkEnd w:id="52"/>
    <w:bookmarkEnd w:id="53"/>
    <w:bookmarkEnd w:id="54"/>
    <w:bookmarkEnd w:id="55"/>
    <w:bookmarkEnd w:id="56"/>
    <w:p w14:paraId="63AD6C4D" w14:textId="77777777" w:rsidR="00DE103B" w:rsidRPr="00C41404" w:rsidRDefault="00DE103B" w:rsidP="00C41404">
      <w:pPr>
        <w:pStyle w:val="Heading1"/>
      </w:pPr>
    </w:p>
    <w:p w14:paraId="062F9371" w14:textId="00852671" w:rsidR="00DE103B" w:rsidRPr="007D3EB1" w:rsidRDefault="00210816" w:rsidP="00C41404">
      <w:pPr>
        <w:pStyle w:val="Heading1"/>
      </w:pPr>
      <w:bookmarkStart w:id="57" w:name="_Toc387161538"/>
      <w:bookmarkStart w:id="58" w:name="_Toc160734910"/>
      <w:bookmarkStart w:id="59" w:name="_Toc160821337"/>
      <w:r>
        <w:t>7</w:t>
      </w:r>
      <w:r w:rsidR="00313BD6" w:rsidRPr="007D3EB1">
        <w:t xml:space="preserve">.0 </w:t>
      </w:r>
      <w:r w:rsidR="00DE103B" w:rsidRPr="007D3EB1">
        <w:t>Assumptions, Dependencies and Constraints</w:t>
      </w:r>
      <w:bookmarkEnd w:id="57"/>
      <w:bookmarkEnd w:id="58"/>
      <w:bookmarkEnd w:id="59"/>
      <w:r w:rsidR="00AD5B02" w:rsidRPr="007D3EB1">
        <w:fldChar w:fldCharType="begin"/>
      </w:r>
      <w:r w:rsidR="00AD5B02" w:rsidRPr="007D3EB1">
        <w:instrText xml:space="preserve"> XE "Assumptions, Dependencies and Constraints" \b </w:instrText>
      </w:r>
      <w:r w:rsidR="00AD5B02" w:rsidRPr="007D3EB1">
        <w:fldChar w:fldCharType="end"/>
      </w:r>
    </w:p>
    <w:p w14:paraId="6A3806D4" w14:textId="02A45732" w:rsidR="00DE103B" w:rsidRPr="0055193E" w:rsidRDefault="00DE103B" w:rsidP="003A22D2">
      <w:pPr>
        <w:numPr>
          <w:ilvl w:val="0"/>
          <w:numId w:val="20"/>
        </w:numPr>
        <w:spacing w:before="120" w:after="0" w:line="360" w:lineRule="auto"/>
        <w:ind w:left="936" w:hanging="576"/>
        <w:jc w:val="both"/>
        <w:rPr>
          <w:rFonts w:cstheme="minorHAnsi"/>
          <w:color w:val="191970"/>
          <w:sz w:val="24"/>
          <w:szCs w:val="24"/>
        </w:rPr>
      </w:pPr>
      <w:r w:rsidRPr="0055193E">
        <w:rPr>
          <w:rFonts w:cstheme="minorHAnsi"/>
          <w:color w:val="191970"/>
          <w:sz w:val="24"/>
          <w:szCs w:val="24"/>
        </w:rPr>
        <w:t xml:space="preserve">A stable version of the </w:t>
      </w:r>
      <w:r w:rsidR="000A1D9A">
        <w:rPr>
          <w:rFonts w:cstheme="minorHAnsi"/>
          <w:color w:val="191970"/>
          <w:sz w:val="24"/>
          <w:szCs w:val="24"/>
        </w:rPr>
        <w:t>Gen AI Assurance</w:t>
      </w:r>
      <w:r w:rsidRPr="0055193E">
        <w:rPr>
          <w:rFonts w:cstheme="minorHAnsi"/>
          <w:color w:val="191970"/>
          <w:sz w:val="24"/>
          <w:szCs w:val="24"/>
        </w:rPr>
        <w:t xml:space="preserve"> application should be available in Test environment before the </w:t>
      </w:r>
      <w:r w:rsidR="000519D9" w:rsidRPr="0055193E">
        <w:rPr>
          <w:rFonts w:cstheme="minorHAnsi"/>
          <w:color w:val="191970"/>
          <w:sz w:val="24"/>
          <w:szCs w:val="24"/>
        </w:rPr>
        <w:t>test activities begin.</w:t>
      </w:r>
    </w:p>
    <w:p w14:paraId="026AD660" w14:textId="75B0F750" w:rsidR="00DE103B" w:rsidRPr="0055193E" w:rsidRDefault="00FD7010" w:rsidP="003A22D2">
      <w:pPr>
        <w:numPr>
          <w:ilvl w:val="0"/>
          <w:numId w:val="20"/>
        </w:numPr>
        <w:spacing w:before="120" w:after="0" w:line="360" w:lineRule="auto"/>
        <w:ind w:left="936" w:hanging="576"/>
        <w:jc w:val="both"/>
        <w:rPr>
          <w:rFonts w:cstheme="minorHAnsi"/>
          <w:color w:val="191970"/>
          <w:sz w:val="24"/>
          <w:szCs w:val="24"/>
        </w:rPr>
      </w:pPr>
      <w:r>
        <w:rPr>
          <w:rFonts w:cstheme="minorHAnsi"/>
          <w:color w:val="191970"/>
          <w:sz w:val="24"/>
          <w:szCs w:val="24"/>
        </w:rPr>
        <w:t xml:space="preserve">All privileges/ model access provided to development </w:t>
      </w:r>
      <w:r w:rsidR="00C41404">
        <w:rPr>
          <w:rFonts w:cstheme="minorHAnsi"/>
          <w:color w:val="191970"/>
          <w:sz w:val="24"/>
          <w:szCs w:val="24"/>
        </w:rPr>
        <w:t>team,</w:t>
      </w:r>
      <w:r>
        <w:rPr>
          <w:rFonts w:cstheme="minorHAnsi"/>
          <w:color w:val="191970"/>
          <w:sz w:val="24"/>
          <w:szCs w:val="24"/>
        </w:rPr>
        <w:t xml:space="preserve"> would be enabled for Gen AI Assurance team as well</w:t>
      </w:r>
      <w:r w:rsidR="00DE103B" w:rsidRPr="0055193E">
        <w:rPr>
          <w:rFonts w:cstheme="minorHAnsi"/>
          <w:color w:val="191970"/>
          <w:sz w:val="24"/>
          <w:szCs w:val="24"/>
        </w:rPr>
        <w:t>.</w:t>
      </w:r>
    </w:p>
    <w:p w14:paraId="57AECECE" w14:textId="188DB5D4" w:rsidR="00DE103B" w:rsidRPr="0055193E" w:rsidRDefault="000519D9" w:rsidP="003A22D2">
      <w:pPr>
        <w:widowControl w:val="0"/>
        <w:numPr>
          <w:ilvl w:val="0"/>
          <w:numId w:val="20"/>
        </w:numPr>
        <w:spacing w:before="26" w:after="0" w:line="360" w:lineRule="auto"/>
        <w:ind w:right="115"/>
        <w:jc w:val="both"/>
        <w:rPr>
          <w:rFonts w:cstheme="minorHAnsi"/>
          <w:color w:val="191970"/>
          <w:sz w:val="24"/>
          <w:szCs w:val="24"/>
        </w:rPr>
      </w:pPr>
      <w:r w:rsidRPr="0055193E">
        <w:rPr>
          <w:rFonts w:cstheme="minorHAnsi"/>
          <w:color w:val="191970"/>
          <w:sz w:val="24"/>
          <w:szCs w:val="24"/>
        </w:rPr>
        <w:t xml:space="preserve">Upon any new version release </w:t>
      </w:r>
      <w:r w:rsidR="00FD7010">
        <w:rPr>
          <w:rFonts w:cstheme="minorHAnsi"/>
          <w:color w:val="191970"/>
          <w:sz w:val="24"/>
          <w:szCs w:val="24"/>
        </w:rPr>
        <w:t xml:space="preserve">/ changes made to the ongoing use </w:t>
      </w:r>
      <w:r w:rsidR="00C41404">
        <w:rPr>
          <w:rFonts w:cstheme="minorHAnsi"/>
          <w:color w:val="191970"/>
          <w:sz w:val="24"/>
          <w:szCs w:val="24"/>
        </w:rPr>
        <w:t>case,</w:t>
      </w:r>
      <w:r w:rsidR="00FD7010">
        <w:rPr>
          <w:rFonts w:cstheme="minorHAnsi"/>
          <w:color w:val="191970"/>
          <w:sz w:val="24"/>
          <w:szCs w:val="24"/>
        </w:rPr>
        <w:t xml:space="preserve"> </w:t>
      </w:r>
      <w:r w:rsidR="00B65743">
        <w:rPr>
          <w:rFonts w:cstheme="minorHAnsi"/>
          <w:color w:val="191970"/>
          <w:sz w:val="24"/>
          <w:szCs w:val="24"/>
        </w:rPr>
        <w:t>TIAA</w:t>
      </w:r>
      <w:r w:rsidR="00CA7B6A" w:rsidRPr="0055193E">
        <w:rPr>
          <w:rFonts w:cstheme="minorHAnsi"/>
          <w:color w:val="191970"/>
          <w:sz w:val="24"/>
          <w:szCs w:val="24"/>
        </w:rPr>
        <w:t xml:space="preserve"> team will </w:t>
      </w:r>
      <w:r w:rsidR="00FD7010">
        <w:rPr>
          <w:rFonts w:cstheme="minorHAnsi"/>
          <w:color w:val="191970"/>
          <w:sz w:val="24"/>
          <w:szCs w:val="24"/>
        </w:rPr>
        <w:t xml:space="preserve">notify Gen AI Assurance tester </w:t>
      </w:r>
      <w:r w:rsidR="00B644DD">
        <w:rPr>
          <w:rFonts w:cstheme="minorHAnsi"/>
          <w:color w:val="191970"/>
          <w:sz w:val="24"/>
          <w:szCs w:val="24"/>
        </w:rPr>
        <w:t>immediately.</w:t>
      </w:r>
    </w:p>
    <w:p w14:paraId="68409BF0" w14:textId="10414D9E" w:rsidR="00DE103B" w:rsidRPr="0055193E" w:rsidRDefault="00FD7010" w:rsidP="003A22D2">
      <w:pPr>
        <w:numPr>
          <w:ilvl w:val="0"/>
          <w:numId w:val="20"/>
        </w:numPr>
        <w:spacing w:before="120" w:after="0" w:line="360" w:lineRule="auto"/>
        <w:jc w:val="both"/>
        <w:rPr>
          <w:rFonts w:cstheme="minorHAnsi"/>
          <w:color w:val="191970"/>
          <w:sz w:val="24"/>
          <w:szCs w:val="24"/>
        </w:rPr>
      </w:pPr>
      <w:r>
        <w:rPr>
          <w:rFonts w:cstheme="minorHAnsi"/>
          <w:color w:val="191970"/>
          <w:sz w:val="24"/>
          <w:szCs w:val="24"/>
        </w:rPr>
        <w:t xml:space="preserve">Complete knowledge on AI Implementation performed for specific </w:t>
      </w:r>
      <w:r w:rsidR="00C41404">
        <w:rPr>
          <w:rFonts w:cstheme="minorHAnsi"/>
          <w:color w:val="191970"/>
          <w:sz w:val="24"/>
          <w:szCs w:val="24"/>
        </w:rPr>
        <w:t>use cases</w:t>
      </w:r>
      <w:r>
        <w:rPr>
          <w:rFonts w:cstheme="minorHAnsi"/>
          <w:color w:val="191970"/>
          <w:sz w:val="24"/>
          <w:szCs w:val="24"/>
        </w:rPr>
        <w:t xml:space="preserve"> would be provided to Gen AI Assurance Team</w:t>
      </w:r>
    </w:p>
    <w:p w14:paraId="09B29D4E" w14:textId="7658E846" w:rsidR="00DE103B" w:rsidRPr="0055193E" w:rsidRDefault="0034460B" w:rsidP="003A22D2">
      <w:pPr>
        <w:widowControl w:val="0"/>
        <w:numPr>
          <w:ilvl w:val="0"/>
          <w:numId w:val="20"/>
        </w:numPr>
        <w:spacing w:after="0" w:line="360" w:lineRule="auto"/>
        <w:ind w:left="936" w:right="115" w:hanging="576"/>
        <w:jc w:val="both"/>
        <w:rPr>
          <w:rFonts w:cstheme="minorHAnsi"/>
          <w:color w:val="191970"/>
          <w:sz w:val="24"/>
          <w:szCs w:val="24"/>
        </w:rPr>
      </w:pPr>
      <w:r w:rsidRPr="0055193E">
        <w:rPr>
          <w:rFonts w:cstheme="minorHAnsi"/>
          <w:color w:val="191970"/>
          <w:sz w:val="24"/>
          <w:szCs w:val="24"/>
        </w:rPr>
        <w:t xml:space="preserve">In case of any firewall related </w:t>
      </w:r>
      <w:r w:rsidR="005C7109" w:rsidRPr="0055193E">
        <w:rPr>
          <w:rFonts w:cstheme="minorHAnsi"/>
          <w:color w:val="191970"/>
          <w:sz w:val="24"/>
          <w:szCs w:val="24"/>
        </w:rPr>
        <w:t>issues,</w:t>
      </w:r>
      <w:r w:rsidRPr="0055193E">
        <w:rPr>
          <w:rFonts w:cstheme="minorHAnsi"/>
          <w:color w:val="191970"/>
          <w:sz w:val="24"/>
          <w:szCs w:val="24"/>
        </w:rPr>
        <w:t xml:space="preserve"> </w:t>
      </w:r>
      <w:r w:rsidR="00B65743">
        <w:rPr>
          <w:rFonts w:cstheme="minorHAnsi"/>
          <w:color w:val="191970"/>
          <w:sz w:val="24"/>
          <w:szCs w:val="24"/>
        </w:rPr>
        <w:t>TIAA</w:t>
      </w:r>
      <w:r w:rsidRPr="0055193E">
        <w:rPr>
          <w:rFonts w:cstheme="minorHAnsi"/>
          <w:color w:val="191970"/>
          <w:sz w:val="24"/>
          <w:szCs w:val="24"/>
        </w:rPr>
        <w:t xml:space="preserve"> team will take the complete responsibility to </w:t>
      </w:r>
      <w:r w:rsidR="00DE117D" w:rsidRPr="0055193E">
        <w:rPr>
          <w:rFonts w:cstheme="minorHAnsi"/>
          <w:color w:val="191970"/>
          <w:sz w:val="24"/>
          <w:szCs w:val="24"/>
        </w:rPr>
        <w:t xml:space="preserve">get it resolved </w:t>
      </w:r>
      <w:r w:rsidR="00801D58">
        <w:rPr>
          <w:rFonts w:cstheme="minorHAnsi"/>
          <w:color w:val="191970"/>
          <w:sz w:val="24"/>
          <w:szCs w:val="24"/>
        </w:rPr>
        <w:t>with</w:t>
      </w:r>
      <w:r w:rsidR="00DE117D" w:rsidRPr="0055193E">
        <w:rPr>
          <w:rFonts w:cstheme="minorHAnsi"/>
          <w:color w:val="191970"/>
          <w:sz w:val="24"/>
          <w:szCs w:val="24"/>
        </w:rPr>
        <w:t xml:space="preserve"> any internal system communications.</w:t>
      </w:r>
    </w:p>
    <w:p w14:paraId="24497B80" w14:textId="648CC997" w:rsidR="00DE103B" w:rsidRPr="002F2269" w:rsidRDefault="00210816" w:rsidP="00C41404">
      <w:pPr>
        <w:pStyle w:val="Heading1"/>
      </w:pPr>
      <w:bookmarkStart w:id="60" w:name="_Toc387161539"/>
      <w:bookmarkStart w:id="61" w:name="_Toc160734911"/>
      <w:bookmarkStart w:id="62" w:name="_Toc160821338"/>
      <w:r>
        <w:t>8</w:t>
      </w:r>
      <w:r w:rsidR="00313BD6">
        <w:tab/>
      </w:r>
      <w:r w:rsidR="00DE103B" w:rsidRPr="002F2269">
        <w:t>Risks</w:t>
      </w:r>
      <w:bookmarkEnd w:id="60"/>
      <w:bookmarkEnd w:id="61"/>
      <w:bookmarkEnd w:id="62"/>
      <w:r w:rsidR="00AD5B02">
        <w:fldChar w:fldCharType="begin"/>
      </w:r>
      <w:r w:rsidR="00AD5B02">
        <w:instrText xml:space="preserve"> XE "</w:instrText>
      </w:r>
      <w:r w:rsidR="00AD5B02" w:rsidRPr="00E11E09">
        <w:instrText>Risks</w:instrText>
      </w:r>
      <w:r w:rsidR="00AD5B02">
        <w:instrText xml:space="preserve">" \b </w:instrText>
      </w:r>
      <w:r w:rsidR="00AD5B02">
        <w:fldChar w:fldCharType="end"/>
      </w:r>
    </w:p>
    <w:tbl>
      <w:tblPr>
        <w:tblW w:w="7740" w:type="dxa"/>
        <w:tblInd w:w="65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080"/>
        <w:gridCol w:w="1530"/>
        <w:gridCol w:w="3150"/>
      </w:tblGrid>
      <w:tr w:rsidR="00B82FC3" w:rsidRPr="0055193E" w14:paraId="14E9AB3C" w14:textId="77777777" w:rsidTr="005C7109">
        <w:trPr>
          <w:trHeight w:val="520"/>
        </w:trPr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E308E" w:themeFill="background2"/>
          </w:tcPr>
          <w:p w14:paraId="32139FE3" w14:textId="77777777" w:rsidR="00DE103B" w:rsidRPr="005C7109" w:rsidRDefault="00DE103B" w:rsidP="009A462E">
            <w:pPr>
              <w:spacing w:line="360" w:lineRule="auto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br w:type="page"/>
              <w:t>Risk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E308E" w:themeFill="background2"/>
          </w:tcPr>
          <w:p w14:paraId="35E99EC2" w14:textId="77777777" w:rsidR="00DE103B" w:rsidRPr="005C7109" w:rsidRDefault="00DE103B" w:rsidP="009A462E">
            <w:pPr>
              <w:spacing w:line="360" w:lineRule="auto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>Priority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E308E" w:themeFill="background2"/>
          </w:tcPr>
          <w:p w14:paraId="5E7C4367" w14:textId="77777777" w:rsidR="00DE103B" w:rsidRPr="005C7109" w:rsidRDefault="00DE103B" w:rsidP="009A462E">
            <w:pPr>
              <w:tabs>
                <w:tab w:val="num" w:pos="360"/>
              </w:tabs>
              <w:spacing w:line="360" w:lineRule="auto"/>
              <w:ind w:left="360" w:hanging="360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>Impact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E308E" w:themeFill="background2"/>
          </w:tcPr>
          <w:p w14:paraId="6032B8D5" w14:textId="77777777" w:rsidR="00DE103B" w:rsidRPr="005C7109" w:rsidRDefault="00DE103B" w:rsidP="009A462E">
            <w:pPr>
              <w:tabs>
                <w:tab w:val="num" w:pos="360"/>
              </w:tabs>
              <w:spacing w:line="360" w:lineRule="auto"/>
              <w:ind w:left="360" w:hanging="360"/>
              <w:jc w:val="center"/>
              <w:rPr>
                <w:rFonts w:cstheme="minorHAnsi"/>
                <w:color w:val="FFFFFF" w:themeColor="text1"/>
                <w:sz w:val="24"/>
                <w:szCs w:val="24"/>
              </w:rPr>
            </w:pPr>
            <w:r w:rsidRPr="005C7109">
              <w:rPr>
                <w:rFonts w:cstheme="minorHAnsi"/>
                <w:color w:val="FFFFFF" w:themeColor="text1"/>
                <w:sz w:val="24"/>
                <w:szCs w:val="24"/>
              </w:rPr>
              <w:t>Mitigation Plan</w:t>
            </w:r>
          </w:p>
        </w:tc>
      </w:tr>
      <w:tr w:rsidR="00B82FC3" w:rsidRPr="0055193E" w14:paraId="3CA13F99" w14:textId="77777777" w:rsidTr="009A462E">
        <w:trPr>
          <w:trHeight w:val="512"/>
        </w:trPr>
        <w:tc>
          <w:tcPr>
            <w:tcW w:w="1980" w:type="dxa"/>
          </w:tcPr>
          <w:p w14:paraId="635AC6D4" w14:textId="496B72F9" w:rsidR="00DE103B" w:rsidRPr="0055193E" w:rsidRDefault="00DE103B" w:rsidP="009A462E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lastRenderedPageBreak/>
              <w:t xml:space="preserve">Availability </w:t>
            </w:r>
            <w:r w:rsidR="00DE117D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of required </w:t>
            </w:r>
            <w:r w:rsidR="00FE0C4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model access/ </w:t>
            </w:r>
            <w:r w:rsidR="00DE117D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hardware/software resources on time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1080" w:type="dxa"/>
          </w:tcPr>
          <w:p w14:paraId="2C8AAF66" w14:textId="77777777" w:rsidR="00DE103B" w:rsidRPr="0055193E" w:rsidRDefault="00DE103B" w:rsidP="009A462E">
            <w:pPr>
              <w:spacing w:line="360" w:lineRule="auto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High</w:t>
            </w:r>
          </w:p>
        </w:tc>
        <w:tc>
          <w:tcPr>
            <w:tcW w:w="1530" w:type="dxa"/>
          </w:tcPr>
          <w:p w14:paraId="5F77A39C" w14:textId="77777777" w:rsidR="00DE103B" w:rsidRPr="0055193E" w:rsidRDefault="00DE103B" w:rsidP="003A22D2">
            <w:pPr>
              <w:numPr>
                <w:ilvl w:val="0"/>
                <w:numId w:val="23"/>
              </w:numPr>
              <w:tabs>
                <w:tab w:val="clear" w:pos="720"/>
                <w:tab w:val="num" w:pos="249"/>
              </w:tabs>
              <w:spacing w:after="0"/>
              <w:ind w:left="249" w:hanging="24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Schedule Slippage</w:t>
            </w:r>
          </w:p>
        </w:tc>
        <w:tc>
          <w:tcPr>
            <w:tcW w:w="3150" w:type="dxa"/>
          </w:tcPr>
          <w:p w14:paraId="3FDA815A" w14:textId="51E001D9" w:rsidR="00DE103B" w:rsidRPr="0055193E" w:rsidRDefault="00DE103B" w:rsidP="003A22D2">
            <w:pPr>
              <w:numPr>
                <w:ilvl w:val="0"/>
                <w:numId w:val="22"/>
              </w:num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The </w:t>
            </w:r>
            <w:r w:rsidR="000073E1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project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  <w:r w:rsidR="00DE117D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team ensures that all the necessary </w:t>
            </w:r>
            <w:r w:rsidR="00AD46D1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environment</w:t>
            </w:r>
            <w:r w:rsidR="00FE0C4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/ model access</w:t>
            </w:r>
            <w:r w:rsidR="00AD46D1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/</w:t>
            </w:r>
            <w:r w:rsidR="00DE117D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hardware /software resource are available before the implementation </w:t>
            </w:r>
            <w:r w:rsidR="000073E1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begins</w:t>
            </w:r>
          </w:p>
        </w:tc>
      </w:tr>
      <w:tr w:rsidR="00B82FC3" w:rsidRPr="0055193E" w14:paraId="38E23AB8" w14:textId="77777777" w:rsidTr="009A462E">
        <w:trPr>
          <w:trHeight w:val="512"/>
        </w:trPr>
        <w:tc>
          <w:tcPr>
            <w:tcW w:w="1980" w:type="dxa"/>
          </w:tcPr>
          <w:p w14:paraId="1111ABA0" w14:textId="640BE734" w:rsidR="00DE103B" w:rsidRPr="0055193E" w:rsidRDefault="001927FD" w:rsidP="009A462E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Necessary Security </w:t>
            </w:r>
            <w:r w:rsidR="00F12345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Approvals</w:t>
            </w:r>
            <w:r w:rsidR="00DE103B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1080" w:type="dxa"/>
          </w:tcPr>
          <w:p w14:paraId="6DF1C0D6" w14:textId="77777777" w:rsidR="00DE103B" w:rsidRPr="0055193E" w:rsidRDefault="00DE103B" w:rsidP="009A462E">
            <w:pPr>
              <w:spacing w:line="360" w:lineRule="auto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High</w:t>
            </w:r>
          </w:p>
        </w:tc>
        <w:tc>
          <w:tcPr>
            <w:tcW w:w="1530" w:type="dxa"/>
          </w:tcPr>
          <w:p w14:paraId="6E7FB5EB" w14:textId="77777777" w:rsidR="00DE103B" w:rsidRPr="0055193E" w:rsidRDefault="00DE103B" w:rsidP="003A22D2">
            <w:pPr>
              <w:numPr>
                <w:ilvl w:val="0"/>
                <w:numId w:val="28"/>
              </w:numPr>
              <w:tabs>
                <w:tab w:val="clear" w:pos="360"/>
                <w:tab w:val="num" w:pos="249"/>
              </w:tabs>
              <w:spacing w:after="0"/>
              <w:ind w:left="249" w:hanging="24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Schedule Slippage</w:t>
            </w:r>
          </w:p>
        </w:tc>
        <w:tc>
          <w:tcPr>
            <w:tcW w:w="3150" w:type="dxa"/>
          </w:tcPr>
          <w:p w14:paraId="3472F308" w14:textId="3BF2CB49" w:rsidR="00DE103B" w:rsidRPr="0055193E" w:rsidRDefault="00DE103B" w:rsidP="003A22D2">
            <w:pPr>
              <w:numPr>
                <w:ilvl w:val="0"/>
                <w:numId w:val="22"/>
              </w:num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Facilitation by </w:t>
            </w:r>
            <w:r w:rsidR="00B65743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TIAA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team to ensure </w:t>
            </w:r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Cognizant Gen AI Assurance tester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gets access to the Servers to perform necessary installations/implementations</w:t>
            </w:r>
            <w:r w:rsidR="00F12345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/monitoring 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if required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B82FC3" w:rsidRPr="0055193E" w14:paraId="31D035E5" w14:textId="77777777" w:rsidTr="009A462E">
        <w:trPr>
          <w:trHeight w:val="512"/>
        </w:trPr>
        <w:tc>
          <w:tcPr>
            <w:tcW w:w="1980" w:type="dxa"/>
          </w:tcPr>
          <w:p w14:paraId="59F38341" w14:textId="21DC5A64" w:rsidR="00DE103B" w:rsidRPr="0055193E" w:rsidRDefault="00DE103B" w:rsidP="009A462E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Delay in Iteration due to issues in connectivity, 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environment,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or infrastructure</w:t>
            </w:r>
          </w:p>
        </w:tc>
        <w:tc>
          <w:tcPr>
            <w:tcW w:w="1080" w:type="dxa"/>
          </w:tcPr>
          <w:p w14:paraId="6DFF295B" w14:textId="77777777" w:rsidR="00DE103B" w:rsidRPr="0055193E" w:rsidRDefault="00DE103B" w:rsidP="009A462E">
            <w:pPr>
              <w:spacing w:line="360" w:lineRule="auto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High</w:t>
            </w:r>
          </w:p>
        </w:tc>
        <w:tc>
          <w:tcPr>
            <w:tcW w:w="1530" w:type="dxa"/>
          </w:tcPr>
          <w:p w14:paraId="70E2729B" w14:textId="77777777" w:rsidR="00DE103B" w:rsidRPr="0055193E" w:rsidRDefault="00DE103B" w:rsidP="003A22D2">
            <w:pPr>
              <w:numPr>
                <w:ilvl w:val="0"/>
                <w:numId w:val="29"/>
              </w:numPr>
              <w:tabs>
                <w:tab w:val="clear" w:pos="360"/>
                <w:tab w:val="num" w:pos="249"/>
              </w:tabs>
              <w:spacing w:after="0"/>
              <w:ind w:left="249" w:hanging="24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Schedule Slippage</w:t>
            </w:r>
          </w:p>
        </w:tc>
        <w:tc>
          <w:tcPr>
            <w:tcW w:w="3150" w:type="dxa"/>
          </w:tcPr>
          <w:p w14:paraId="3A53898A" w14:textId="4B443818" w:rsidR="00DE103B" w:rsidRPr="0055193E" w:rsidRDefault="00DE103B" w:rsidP="003A22D2">
            <w:pPr>
              <w:numPr>
                <w:ilvl w:val="0"/>
                <w:numId w:val="22"/>
              </w:num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The </w:t>
            </w:r>
            <w:r w:rsidR="000073E1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project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team to ensure the connectivity</w:t>
            </w:r>
            <w:r w:rsidR="00F46272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networks between servers are 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stable</w:t>
            </w:r>
            <w:r w:rsidR="00F46272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and no restrictions imposed</w:t>
            </w:r>
          </w:p>
        </w:tc>
      </w:tr>
      <w:tr w:rsidR="00B82FC3" w:rsidRPr="0055193E" w14:paraId="7CB38DCE" w14:textId="77777777" w:rsidTr="009A462E">
        <w:trPr>
          <w:trHeight w:val="512"/>
        </w:trPr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C9CB4B" w14:textId="59B955B0" w:rsidR="00DE103B" w:rsidRPr="0055193E" w:rsidRDefault="00DE103B" w:rsidP="009A462E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There may be an impact on </w:t>
            </w:r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Assurance 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Implementation </w:t>
            </w:r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timeline </w:t>
            </w:r>
            <w:r w:rsidR="00694C63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if the requirement keeps changing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8BFD6" w14:textId="77777777" w:rsidR="00DE103B" w:rsidRPr="0055193E" w:rsidRDefault="00DE103B" w:rsidP="009A462E">
            <w:pPr>
              <w:spacing w:line="360" w:lineRule="auto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High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342214" w14:textId="77777777" w:rsidR="00DE103B" w:rsidRPr="0055193E" w:rsidRDefault="00DE103B" w:rsidP="003A22D2">
            <w:pPr>
              <w:numPr>
                <w:ilvl w:val="0"/>
                <w:numId w:val="23"/>
              </w:numPr>
              <w:tabs>
                <w:tab w:val="clear" w:pos="720"/>
                <w:tab w:val="num" w:pos="249"/>
              </w:tabs>
              <w:spacing w:after="0"/>
              <w:ind w:left="249" w:hanging="24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Schedule Slippage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C089F" w14:textId="217A27E6" w:rsidR="00DE103B" w:rsidRPr="0055193E" w:rsidRDefault="00DE103B" w:rsidP="003A22D2">
            <w:pPr>
              <w:numPr>
                <w:ilvl w:val="0"/>
                <w:numId w:val="23"/>
              </w:numPr>
              <w:tabs>
                <w:tab w:val="clear" w:pos="720"/>
                <w:tab w:val="num" w:pos="429"/>
              </w:tabs>
              <w:spacing w:after="0"/>
              <w:ind w:left="429" w:hanging="42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It has been assumed that </w:t>
            </w:r>
            <w:r w:rsidR="00310895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requirement shared in the </w:t>
            </w:r>
            <w:r w:rsidR="00D03EE2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initial</w:t>
            </w:r>
            <w:r w:rsidR="00310895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phases once </w:t>
            </w:r>
            <w:r w:rsidR="00F46272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frozen</w:t>
            </w:r>
            <w:r w:rsidR="00310895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will not go through any further changes. Upon any change </w:t>
            </w:r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Cognizant Gen AI Assurance </w:t>
            </w:r>
            <w:r w:rsidR="00375948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tester,</w:t>
            </w:r>
            <w:r w:rsidR="002C21CF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it’s not possible to provide</w:t>
            </w:r>
            <w:r w:rsidR="00310895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any support </w:t>
            </w:r>
            <w:r w:rsidR="00F46272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on the impacts caused by the change</w:t>
            </w:r>
            <w:r w:rsidR="00D03EE2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.</w:t>
            </w: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B82FC3" w:rsidRPr="0055193E" w14:paraId="269A77F6" w14:textId="77777777" w:rsidTr="009A462E">
        <w:trPr>
          <w:trHeight w:val="512"/>
        </w:trPr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BF62F6" w14:textId="3595408F" w:rsidR="00DE103B" w:rsidRPr="0055193E" w:rsidRDefault="00DE103B" w:rsidP="009A462E">
            <w:pPr>
              <w:spacing w:after="0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New </w:t>
            </w:r>
            <w:proofErr w:type="spellStart"/>
            <w:r w:rsidR="002C21CF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Usecase</w:t>
            </w:r>
            <w:proofErr w:type="spellEnd"/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added onto the application which requires </w:t>
            </w:r>
            <w:r w:rsidR="000F5FE9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the above process to be repeated starting from Analysis </w:t>
            </w:r>
            <w:r w:rsidR="002A3452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443EDA" w14:textId="77777777" w:rsidR="00DE103B" w:rsidRPr="0055193E" w:rsidRDefault="00DE103B" w:rsidP="009A462E">
            <w:pPr>
              <w:spacing w:line="360" w:lineRule="auto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High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2BEF9D" w14:textId="77777777" w:rsidR="00DE103B" w:rsidRPr="0055193E" w:rsidRDefault="00DE103B" w:rsidP="003A22D2">
            <w:pPr>
              <w:numPr>
                <w:ilvl w:val="0"/>
                <w:numId w:val="25"/>
              </w:numPr>
              <w:tabs>
                <w:tab w:val="clear" w:pos="720"/>
                <w:tab w:val="num" w:pos="249"/>
              </w:tabs>
              <w:spacing w:after="0"/>
              <w:ind w:left="249" w:hanging="24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Schedule Slippage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941947" w14:textId="090E630F" w:rsidR="00DE103B" w:rsidRPr="0055193E" w:rsidRDefault="002C21CF" w:rsidP="003A22D2">
            <w:pPr>
              <w:numPr>
                <w:ilvl w:val="0"/>
                <w:numId w:val="24"/>
              </w:numPr>
              <w:tabs>
                <w:tab w:val="clear" w:pos="720"/>
                <w:tab w:val="num" w:pos="429"/>
              </w:tabs>
              <w:spacing w:after="0"/>
              <w:ind w:left="429" w:hanging="429"/>
              <w:jc w:val="both"/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</w:pPr>
            <w:r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Cognizant Gen AI Assurance tester</w:t>
            </w:r>
            <w:r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  <w:r w:rsidR="00DE103B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to discuss with </w:t>
            </w:r>
            <w:r w:rsidR="00B65743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TIAA</w:t>
            </w:r>
            <w:r w:rsidR="002A3452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to understand the additional </w:t>
            </w:r>
            <w:r w:rsidR="00D03EE2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functionality and come up with a feasibility check</w:t>
            </w:r>
            <w:r w:rsidR="00DE103B" w:rsidRPr="0055193E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 xml:space="preserve"> </w:t>
            </w:r>
            <w:r w:rsidR="00F46272">
              <w:rPr>
                <w:rFonts w:eastAsia="MS Mincho" w:cstheme="minorHAnsi"/>
                <w:color w:val="191970"/>
                <w:sz w:val="24"/>
                <w:szCs w:val="24"/>
                <w:lang w:eastAsia="ja-JP"/>
              </w:rPr>
              <w:t>performed</w:t>
            </w:r>
          </w:p>
        </w:tc>
      </w:tr>
    </w:tbl>
    <w:p w14:paraId="71C9CAC6" w14:textId="4F9A419E" w:rsidR="005C7109" w:rsidRDefault="005C7109" w:rsidP="005C7109">
      <w:pPr>
        <w:jc w:val="center"/>
        <w:rPr>
          <w:rFonts w:cstheme="minorHAnsi"/>
          <w:i/>
          <w:color w:val="191970"/>
          <w:sz w:val="24"/>
          <w:szCs w:val="24"/>
        </w:rPr>
      </w:pPr>
      <w:bookmarkStart w:id="63" w:name="_Hlk160727411"/>
      <w:r w:rsidRPr="0055193E">
        <w:rPr>
          <w:rFonts w:cstheme="minorHAnsi"/>
          <w:i/>
          <w:color w:val="191970"/>
          <w:sz w:val="24"/>
          <w:szCs w:val="24"/>
        </w:rPr>
        <w:t xml:space="preserve">Table </w:t>
      </w:r>
      <w:r w:rsidR="00C17D3B">
        <w:rPr>
          <w:rFonts w:cstheme="minorHAnsi"/>
          <w:i/>
          <w:color w:val="191970"/>
          <w:sz w:val="24"/>
          <w:szCs w:val="24"/>
        </w:rPr>
        <w:t>4</w:t>
      </w:r>
      <w:r w:rsidRPr="0055193E">
        <w:rPr>
          <w:rFonts w:cstheme="minorHAnsi"/>
          <w:i/>
          <w:color w:val="191970"/>
          <w:sz w:val="24"/>
          <w:szCs w:val="24"/>
        </w:rPr>
        <w:t xml:space="preserve">: </w:t>
      </w:r>
      <w:r>
        <w:rPr>
          <w:rFonts w:cstheme="minorHAnsi"/>
          <w:i/>
          <w:color w:val="191970"/>
          <w:sz w:val="24"/>
          <w:szCs w:val="24"/>
        </w:rPr>
        <w:t>Risks</w:t>
      </w:r>
      <w:r w:rsidRPr="0055193E">
        <w:rPr>
          <w:rFonts w:cstheme="minorHAnsi"/>
          <w:i/>
          <w:color w:val="191970"/>
          <w:sz w:val="24"/>
          <w:szCs w:val="24"/>
        </w:rPr>
        <w:t xml:space="preserve"> </w:t>
      </w:r>
    </w:p>
    <w:p w14:paraId="06CBB703" w14:textId="77777777" w:rsidR="00F46272" w:rsidRPr="0055193E" w:rsidRDefault="00F46272" w:rsidP="005C7109">
      <w:pPr>
        <w:jc w:val="center"/>
        <w:rPr>
          <w:rFonts w:cstheme="minorHAnsi"/>
          <w:i/>
          <w:color w:val="191970"/>
          <w:sz w:val="24"/>
          <w:szCs w:val="24"/>
        </w:rPr>
      </w:pPr>
    </w:p>
    <w:bookmarkEnd w:id="63"/>
    <w:p w14:paraId="30B414DE" w14:textId="77777777" w:rsidR="00DE103B" w:rsidRPr="0055193E" w:rsidRDefault="00DE103B" w:rsidP="00DE103B">
      <w:pPr>
        <w:rPr>
          <w:rFonts w:cstheme="minorHAnsi"/>
          <w:color w:val="191970"/>
          <w:sz w:val="24"/>
          <w:szCs w:val="24"/>
        </w:rPr>
      </w:pPr>
    </w:p>
    <w:p w14:paraId="07915946" w14:textId="54620C3E" w:rsidR="00DE103B" w:rsidRPr="002F2269" w:rsidRDefault="00DE103B" w:rsidP="00C41404">
      <w:pPr>
        <w:pStyle w:val="Heading1"/>
      </w:pPr>
      <w:r w:rsidRPr="002F2269">
        <w:lastRenderedPageBreak/>
        <w:t xml:space="preserve"> </w:t>
      </w:r>
      <w:bookmarkStart w:id="64" w:name="_Toc387161540"/>
      <w:bookmarkStart w:id="65" w:name="_Toc160734912"/>
      <w:bookmarkStart w:id="66" w:name="_Toc160821339"/>
      <w:r w:rsidR="00210816">
        <w:t>9</w:t>
      </w:r>
      <w:r w:rsidR="00313BD6">
        <w:tab/>
      </w:r>
      <w:r w:rsidRPr="002F2269">
        <w:t>Change Log</w:t>
      </w:r>
      <w:bookmarkEnd w:id="64"/>
      <w:bookmarkEnd w:id="65"/>
      <w:bookmarkEnd w:id="66"/>
      <w:r w:rsidR="00AD5B02">
        <w:fldChar w:fldCharType="begin"/>
      </w:r>
      <w:r w:rsidR="00AD5B02">
        <w:instrText xml:space="preserve"> XE "</w:instrText>
      </w:r>
      <w:r w:rsidR="00AD5B02" w:rsidRPr="00E11E09">
        <w:instrText>Change Log</w:instrText>
      </w:r>
      <w:r w:rsidR="00AD5B02">
        <w:instrText xml:space="preserve">" \b </w:instrText>
      </w:r>
      <w:r w:rsidR="00AD5B02">
        <w:fldChar w:fldCharType="end"/>
      </w:r>
      <w:r w:rsidR="00AD5B02">
        <w:fldChar w:fldCharType="begin"/>
      </w:r>
      <w:r w:rsidR="00AD5B02">
        <w:instrText xml:space="preserve"> XE "</w:instrText>
      </w:r>
      <w:r w:rsidR="00AD5B02" w:rsidRPr="00E11E09">
        <w:instrText>Change Log</w:instrText>
      </w:r>
      <w:r w:rsidR="00AD5B02">
        <w:instrText xml:space="preserve">" \b </w:instrText>
      </w:r>
      <w:r w:rsidR="00AD5B02">
        <w:fldChar w:fldCharType="end"/>
      </w:r>
    </w:p>
    <w:tbl>
      <w:tblPr>
        <w:tblW w:w="8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212"/>
        <w:gridCol w:w="808"/>
        <w:gridCol w:w="1256"/>
        <w:gridCol w:w="1137"/>
        <w:gridCol w:w="3777"/>
      </w:tblGrid>
      <w:tr w:rsidR="00B82FC3" w:rsidRPr="0055193E" w14:paraId="04524741" w14:textId="77777777" w:rsidTr="004B26DF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308E" w:themeFill="background2"/>
          </w:tcPr>
          <w:p w14:paraId="6E1A96FD" w14:textId="77777777" w:rsidR="00DE103B" w:rsidRPr="005C7109" w:rsidRDefault="00DE103B" w:rsidP="009A462E">
            <w:pPr>
              <w:jc w:val="both"/>
              <w:rPr>
                <w:rFonts w:cstheme="minorHAnsi"/>
                <w:color w:val="FFFFFF" w:themeColor="text1"/>
                <w:sz w:val="28"/>
                <w:szCs w:val="28"/>
              </w:rPr>
            </w:pPr>
            <w:r w:rsidRPr="005C7109">
              <w:rPr>
                <w:rFonts w:cstheme="minorHAnsi"/>
                <w:color w:val="FFFFFF" w:themeColor="text1"/>
                <w:sz w:val="28"/>
                <w:szCs w:val="28"/>
              </w:rPr>
              <w:t>Version Number</w:t>
            </w:r>
          </w:p>
        </w:tc>
        <w:tc>
          <w:tcPr>
            <w:tcW w:w="69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308E" w:themeFill="background2"/>
          </w:tcPr>
          <w:p w14:paraId="0D1F4978" w14:textId="77777777" w:rsidR="00DE103B" w:rsidRPr="005C7109" w:rsidRDefault="00DE103B" w:rsidP="009A462E">
            <w:pPr>
              <w:jc w:val="center"/>
              <w:rPr>
                <w:rFonts w:cstheme="minorHAnsi"/>
                <w:color w:val="FFFFFF" w:themeColor="text1"/>
                <w:sz w:val="28"/>
                <w:szCs w:val="28"/>
              </w:rPr>
            </w:pPr>
            <w:r w:rsidRPr="005C7109">
              <w:rPr>
                <w:rFonts w:cstheme="minorHAnsi"/>
                <w:color w:val="FFFFFF" w:themeColor="text1"/>
                <w:sz w:val="28"/>
                <w:szCs w:val="28"/>
              </w:rPr>
              <w:t>Changes made</w:t>
            </w:r>
          </w:p>
        </w:tc>
      </w:tr>
      <w:tr w:rsidR="00B82FC3" w:rsidRPr="0055193E" w14:paraId="339C83DC" w14:textId="77777777" w:rsidTr="004B26DF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4471A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V1.0</w:t>
            </w:r>
          </w:p>
        </w:tc>
        <w:tc>
          <w:tcPr>
            <w:tcW w:w="69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9D04" w14:textId="77777777" w:rsidR="00DE103B" w:rsidRPr="0055193E" w:rsidRDefault="00DE103B" w:rsidP="009A462E">
            <w:pPr>
              <w:jc w:val="both"/>
              <w:rPr>
                <w:rFonts w:cstheme="minorHAnsi"/>
                <w:i/>
                <w:iCs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i/>
                <w:iCs/>
                <w:color w:val="191970"/>
                <w:sz w:val="24"/>
                <w:szCs w:val="24"/>
              </w:rPr>
              <w:t>&lt;First version&gt;</w:t>
            </w:r>
          </w:p>
        </w:tc>
      </w:tr>
      <w:tr w:rsidR="00B82FC3" w:rsidRPr="0055193E" w14:paraId="5C42E58B" w14:textId="77777777" w:rsidTr="004B26DF">
        <w:trPr>
          <w:cantSplit/>
          <w:jc w:val="center"/>
        </w:trPr>
        <w:tc>
          <w:tcPr>
            <w:tcW w:w="12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6DDC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V1.1</w:t>
            </w:r>
          </w:p>
        </w:tc>
        <w:tc>
          <w:tcPr>
            <w:tcW w:w="69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249B8" w14:textId="77777777" w:rsidR="00DE103B" w:rsidRPr="0055193E" w:rsidRDefault="00DE103B" w:rsidP="009A462E">
            <w:pPr>
              <w:jc w:val="both"/>
              <w:rPr>
                <w:rFonts w:cstheme="minorHAnsi"/>
                <w:i/>
                <w:iCs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i/>
                <w:iCs/>
                <w:color w:val="191970"/>
                <w:sz w:val="24"/>
                <w:szCs w:val="24"/>
              </w:rPr>
              <w:t>&lt;If the change details are not explicitly documented in the table below, reference should be provided here&gt;</w:t>
            </w:r>
          </w:p>
        </w:tc>
      </w:tr>
      <w:tr w:rsidR="00B82FC3" w:rsidRPr="0055193E" w14:paraId="33843950" w14:textId="77777777" w:rsidTr="004B26DF">
        <w:trPr>
          <w:cantSplit/>
          <w:trHeight w:val="102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CED33" w14:textId="77777777" w:rsidR="00DE103B" w:rsidRPr="0055193E" w:rsidRDefault="00DE103B" w:rsidP="009A462E">
            <w:pPr>
              <w:spacing w:after="0"/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7FFE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Page no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EEB2C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Changed by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0BDCB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Effective date</w:t>
            </w:r>
          </w:p>
        </w:tc>
        <w:tc>
          <w:tcPr>
            <w:tcW w:w="3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E12C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  <w:r w:rsidRPr="0055193E">
              <w:rPr>
                <w:rFonts w:cstheme="minorHAnsi"/>
                <w:color w:val="191970"/>
                <w:sz w:val="24"/>
                <w:szCs w:val="24"/>
              </w:rPr>
              <w:t>Changes effected</w:t>
            </w:r>
          </w:p>
        </w:tc>
      </w:tr>
      <w:tr w:rsidR="00B82FC3" w:rsidRPr="0055193E" w14:paraId="640B70AD" w14:textId="77777777" w:rsidTr="004B26DF">
        <w:trPr>
          <w:cantSplit/>
          <w:trHeight w:val="10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79437" w14:textId="77777777" w:rsidR="00DE103B" w:rsidRPr="0055193E" w:rsidRDefault="00DE103B" w:rsidP="009A462E">
            <w:pPr>
              <w:spacing w:after="0"/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E003C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DA2E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E157E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  <w:tc>
          <w:tcPr>
            <w:tcW w:w="3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B4324" w14:textId="77777777" w:rsidR="00DE103B" w:rsidRPr="0055193E" w:rsidRDefault="00DE103B" w:rsidP="009A462E">
            <w:pPr>
              <w:jc w:val="both"/>
              <w:rPr>
                <w:rFonts w:cstheme="minorHAnsi"/>
                <w:color w:val="191970"/>
                <w:sz w:val="24"/>
                <w:szCs w:val="24"/>
              </w:rPr>
            </w:pPr>
          </w:p>
        </w:tc>
      </w:tr>
    </w:tbl>
    <w:p w14:paraId="69322135" w14:textId="0B9FE453" w:rsidR="004B26DF" w:rsidRDefault="004B26DF">
      <w:r>
        <w:br w:type="page"/>
      </w:r>
    </w:p>
    <w:p w14:paraId="3B900478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  <w:bookmarkStart w:id="67" w:name="_Toc103161382"/>
      <w:bookmarkStart w:id="68" w:name="_Hlk106188541"/>
      <w:r w:rsidRPr="00266912">
        <w:rPr>
          <w:rFonts w:ascii="Arial" w:eastAsia="Times New Roman" w:hAnsi="Arial" w:cs="Times New Roman"/>
          <w:noProof/>
          <w:color w:val="000048"/>
        </w:rPr>
        <w:lastRenderedPageBreak/>
        <w:drawing>
          <wp:anchor distT="0" distB="0" distL="114300" distR="114300" simplePos="0" relativeHeight="251658243" behindDoc="1" locked="0" layoutInCell="1" allowOverlap="1" wp14:anchorId="58617125" wp14:editId="7A371697">
            <wp:simplePos x="0" y="0"/>
            <wp:positionH relativeFrom="page">
              <wp:align>right</wp:align>
            </wp:positionH>
            <wp:positionV relativeFrom="paragraph">
              <wp:posOffset>-912495</wp:posOffset>
            </wp:positionV>
            <wp:extent cx="7558405" cy="10690860"/>
            <wp:effectExtent l="0" t="0" r="4445" b="0"/>
            <wp:wrapNone/>
            <wp:docPr id="46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7C131AFB-45B4-604E-904C-658D3FDA76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7C131AFB-45B4-604E-904C-658D3FDA76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5010" t="10638" r="15648"/>
                    <a:stretch/>
                  </pic:blipFill>
                  <pic:spPr>
                    <a:xfrm>
                      <a:off x="0" y="0"/>
                      <a:ext cx="7558405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83714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1935B8AF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3CFAD0D0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7D29A116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bookmarkEnd w:id="67"/>
    <w:p w14:paraId="4115CDEA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7C896CD6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3F213DFC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7953CA47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1E840EEA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4B3CEA11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7AEC7DD1" w14:textId="77777777" w:rsidR="002B1F98" w:rsidRPr="00266912" w:rsidRDefault="002B1F98" w:rsidP="002B1F98">
      <w:pPr>
        <w:rPr>
          <w:rFonts w:ascii="Arial" w:eastAsia="Times New Roman" w:hAnsi="Arial" w:cs="Times New Roman"/>
          <w:color w:val="000048"/>
        </w:rPr>
      </w:pPr>
    </w:p>
    <w:p w14:paraId="5DA3AD7D" w14:textId="650158B7" w:rsidR="002B1F98" w:rsidRPr="00266912" w:rsidRDefault="002B1F98" w:rsidP="002B1F98">
      <w:pPr>
        <w:keepNext/>
        <w:keepLines/>
        <w:spacing w:before="240" w:line="800" w:lineRule="exact"/>
        <w:outlineLvl w:val="1"/>
        <w:rPr>
          <w:rFonts w:ascii="Arial" w:eastAsia="Times New Roman" w:hAnsi="Arial" w:cs="Times New Roman"/>
          <w:color w:val="FFFFFF"/>
          <w:sz w:val="96"/>
          <w:szCs w:val="96"/>
        </w:rPr>
      </w:pPr>
      <w:bookmarkStart w:id="69" w:name="_Toc106888896"/>
      <w:bookmarkStart w:id="70" w:name="_Toc160734913"/>
      <w:bookmarkStart w:id="71" w:name="_Toc160821340"/>
      <w:bookmarkEnd w:id="68"/>
      <w:r w:rsidRPr="00266912">
        <w:rPr>
          <w:rFonts w:ascii="Arial" w:eastAsia="Times New Roman" w:hAnsi="Arial" w:cs="Times New Roman"/>
          <w:color w:val="FFFFFF"/>
          <w:sz w:val="96"/>
          <w:szCs w:val="96"/>
        </w:rPr>
        <w:t xml:space="preserve">Thank </w:t>
      </w:r>
      <w:bookmarkEnd w:id="69"/>
      <w:r w:rsidRPr="00266912">
        <w:rPr>
          <w:rFonts w:ascii="Arial" w:eastAsia="Times New Roman" w:hAnsi="Arial" w:cs="Times New Roman"/>
          <w:color w:val="FFFFFF"/>
          <w:sz w:val="96"/>
          <w:szCs w:val="96"/>
        </w:rPr>
        <w:t>you</w:t>
      </w:r>
      <w:r>
        <w:rPr>
          <w:rFonts w:ascii="Arial" w:eastAsia="Times New Roman" w:hAnsi="Arial" w:cs="Times New Roman"/>
          <w:color w:val="FFFFFF"/>
          <w:sz w:val="96"/>
          <w:szCs w:val="96"/>
        </w:rPr>
        <w:t>!</w:t>
      </w:r>
      <w:bookmarkEnd w:id="70"/>
      <w:bookmarkEnd w:id="71"/>
      <w:r>
        <w:rPr>
          <w:rFonts w:ascii="Arial" w:eastAsia="Times New Roman" w:hAnsi="Arial" w:cs="Times New Roman"/>
          <w:color w:val="FFFFFF"/>
          <w:sz w:val="96"/>
          <w:szCs w:val="96"/>
        </w:rPr>
        <w:tab/>
      </w:r>
    </w:p>
    <w:sectPr w:rsidR="002B1F98" w:rsidRPr="00266912" w:rsidSect="00820CD1">
      <w:type w:val="continuous"/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DFE89" w14:textId="77777777" w:rsidR="0056380F" w:rsidRDefault="0056380F" w:rsidP="00D807E5">
      <w:r>
        <w:separator/>
      </w:r>
    </w:p>
  </w:endnote>
  <w:endnote w:type="continuationSeparator" w:id="0">
    <w:p w14:paraId="0200651B" w14:textId="77777777" w:rsidR="0056380F" w:rsidRDefault="0056380F" w:rsidP="00D807E5">
      <w:r>
        <w:continuationSeparator/>
      </w:r>
    </w:p>
  </w:endnote>
  <w:endnote w:type="continuationNotice" w:id="1">
    <w:p w14:paraId="26E5957C" w14:textId="77777777" w:rsidR="0056380F" w:rsidRDefault="0056380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gnizant Sans">
    <w:panose1 w:val="00000000000000000000"/>
    <w:charset w:val="00"/>
    <w:family w:val="modern"/>
    <w:notTrueType/>
    <w:pitch w:val="variable"/>
    <w:sig w:usb0="A000006F" w:usb1="4000207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7330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E7B0FA" w14:textId="74769D9D" w:rsidR="002E3DB9" w:rsidRDefault="002E3D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ACBA6D" w14:textId="2B309598" w:rsidR="00F809A8" w:rsidRPr="003C5C72" w:rsidRDefault="00F809A8">
    <w:pPr>
      <w:pStyle w:val="Footer"/>
      <w:rPr>
        <w:color w:val="FFFFFF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692DC" w14:textId="77777777" w:rsidR="0056380F" w:rsidRDefault="0056380F" w:rsidP="00D807E5">
      <w:r>
        <w:separator/>
      </w:r>
    </w:p>
  </w:footnote>
  <w:footnote w:type="continuationSeparator" w:id="0">
    <w:p w14:paraId="2DEEAD49" w14:textId="77777777" w:rsidR="0056380F" w:rsidRDefault="0056380F" w:rsidP="00D807E5">
      <w:r>
        <w:continuationSeparator/>
      </w:r>
    </w:p>
  </w:footnote>
  <w:footnote w:type="continuationNotice" w:id="1">
    <w:p w14:paraId="4F8A03C1" w14:textId="77777777" w:rsidR="0056380F" w:rsidRDefault="0056380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2C9"/>
    <w:multiLevelType w:val="hybridMultilevel"/>
    <w:tmpl w:val="22B2668E"/>
    <w:lvl w:ilvl="0" w:tplc="BFACCC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1E64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AEFD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CC8A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5ADA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7E1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6EBA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5619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848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70550"/>
    <w:multiLevelType w:val="hybridMultilevel"/>
    <w:tmpl w:val="42C4AC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32825"/>
    <w:multiLevelType w:val="hybridMultilevel"/>
    <w:tmpl w:val="0D166CEC"/>
    <w:lvl w:ilvl="0" w:tplc="B54A74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20"/>
        <w:szCs w:val="20"/>
      </w:rPr>
    </w:lvl>
    <w:lvl w:ilvl="1" w:tplc="B1C2DD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F11"/>
    <w:multiLevelType w:val="hybridMultilevel"/>
    <w:tmpl w:val="2E828F08"/>
    <w:lvl w:ilvl="0" w:tplc="2A08E93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315615"/>
    <w:multiLevelType w:val="hybridMultilevel"/>
    <w:tmpl w:val="14A8B13C"/>
    <w:lvl w:ilvl="0" w:tplc="04090005">
      <w:start w:val="1"/>
      <w:numFmt w:val="bullet"/>
      <w:pStyle w:val="BulletI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327AB"/>
    <w:multiLevelType w:val="hybridMultilevel"/>
    <w:tmpl w:val="A4780C84"/>
    <w:lvl w:ilvl="0" w:tplc="04090001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8807A7"/>
    <w:multiLevelType w:val="hybridMultilevel"/>
    <w:tmpl w:val="82768052"/>
    <w:lvl w:ilvl="0" w:tplc="360A9876">
      <w:start w:val="1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BF07864"/>
    <w:multiLevelType w:val="hybridMultilevel"/>
    <w:tmpl w:val="E6C840EC"/>
    <w:lvl w:ilvl="0" w:tplc="FFFFFFFF">
      <w:start w:val="1"/>
      <w:numFmt w:val="bullet"/>
      <w:pStyle w:val="Bulleted-Normal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024D7"/>
    <w:multiLevelType w:val="hybridMultilevel"/>
    <w:tmpl w:val="0FAEC63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56CEB"/>
    <w:multiLevelType w:val="multilevel"/>
    <w:tmpl w:val="16AC40AA"/>
    <w:lvl w:ilvl="0">
      <w:start w:val="1"/>
      <w:numFmt w:val="bullet"/>
      <w:pStyle w:val="Cog-body-bullet"/>
      <w:lvlText w:val="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  <w:color w:val="auto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71D4E"/>
    <w:multiLevelType w:val="multilevel"/>
    <w:tmpl w:val="CC94C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674CA1"/>
    <w:multiLevelType w:val="hybridMultilevel"/>
    <w:tmpl w:val="13C8403E"/>
    <w:lvl w:ilvl="0" w:tplc="13482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B7166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2E40C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04D23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AB322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C8201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360CD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23167B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C1021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12" w15:restartNumberingAfterBreak="0">
    <w:nsid w:val="32E70B46"/>
    <w:multiLevelType w:val="hybridMultilevel"/>
    <w:tmpl w:val="5F10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1560F"/>
    <w:multiLevelType w:val="hybridMultilevel"/>
    <w:tmpl w:val="688C50D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357D3F8F"/>
    <w:multiLevelType w:val="hybridMultilevel"/>
    <w:tmpl w:val="A3240D06"/>
    <w:lvl w:ilvl="0" w:tplc="0409000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auto"/>
      </w:rPr>
    </w:lvl>
    <w:lvl w:ilvl="1" w:tplc="0409000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FF3C34"/>
    <w:multiLevelType w:val="hybridMultilevel"/>
    <w:tmpl w:val="A70048A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D16393"/>
    <w:multiLevelType w:val="hybridMultilevel"/>
    <w:tmpl w:val="789C6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40537"/>
    <w:multiLevelType w:val="hybridMultilevel"/>
    <w:tmpl w:val="7DD60AA2"/>
    <w:lvl w:ilvl="0" w:tplc="13482D86">
      <w:start w:val="1"/>
      <w:numFmt w:val="bullet"/>
      <w:lvlText w:val="•"/>
      <w:lvlJc w:val="left"/>
      <w:pPr>
        <w:ind w:left="360" w:hanging="360"/>
      </w:pPr>
      <w:rPr>
        <w:rFonts w:ascii="Arial Narrow" w:hAnsi="Arial Narrow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606E9B"/>
    <w:multiLevelType w:val="hybridMultilevel"/>
    <w:tmpl w:val="BC1AC2E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45B0F21"/>
    <w:multiLevelType w:val="hybridMultilevel"/>
    <w:tmpl w:val="53E6FF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7ED0216"/>
    <w:multiLevelType w:val="hybridMultilevel"/>
    <w:tmpl w:val="7A4E813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E21829"/>
    <w:multiLevelType w:val="hybridMultilevel"/>
    <w:tmpl w:val="7166BCA6"/>
    <w:lvl w:ilvl="0" w:tplc="FFFFFFFF">
      <w:start w:val="1"/>
      <w:numFmt w:val="bullet"/>
      <w:pStyle w:val="00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C645A"/>
    <w:multiLevelType w:val="hybridMultilevel"/>
    <w:tmpl w:val="C3B8E33E"/>
    <w:lvl w:ilvl="0" w:tplc="739C9EFC">
      <w:start w:val="1"/>
      <w:numFmt w:val="decimal"/>
      <w:lvlText w:val="%1."/>
      <w:lvlJc w:val="left"/>
      <w:pPr>
        <w:tabs>
          <w:tab w:val="num" w:pos="853"/>
        </w:tabs>
        <w:ind w:left="853" w:hanging="570"/>
      </w:pPr>
      <w:rPr>
        <w:rFonts w:cs="Times New Roman" w:hint="default"/>
        <w:b w:val="0"/>
        <w:bCs w:val="0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56966D8"/>
    <w:multiLevelType w:val="hybridMultilevel"/>
    <w:tmpl w:val="BAB2E008"/>
    <w:lvl w:ilvl="0" w:tplc="BAF6247E">
      <w:start w:val="1"/>
      <w:numFmt w:val="bullet"/>
      <w:pStyle w:val="Firstleve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D3490"/>
    <w:multiLevelType w:val="hybridMultilevel"/>
    <w:tmpl w:val="67B8983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398655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7FA5073"/>
    <w:multiLevelType w:val="hybridMultilevel"/>
    <w:tmpl w:val="1548DF16"/>
    <w:lvl w:ilvl="0" w:tplc="04090001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EA6347"/>
    <w:multiLevelType w:val="hybridMultilevel"/>
    <w:tmpl w:val="D41CF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C4754C5"/>
    <w:multiLevelType w:val="hybridMultilevel"/>
    <w:tmpl w:val="8A6CD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F48F9"/>
    <w:multiLevelType w:val="hybridMultilevel"/>
    <w:tmpl w:val="15C2FB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20"/>
        <w:szCs w:val="20"/>
      </w:rPr>
    </w:lvl>
    <w:lvl w:ilvl="1" w:tplc="0409000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1D27BA"/>
    <w:multiLevelType w:val="hybridMultilevel"/>
    <w:tmpl w:val="6D721A0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6C5075"/>
    <w:multiLevelType w:val="hybridMultilevel"/>
    <w:tmpl w:val="5AB688B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64C35E61"/>
    <w:multiLevelType w:val="hybridMultilevel"/>
    <w:tmpl w:val="6100AE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07196"/>
    <w:multiLevelType w:val="hybridMultilevel"/>
    <w:tmpl w:val="C0AAF5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51721"/>
    <w:multiLevelType w:val="hybridMultilevel"/>
    <w:tmpl w:val="8400613E"/>
    <w:lvl w:ilvl="0" w:tplc="04090005">
      <w:start w:val="1"/>
      <w:numFmt w:val="bullet"/>
      <w:lvlText w:val=""/>
      <w:lvlJc w:val="left"/>
      <w:pPr>
        <w:ind w:left="-196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524" w:hanging="360"/>
      </w:pPr>
      <w:rPr>
        <w:rFonts w:ascii="Wingdings" w:hAnsi="Wingdings" w:hint="default"/>
      </w:rPr>
    </w:lvl>
    <w:lvl w:ilvl="2" w:tplc="23C46852">
      <w:numFmt w:val="bullet"/>
      <w:lvlText w:val="•"/>
      <w:lvlJc w:val="left"/>
      <w:pPr>
        <w:ind w:left="1244" w:hanging="360"/>
      </w:pPr>
      <w:rPr>
        <w:rFonts w:ascii="Arial" w:eastAsiaTheme="minorEastAsia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1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64" w:hanging="360"/>
      </w:pPr>
      <w:rPr>
        <w:rFonts w:ascii="Wingdings" w:hAnsi="Wingdings" w:hint="default"/>
      </w:rPr>
    </w:lvl>
  </w:abstractNum>
  <w:abstractNum w:abstractNumId="34" w15:restartNumberingAfterBreak="0">
    <w:nsid w:val="7589669F"/>
    <w:multiLevelType w:val="hybridMultilevel"/>
    <w:tmpl w:val="66A67430"/>
    <w:lvl w:ilvl="0" w:tplc="04090001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6446E0D"/>
    <w:multiLevelType w:val="hybridMultilevel"/>
    <w:tmpl w:val="989C2B1E"/>
    <w:lvl w:ilvl="0" w:tplc="4009000F">
      <w:start w:val="1"/>
      <w:numFmt w:val="decimal"/>
      <w:lvlText w:val="%1."/>
      <w:lvlJc w:val="left"/>
      <w:pPr>
        <w:tabs>
          <w:tab w:val="num" w:pos="853"/>
        </w:tabs>
        <w:ind w:left="853" w:hanging="57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8622871"/>
    <w:multiLevelType w:val="hybridMultilevel"/>
    <w:tmpl w:val="3CDAEABE"/>
    <w:lvl w:ilvl="0" w:tplc="0E5C4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E1203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014AF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50507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56AC7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E0DE3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EDB01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7C100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E81CF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37" w15:restartNumberingAfterBreak="0">
    <w:nsid w:val="79946B08"/>
    <w:multiLevelType w:val="hybridMultilevel"/>
    <w:tmpl w:val="277E70BA"/>
    <w:lvl w:ilvl="0" w:tplc="E8FCB15C">
      <w:start w:val="1"/>
      <w:numFmt w:val="decimal"/>
      <w:pStyle w:val="Fig"/>
      <w:lvlText w:val="Figure %1: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/>
        <w:i/>
        <w:sz w:val="20"/>
        <w:szCs w:val="20"/>
      </w:rPr>
    </w:lvl>
    <w:lvl w:ilvl="1" w:tplc="04090019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BF11DFC"/>
    <w:multiLevelType w:val="hybridMultilevel"/>
    <w:tmpl w:val="EB407CE4"/>
    <w:lvl w:ilvl="0" w:tplc="CCF692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0FDE2F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D51C46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B5E00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F84AE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4BAA0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5B786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D13EC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8F4A7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39" w15:restartNumberingAfterBreak="0">
    <w:nsid w:val="7FFC35CC"/>
    <w:multiLevelType w:val="hybridMultilevel"/>
    <w:tmpl w:val="44CE0406"/>
    <w:lvl w:ilvl="0" w:tplc="29D8C6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59069831">
    <w:abstractNumId w:val="23"/>
  </w:num>
  <w:num w:numId="2" w16cid:durableId="735861308">
    <w:abstractNumId w:val="21"/>
  </w:num>
  <w:num w:numId="3" w16cid:durableId="1079399776">
    <w:abstractNumId w:val="16"/>
  </w:num>
  <w:num w:numId="4" w16cid:durableId="641084160">
    <w:abstractNumId w:val="7"/>
  </w:num>
  <w:num w:numId="5" w16cid:durableId="1218130180">
    <w:abstractNumId w:val="14"/>
  </w:num>
  <w:num w:numId="6" w16cid:durableId="1199396152">
    <w:abstractNumId w:val="15"/>
  </w:num>
  <w:num w:numId="7" w16cid:durableId="575625269">
    <w:abstractNumId w:val="22"/>
  </w:num>
  <w:num w:numId="8" w16cid:durableId="1322270712">
    <w:abstractNumId w:val="29"/>
  </w:num>
  <w:num w:numId="9" w16cid:durableId="748769394">
    <w:abstractNumId w:val="4"/>
  </w:num>
  <w:num w:numId="10" w16cid:durableId="2062710132">
    <w:abstractNumId w:val="9"/>
  </w:num>
  <w:num w:numId="11" w16cid:durableId="632903386">
    <w:abstractNumId w:val="31"/>
  </w:num>
  <w:num w:numId="12" w16cid:durableId="553201527">
    <w:abstractNumId w:val="33"/>
  </w:num>
  <w:num w:numId="13" w16cid:durableId="795415558">
    <w:abstractNumId w:val="26"/>
  </w:num>
  <w:num w:numId="14" w16cid:durableId="937718688">
    <w:abstractNumId w:val="18"/>
  </w:num>
  <w:num w:numId="15" w16cid:durableId="1622541405">
    <w:abstractNumId w:val="30"/>
  </w:num>
  <w:num w:numId="16" w16cid:durableId="378943708">
    <w:abstractNumId w:val="27"/>
  </w:num>
  <w:num w:numId="17" w16cid:durableId="2121214925">
    <w:abstractNumId w:val="13"/>
  </w:num>
  <w:num w:numId="18" w16cid:durableId="1530266021">
    <w:abstractNumId w:val="25"/>
  </w:num>
  <w:num w:numId="19" w16cid:durableId="2147160086">
    <w:abstractNumId w:val="5"/>
  </w:num>
  <w:num w:numId="20" w16cid:durableId="2118743919">
    <w:abstractNumId w:val="6"/>
  </w:num>
  <w:num w:numId="21" w16cid:durableId="280459491">
    <w:abstractNumId w:val="20"/>
  </w:num>
  <w:num w:numId="22" w16cid:durableId="910696128">
    <w:abstractNumId w:val="24"/>
  </w:num>
  <w:num w:numId="23" w16cid:durableId="1786926878">
    <w:abstractNumId w:val="28"/>
  </w:num>
  <w:num w:numId="24" w16cid:durableId="1057321808">
    <w:abstractNumId w:val="39"/>
  </w:num>
  <w:num w:numId="25" w16cid:durableId="580911780">
    <w:abstractNumId w:val="2"/>
  </w:num>
  <w:num w:numId="26" w16cid:durableId="242184496">
    <w:abstractNumId w:val="32"/>
  </w:num>
  <w:num w:numId="27" w16cid:durableId="135034914">
    <w:abstractNumId w:val="1"/>
  </w:num>
  <w:num w:numId="28" w16cid:durableId="1166945931">
    <w:abstractNumId w:val="19"/>
  </w:num>
  <w:num w:numId="29" w16cid:durableId="1365787747">
    <w:abstractNumId w:val="3"/>
  </w:num>
  <w:num w:numId="30" w16cid:durableId="263193338">
    <w:abstractNumId w:val="37"/>
  </w:num>
  <w:num w:numId="31" w16cid:durableId="1070225385">
    <w:abstractNumId w:val="37"/>
    <w:lvlOverride w:ilvl="0">
      <w:startOverride w:val="1"/>
    </w:lvlOverride>
  </w:num>
  <w:num w:numId="32" w16cid:durableId="473108948">
    <w:abstractNumId w:val="8"/>
  </w:num>
  <w:num w:numId="33" w16cid:durableId="104469249">
    <w:abstractNumId w:val="12"/>
  </w:num>
  <w:num w:numId="34" w16cid:durableId="929508873">
    <w:abstractNumId w:val="11"/>
  </w:num>
  <w:num w:numId="35" w16cid:durableId="2009747093">
    <w:abstractNumId w:val="36"/>
  </w:num>
  <w:num w:numId="36" w16cid:durableId="688987840">
    <w:abstractNumId w:val="38"/>
  </w:num>
  <w:num w:numId="37" w16cid:durableId="1943493632">
    <w:abstractNumId w:val="0"/>
  </w:num>
  <w:num w:numId="38" w16cid:durableId="1106117900">
    <w:abstractNumId w:val="17"/>
  </w:num>
  <w:num w:numId="39" w16cid:durableId="956763665">
    <w:abstractNumId w:val="35"/>
  </w:num>
  <w:num w:numId="40" w16cid:durableId="1616868058">
    <w:abstractNumId w:val="4"/>
  </w:num>
  <w:num w:numId="41" w16cid:durableId="1832409449">
    <w:abstractNumId w:val="10"/>
  </w:num>
  <w:num w:numId="42" w16cid:durableId="220872023">
    <w:abstractNumId w:val="3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BF8"/>
    <w:rsid w:val="0000495A"/>
    <w:rsid w:val="000073E1"/>
    <w:rsid w:val="00012242"/>
    <w:rsid w:val="00020F5B"/>
    <w:rsid w:val="0002646E"/>
    <w:rsid w:val="00030EB9"/>
    <w:rsid w:val="00031260"/>
    <w:rsid w:val="00031D87"/>
    <w:rsid w:val="00032A45"/>
    <w:rsid w:val="00032C00"/>
    <w:rsid w:val="0003439F"/>
    <w:rsid w:val="000362C4"/>
    <w:rsid w:val="00040D86"/>
    <w:rsid w:val="000437B5"/>
    <w:rsid w:val="00045073"/>
    <w:rsid w:val="00047E1E"/>
    <w:rsid w:val="000519D9"/>
    <w:rsid w:val="00056EF5"/>
    <w:rsid w:val="00071255"/>
    <w:rsid w:val="000736B2"/>
    <w:rsid w:val="00075F72"/>
    <w:rsid w:val="000806AE"/>
    <w:rsid w:val="0008139C"/>
    <w:rsid w:val="00081ADC"/>
    <w:rsid w:val="0008701E"/>
    <w:rsid w:val="00093AA0"/>
    <w:rsid w:val="00094998"/>
    <w:rsid w:val="00094B16"/>
    <w:rsid w:val="0009786E"/>
    <w:rsid w:val="000A1D9A"/>
    <w:rsid w:val="000A219E"/>
    <w:rsid w:val="000B635B"/>
    <w:rsid w:val="000B7B1F"/>
    <w:rsid w:val="000C440A"/>
    <w:rsid w:val="000C787C"/>
    <w:rsid w:val="000D0E9A"/>
    <w:rsid w:val="000D11B6"/>
    <w:rsid w:val="000D570C"/>
    <w:rsid w:val="000D7F28"/>
    <w:rsid w:val="000E1243"/>
    <w:rsid w:val="000E1ED6"/>
    <w:rsid w:val="000E7F91"/>
    <w:rsid w:val="000F3BDF"/>
    <w:rsid w:val="000F5FE9"/>
    <w:rsid w:val="000F6C7F"/>
    <w:rsid w:val="00100A39"/>
    <w:rsid w:val="0010456E"/>
    <w:rsid w:val="001115C3"/>
    <w:rsid w:val="00112495"/>
    <w:rsid w:val="00114352"/>
    <w:rsid w:val="00116A50"/>
    <w:rsid w:val="00120428"/>
    <w:rsid w:val="001212CE"/>
    <w:rsid w:val="00123589"/>
    <w:rsid w:val="0012382C"/>
    <w:rsid w:val="00123D6E"/>
    <w:rsid w:val="0012401B"/>
    <w:rsid w:val="001254B3"/>
    <w:rsid w:val="001273F3"/>
    <w:rsid w:val="001278DB"/>
    <w:rsid w:val="00130B3B"/>
    <w:rsid w:val="00130C3C"/>
    <w:rsid w:val="001313D1"/>
    <w:rsid w:val="001317A4"/>
    <w:rsid w:val="00140229"/>
    <w:rsid w:val="001431AA"/>
    <w:rsid w:val="0014667A"/>
    <w:rsid w:val="00146705"/>
    <w:rsid w:val="00147FB1"/>
    <w:rsid w:val="0015069B"/>
    <w:rsid w:val="001520CA"/>
    <w:rsid w:val="001546F9"/>
    <w:rsid w:val="00155016"/>
    <w:rsid w:val="0015673E"/>
    <w:rsid w:val="00157767"/>
    <w:rsid w:val="00161B4F"/>
    <w:rsid w:val="001624CA"/>
    <w:rsid w:val="00164BBF"/>
    <w:rsid w:val="00165C70"/>
    <w:rsid w:val="00167231"/>
    <w:rsid w:val="00170460"/>
    <w:rsid w:val="0017274B"/>
    <w:rsid w:val="00172817"/>
    <w:rsid w:val="001743F4"/>
    <w:rsid w:val="0017733B"/>
    <w:rsid w:val="00177B8F"/>
    <w:rsid w:val="00182F21"/>
    <w:rsid w:val="0018383A"/>
    <w:rsid w:val="001876E3"/>
    <w:rsid w:val="00187D36"/>
    <w:rsid w:val="00191321"/>
    <w:rsid w:val="0019211A"/>
    <w:rsid w:val="001927FD"/>
    <w:rsid w:val="00192D7E"/>
    <w:rsid w:val="00193D81"/>
    <w:rsid w:val="00195565"/>
    <w:rsid w:val="001A28B2"/>
    <w:rsid w:val="001A2D67"/>
    <w:rsid w:val="001A452E"/>
    <w:rsid w:val="001A522D"/>
    <w:rsid w:val="001A7BB9"/>
    <w:rsid w:val="001A7FC2"/>
    <w:rsid w:val="001C00F7"/>
    <w:rsid w:val="001C7EC0"/>
    <w:rsid w:val="001D0012"/>
    <w:rsid w:val="001D34B9"/>
    <w:rsid w:val="001E4731"/>
    <w:rsid w:val="001E5481"/>
    <w:rsid w:val="00201273"/>
    <w:rsid w:val="00205AAB"/>
    <w:rsid w:val="00207ECF"/>
    <w:rsid w:val="00210816"/>
    <w:rsid w:val="0021084B"/>
    <w:rsid w:val="002121D0"/>
    <w:rsid w:val="002153F5"/>
    <w:rsid w:val="00215931"/>
    <w:rsid w:val="00220194"/>
    <w:rsid w:val="00220AF2"/>
    <w:rsid w:val="00220F84"/>
    <w:rsid w:val="002215ED"/>
    <w:rsid w:val="00221E65"/>
    <w:rsid w:val="00231B52"/>
    <w:rsid w:val="00235291"/>
    <w:rsid w:val="00240C41"/>
    <w:rsid w:val="002534F1"/>
    <w:rsid w:val="00267652"/>
    <w:rsid w:val="00276EA4"/>
    <w:rsid w:val="0028508E"/>
    <w:rsid w:val="002855C7"/>
    <w:rsid w:val="00286282"/>
    <w:rsid w:val="00291A9F"/>
    <w:rsid w:val="00291D3D"/>
    <w:rsid w:val="002954A3"/>
    <w:rsid w:val="00297C9D"/>
    <w:rsid w:val="002A1DA8"/>
    <w:rsid w:val="002A3452"/>
    <w:rsid w:val="002A46D8"/>
    <w:rsid w:val="002A4CA3"/>
    <w:rsid w:val="002A6F7C"/>
    <w:rsid w:val="002B1505"/>
    <w:rsid w:val="002B1F98"/>
    <w:rsid w:val="002B3D1F"/>
    <w:rsid w:val="002B4391"/>
    <w:rsid w:val="002B7988"/>
    <w:rsid w:val="002C21CF"/>
    <w:rsid w:val="002C4FC9"/>
    <w:rsid w:val="002C633B"/>
    <w:rsid w:val="002D118D"/>
    <w:rsid w:val="002D32EF"/>
    <w:rsid w:val="002E1473"/>
    <w:rsid w:val="002E3DB9"/>
    <w:rsid w:val="002E5DBD"/>
    <w:rsid w:val="002E7013"/>
    <w:rsid w:val="002F2269"/>
    <w:rsid w:val="002F3036"/>
    <w:rsid w:val="002F6015"/>
    <w:rsid w:val="002F66D9"/>
    <w:rsid w:val="0030120E"/>
    <w:rsid w:val="00305DDC"/>
    <w:rsid w:val="00310895"/>
    <w:rsid w:val="0031116D"/>
    <w:rsid w:val="00313BD6"/>
    <w:rsid w:val="00314017"/>
    <w:rsid w:val="00314A4C"/>
    <w:rsid w:val="00314F93"/>
    <w:rsid w:val="00315BDF"/>
    <w:rsid w:val="003168D8"/>
    <w:rsid w:val="00316C80"/>
    <w:rsid w:val="0032172B"/>
    <w:rsid w:val="003224C2"/>
    <w:rsid w:val="00322FB1"/>
    <w:rsid w:val="00323C1C"/>
    <w:rsid w:val="0032529F"/>
    <w:rsid w:val="0032568C"/>
    <w:rsid w:val="00326F78"/>
    <w:rsid w:val="00327024"/>
    <w:rsid w:val="00327164"/>
    <w:rsid w:val="00330244"/>
    <w:rsid w:val="00330295"/>
    <w:rsid w:val="003319DA"/>
    <w:rsid w:val="00334771"/>
    <w:rsid w:val="0033663D"/>
    <w:rsid w:val="00336ED2"/>
    <w:rsid w:val="00341F20"/>
    <w:rsid w:val="00342821"/>
    <w:rsid w:val="0034331E"/>
    <w:rsid w:val="0034460B"/>
    <w:rsid w:val="00344D3C"/>
    <w:rsid w:val="003450E0"/>
    <w:rsid w:val="00350B14"/>
    <w:rsid w:val="00351DE4"/>
    <w:rsid w:val="00352EA4"/>
    <w:rsid w:val="0035769B"/>
    <w:rsid w:val="003617EC"/>
    <w:rsid w:val="00362F4C"/>
    <w:rsid w:val="003631DD"/>
    <w:rsid w:val="00363E66"/>
    <w:rsid w:val="003656B4"/>
    <w:rsid w:val="0036634B"/>
    <w:rsid w:val="003672D0"/>
    <w:rsid w:val="003727E6"/>
    <w:rsid w:val="00373CCD"/>
    <w:rsid w:val="00375948"/>
    <w:rsid w:val="0038007E"/>
    <w:rsid w:val="00380D3B"/>
    <w:rsid w:val="003812D9"/>
    <w:rsid w:val="00382AB2"/>
    <w:rsid w:val="003851F5"/>
    <w:rsid w:val="00387A2F"/>
    <w:rsid w:val="003912C0"/>
    <w:rsid w:val="00393EC2"/>
    <w:rsid w:val="003940DD"/>
    <w:rsid w:val="00395448"/>
    <w:rsid w:val="00397682"/>
    <w:rsid w:val="003A22D2"/>
    <w:rsid w:val="003A6189"/>
    <w:rsid w:val="003B2B9B"/>
    <w:rsid w:val="003B314F"/>
    <w:rsid w:val="003B6135"/>
    <w:rsid w:val="003C0148"/>
    <w:rsid w:val="003C4ECC"/>
    <w:rsid w:val="003C5C72"/>
    <w:rsid w:val="003D0E1F"/>
    <w:rsid w:val="003D33D7"/>
    <w:rsid w:val="003D3472"/>
    <w:rsid w:val="003D5071"/>
    <w:rsid w:val="003D513F"/>
    <w:rsid w:val="003E24EF"/>
    <w:rsid w:val="003E40A6"/>
    <w:rsid w:val="003F1F95"/>
    <w:rsid w:val="003F2053"/>
    <w:rsid w:val="003F2BCF"/>
    <w:rsid w:val="003F5170"/>
    <w:rsid w:val="003F7FDD"/>
    <w:rsid w:val="00400745"/>
    <w:rsid w:val="00400D9B"/>
    <w:rsid w:val="00403BB5"/>
    <w:rsid w:val="00403DB4"/>
    <w:rsid w:val="00406AAA"/>
    <w:rsid w:val="00410310"/>
    <w:rsid w:val="00415A30"/>
    <w:rsid w:val="00417006"/>
    <w:rsid w:val="00417026"/>
    <w:rsid w:val="0042359B"/>
    <w:rsid w:val="00423CBD"/>
    <w:rsid w:val="0043142D"/>
    <w:rsid w:val="004362CB"/>
    <w:rsid w:val="00441099"/>
    <w:rsid w:val="00441760"/>
    <w:rsid w:val="00442AB7"/>
    <w:rsid w:val="00443333"/>
    <w:rsid w:val="004438FA"/>
    <w:rsid w:val="00447F05"/>
    <w:rsid w:val="00451C08"/>
    <w:rsid w:val="00451E6E"/>
    <w:rsid w:val="00454071"/>
    <w:rsid w:val="0045553C"/>
    <w:rsid w:val="00457AE7"/>
    <w:rsid w:val="00460D94"/>
    <w:rsid w:val="00462B56"/>
    <w:rsid w:val="00463B92"/>
    <w:rsid w:val="00465D91"/>
    <w:rsid w:val="004660C0"/>
    <w:rsid w:val="004667D2"/>
    <w:rsid w:val="0046777E"/>
    <w:rsid w:val="004734B7"/>
    <w:rsid w:val="00475FB8"/>
    <w:rsid w:val="00477C47"/>
    <w:rsid w:val="0048409C"/>
    <w:rsid w:val="004845BC"/>
    <w:rsid w:val="00484A32"/>
    <w:rsid w:val="00487CDF"/>
    <w:rsid w:val="00490A6F"/>
    <w:rsid w:val="00492040"/>
    <w:rsid w:val="004925DD"/>
    <w:rsid w:val="00493093"/>
    <w:rsid w:val="00493F1F"/>
    <w:rsid w:val="004972FB"/>
    <w:rsid w:val="0049746A"/>
    <w:rsid w:val="004A0E31"/>
    <w:rsid w:val="004A1D05"/>
    <w:rsid w:val="004A333F"/>
    <w:rsid w:val="004A68BC"/>
    <w:rsid w:val="004A6A54"/>
    <w:rsid w:val="004A6BDC"/>
    <w:rsid w:val="004B26DF"/>
    <w:rsid w:val="004B463B"/>
    <w:rsid w:val="004C52CB"/>
    <w:rsid w:val="004D1FDA"/>
    <w:rsid w:val="004D453F"/>
    <w:rsid w:val="004D46FB"/>
    <w:rsid w:val="004D4B4B"/>
    <w:rsid w:val="004E0476"/>
    <w:rsid w:val="004E37AC"/>
    <w:rsid w:val="004E62B1"/>
    <w:rsid w:val="004E7899"/>
    <w:rsid w:val="004F0F57"/>
    <w:rsid w:val="004F1C1B"/>
    <w:rsid w:val="004F3432"/>
    <w:rsid w:val="004F4353"/>
    <w:rsid w:val="004F728B"/>
    <w:rsid w:val="00502798"/>
    <w:rsid w:val="005047E4"/>
    <w:rsid w:val="00505E64"/>
    <w:rsid w:val="00507EB4"/>
    <w:rsid w:val="00511105"/>
    <w:rsid w:val="0051331C"/>
    <w:rsid w:val="005140A6"/>
    <w:rsid w:val="005155FF"/>
    <w:rsid w:val="00516729"/>
    <w:rsid w:val="00524376"/>
    <w:rsid w:val="00524FF7"/>
    <w:rsid w:val="00525D38"/>
    <w:rsid w:val="00530BDF"/>
    <w:rsid w:val="0053139C"/>
    <w:rsid w:val="00533732"/>
    <w:rsid w:val="00533916"/>
    <w:rsid w:val="00535B82"/>
    <w:rsid w:val="00540485"/>
    <w:rsid w:val="00542AC7"/>
    <w:rsid w:val="00543A8F"/>
    <w:rsid w:val="00544D40"/>
    <w:rsid w:val="00545003"/>
    <w:rsid w:val="005454DB"/>
    <w:rsid w:val="005469A8"/>
    <w:rsid w:val="00546A89"/>
    <w:rsid w:val="005502DF"/>
    <w:rsid w:val="00551406"/>
    <w:rsid w:val="0055193E"/>
    <w:rsid w:val="00552726"/>
    <w:rsid w:val="0055293D"/>
    <w:rsid w:val="00552F51"/>
    <w:rsid w:val="005530A7"/>
    <w:rsid w:val="00553A44"/>
    <w:rsid w:val="00554DB1"/>
    <w:rsid w:val="00560DC2"/>
    <w:rsid w:val="00561D81"/>
    <w:rsid w:val="0056380F"/>
    <w:rsid w:val="0056519F"/>
    <w:rsid w:val="00570619"/>
    <w:rsid w:val="005728E4"/>
    <w:rsid w:val="00572D7E"/>
    <w:rsid w:val="0057436A"/>
    <w:rsid w:val="00574CC4"/>
    <w:rsid w:val="0057512F"/>
    <w:rsid w:val="00575300"/>
    <w:rsid w:val="005768A1"/>
    <w:rsid w:val="005810BD"/>
    <w:rsid w:val="00581D2C"/>
    <w:rsid w:val="00585599"/>
    <w:rsid w:val="00585B48"/>
    <w:rsid w:val="0059157C"/>
    <w:rsid w:val="00592B7B"/>
    <w:rsid w:val="00593F86"/>
    <w:rsid w:val="0059424A"/>
    <w:rsid w:val="0059442D"/>
    <w:rsid w:val="00596F27"/>
    <w:rsid w:val="0059737C"/>
    <w:rsid w:val="005974BA"/>
    <w:rsid w:val="00597EA3"/>
    <w:rsid w:val="005A0037"/>
    <w:rsid w:val="005A1DE0"/>
    <w:rsid w:val="005B0E42"/>
    <w:rsid w:val="005B1940"/>
    <w:rsid w:val="005B29FC"/>
    <w:rsid w:val="005B2DED"/>
    <w:rsid w:val="005B5D79"/>
    <w:rsid w:val="005B6EA3"/>
    <w:rsid w:val="005C21A4"/>
    <w:rsid w:val="005C2D10"/>
    <w:rsid w:val="005C540C"/>
    <w:rsid w:val="005C7109"/>
    <w:rsid w:val="005C7146"/>
    <w:rsid w:val="005D1715"/>
    <w:rsid w:val="005D172E"/>
    <w:rsid w:val="005D1E9E"/>
    <w:rsid w:val="005D343F"/>
    <w:rsid w:val="005D7FC6"/>
    <w:rsid w:val="005E364A"/>
    <w:rsid w:val="005F0A9F"/>
    <w:rsid w:val="005F0B13"/>
    <w:rsid w:val="005F4311"/>
    <w:rsid w:val="005F77F7"/>
    <w:rsid w:val="0060400D"/>
    <w:rsid w:val="00604B71"/>
    <w:rsid w:val="00607778"/>
    <w:rsid w:val="006148A7"/>
    <w:rsid w:val="00614B70"/>
    <w:rsid w:val="0061736C"/>
    <w:rsid w:val="00622593"/>
    <w:rsid w:val="006317CB"/>
    <w:rsid w:val="0063647E"/>
    <w:rsid w:val="0064047C"/>
    <w:rsid w:val="00645110"/>
    <w:rsid w:val="006456B9"/>
    <w:rsid w:val="00645887"/>
    <w:rsid w:val="00645CB6"/>
    <w:rsid w:val="00645F6F"/>
    <w:rsid w:val="0065067C"/>
    <w:rsid w:val="006568F0"/>
    <w:rsid w:val="006643B2"/>
    <w:rsid w:val="0066507F"/>
    <w:rsid w:val="0067163D"/>
    <w:rsid w:val="00673B87"/>
    <w:rsid w:val="00677018"/>
    <w:rsid w:val="00677133"/>
    <w:rsid w:val="0068017B"/>
    <w:rsid w:val="00681F71"/>
    <w:rsid w:val="006857B6"/>
    <w:rsid w:val="00687CD5"/>
    <w:rsid w:val="0069441F"/>
    <w:rsid w:val="00694C63"/>
    <w:rsid w:val="0069626C"/>
    <w:rsid w:val="00696EC9"/>
    <w:rsid w:val="006A0EB9"/>
    <w:rsid w:val="006A59C8"/>
    <w:rsid w:val="006A7D7D"/>
    <w:rsid w:val="006A7EE0"/>
    <w:rsid w:val="006C0AC0"/>
    <w:rsid w:val="006C1E5D"/>
    <w:rsid w:val="006C4341"/>
    <w:rsid w:val="006C74A1"/>
    <w:rsid w:val="006D126B"/>
    <w:rsid w:val="006D2BC9"/>
    <w:rsid w:val="006D4576"/>
    <w:rsid w:val="006D4802"/>
    <w:rsid w:val="006D5D05"/>
    <w:rsid w:val="006D6092"/>
    <w:rsid w:val="006E0BE0"/>
    <w:rsid w:val="006E109E"/>
    <w:rsid w:val="006E1807"/>
    <w:rsid w:val="006E1A51"/>
    <w:rsid w:val="006E1EDF"/>
    <w:rsid w:val="006E4AEB"/>
    <w:rsid w:val="006E6375"/>
    <w:rsid w:val="006F0703"/>
    <w:rsid w:val="006F4381"/>
    <w:rsid w:val="006F503C"/>
    <w:rsid w:val="006F7831"/>
    <w:rsid w:val="007005B1"/>
    <w:rsid w:val="00700850"/>
    <w:rsid w:val="0070263A"/>
    <w:rsid w:val="00704F65"/>
    <w:rsid w:val="00710CD0"/>
    <w:rsid w:val="00710D4B"/>
    <w:rsid w:val="007128E0"/>
    <w:rsid w:val="0071520A"/>
    <w:rsid w:val="00720C06"/>
    <w:rsid w:val="0072354E"/>
    <w:rsid w:val="0072459E"/>
    <w:rsid w:val="00726FB4"/>
    <w:rsid w:val="00731970"/>
    <w:rsid w:val="00733271"/>
    <w:rsid w:val="00735BAE"/>
    <w:rsid w:val="007367AE"/>
    <w:rsid w:val="007450AA"/>
    <w:rsid w:val="00745CB6"/>
    <w:rsid w:val="00760469"/>
    <w:rsid w:val="007663F8"/>
    <w:rsid w:val="00767A86"/>
    <w:rsid w:val="00774E1E"/>
    <w:rsid w:val="00776870"/>
    <w:rsid w:val="00776AE4"/>
    <w:rsid w:val="00777F11"/>
    <w:rsid w:val="0078240F"/>
    <w:rsid w:val="00782564"/>
    <w:rsid w:val="00782BE4"/>
    <w:rsid w:val="00784D22"/>
    <w:rsid w:val="00784DE7"/>
    <w:rsid w:val="00785C6D"/>
    <w:rsid w:val="00791AF5"/>
    <w:rsid w:val="007965F1"/>
    <w:rsid w:val="007A1283"/>
    <w:rsid w:val="007A2C59"/>
    <w:rsid w:val="007A36B8"/>
    <w:rsid w:val="007A7748"/>
    <w:rsid w:val="007A7E03"/>
    <w:rsid w:val="007B4D38"/>
    <w:rsid w:val="007B4DDC"/>
    <w:rsid w:val="007B5D88"/>
    <w:rsid w:val="007C0876"/>
    <w:rsid w:val="007C1DD6"/>
    <w:rsid w:val="007C2E35"/>
    <w:rsid w:val="007C4A4A"/>
    <w:rsid w:val="007D0814"/>
    <w:rsid w:val="007D10B9"/>
    <w:rsid w:val="007D3EB1"/>
    <w:rsid w:val="007D523F"/>
    <w:rsid w:val="007D5901"/>
    <w:rsid w:val="007D67AC"/>
    <w:rsid w:val="007E08A3"/>
    <w:rsid w:val="007E17B6"/>
    <w:rsid w:val="007E3552"/>
    <w:rsid w:val="007E7824"/>
    <w:rsid w:val="007F0632"/>
    <w:rsid w:val="007F087F"/>
    <w:rsid w:val="007F0F87"/>
    <w:rsid w:val="007F13C3"/>
    <w:rsid w:val="007F20A9"/>
    <w:rsid w:val="007F5C9C"/>
    <w:rsid w:val="007F6394"/>
    <w:rsid w:val="007F73B4"/>
    <w:rsid w:val="00801D58"/>
    <w:rsid w:val="008028B9"/>
    <w:rsid w:val="008039DE"/>
    <w:rsid w:val="00804C03"/>
    <w:rsid w:val="00805D30"/>
    <w:rsid w:val="00805F21"/>
    <w:rsid w:val="00820CD1"/>
    <w:rsid w:val="00824BF8"/>
    <w:rsid w:val="008266C1"/>
    <w:rsid w:val="008267BE"/>
    <w:rsid w:val="0082787D"/>
    <w:rsid w:val="00832E0B"/>
    <w:rsid w:val="00834CD9"/>
    <w:rsid w:val="00835561"/>
    <w:rsid w:val="008358E1"/>
    <w:rsid w:val="008415D9"/>
    <w:rsid w:val="0084205D"/>
    <w:rsid w:val="00842A65"/>
    <w:rsid w:val="0085164D"/>
    <w:rsid w:val="00852041"/>
    <w:rsid w:val="008542E4"/>
    <w:rsid w:val="00856B9F"/>
    <w:rsid w:val="00857B41"/>
    <w:rsid w:val="00862177"/>
    <w:rsid w:val="00865537"/>
    <w:rsid w:val="00865974"/>
    <w:rsid w:val="00866F1A"/>
    <w:rsid w:val="00867450"/>
    <w:rsid w:val="00870165"/>
    <w:rsid w:val="008709B2"/>
    <w:rsid w:val="00873CF0"/>
    <w:rsid w:val="0087532E"/>
    <w:rsid w:val="00877BBE"/>
    <w:rsid w:val="008827B0"/>
    <w:rsid w:val="00883950"/>
    <w:rsid w:val="008869E1"/>
    <w:rsid w:val="00891140"/>
    <w:rsid w:val="00892FDB"/>
    <w:rsid w:val="00893334"/>
    <w:rsid w:val="00893AA2"/>
    <w:rsid w:val="00895086"/>
    <w:rsid w:val="00896C11"/>
    <w:rsid w:val="008A070A"/>
    <w:rsid w:val="008A3281"/>
    <w:rsid w:val="008B0B4B"/>
    <w:rsid w:val="008B13FB"/>
    <w:rsid w:val="008B25E7"/>
    <w:rsid w:val="008B6236"/>
    <w:rsid w:val="008B7EC5"/>
    <w:rsid w:val="008C01C0"/>
    <w:rsid w:val="008C1919"/>
    <w:rsid w:val="008C5CCD"/>
    <w:rsid w:val="008C728A"/>
    <w:rsid w:val="008D0DE5"/>
    <w:rsid w:val="008D1BC6"/>
    <w:rsid w:val="008D2B40"/>
    <w:rsid w:val="008D2F3D"/>
    <w:rsid w:val="008D445D"/>
    <w:rsid w:val="008D5C6C"/>
    <w:rsid w:val="008D6083"/>
    <w:rsid w:val="008E18F1"/>
    <w:rsid w:val="008E2C43"/>
    <w:rsid w:val="008F029A"/>
    <w:rsid w:val="008F0BF1"/>
    <w:rsid w:val="008F15BC"/>
    <w:rsid w:val="008F2D5F"/>
    <w:rsid w:val="008F419B"/>
    <w:rsid w:val="009052AD"/>
    <w:rsid w:val="009055D9"/>
    <w:rsid w:val="00907248"/>
    <w:rsid w:val="00916B7B"/>
    <w:rsid w:val="00917F53"/>
    <w:rsid w:val="00922D09"/>
    <w:rsid w:val="00922DF2"/>
    <w:rsid w:val="00924C20"/>
    <w:rsid w:val="00927561"/>
    <w:rsid w:val="0093281C"/>
    <w:rsid w:val="00933515"/>
    <w:rsid w:val="009337A2"/>
    <w:rsid w:val="00935014"/>
    <w:rsid w:val="00936D42"/>
    <w:rsid w:val="00937018"/>
    <w:rsid w:val="00937D10"/>
    <w:rsid w:val="00937DEA"/>
    <w:rsid w:val="00940200"/>
    <w:rsid w:val="00940ED8"/>
    <w:rsid w:val="00944027"/>
    <w:rsid w:val="00945FEE"/>
    <w:rsid w:val="009465BD"/>
    <w:rsid w:val="00953205"/>
    <w:rsid w:val="0095566F"/>
    <w:rsid w:val="00956C78"/>
    <w:rsid w:val="009575C1"/>
    <w:rsid w:val="00960868"/>
    <w:rsid w:val="00964432"/>
    <w:rsid w:val="0096492B"/>
    <w:rsid w:val="009721C5"/>
    <w:rsid w:val="009750CA"/>
    <w:rsid w:val="00981B1E"/>
    <w:rsid w:val="0098482B"/>
    <w:rsid w:val="00987A73"/>
    <w:rsid w:val="00987FD3"/>
    <w:rsid w:val="00990652"/>
    <w:rsid w:val="009925AA"/>
    <w:rsid w:val="00993AF0"/>
    <w:rsid w:val="00994275"/>
    <w:rsid w:val="009A022E"/>
    <w:rsid w:val="009A41EA"/>
    <w:rsid w:val="009A6C60"/>
    <w:rsid w:val="009B1336"/>
    <w:rsid w:val="009B7B7D"/>
    <w:rsid w:val="009C09FA"/>
    <w:rsid w:val="009C0D45"/>
    <w:rsid w:val="009C6C01"/>
    <w:rsid w:val="009D001F"/>
    <w:rsid w:val="009D2E53"/>
    <w:rsid w:val="009D3FA7"/>
    <w:rsid w:val="009D7999"/>
    <w:rsid w:val="009E09B4"/>
    <w:rsid w:val="009E17D1"/>
    <w:rsid w:val="009E2FB5"/>
    <w:rsid w:val="009E3885"/>
    <w:rsid w:val="009E3D0E"/>
    <w:rsid w:val="009E4149"/>
    <w:rsid w:val="009E468E"/>
    <w:rsid w:val="009E4BEA"/>
    <w:rsid w:val="009E7D27"/>
    <w:rsid w:val="009F18D9"/>
    <w:rsid w:val="009F365D"/>
    <w:rsid w:val="009F475F"/>
    <w:rsid w:val="009F71AF"/>
    <w:rsid w:val="00A00BF9"/>
    <w:rsid w:val="00A12E3F"/>
    <w:rsid w:val="00A1325B"/>
    <w:rsid w:val="00A165A9"/>
    <w:rsid w:val="00A20C83"/>
    <w:rsid w:val="00A20D3B"/>
    <w:rsid w:val="00A234B7"/>
    <w:rsid w:val="00A3257A"/>
    <w:rsid w:val="00A3369F"/>
    <w:rsid w:val="00A403DD"/>
    <w:rsid w:val="00A43BA7"/>
    <w:rsid w:val="00A47388"/>
    <w:rsid w:val="00A539F0"/>
    <w:rsid w:val="00A5488C"/>
    <w:rsid w:val="00A56E0F"/>
    <w:rsid w:val="00A6098F"/>
    <w:rsid w:val="00A61112"/>
    <w:rsid w:val="00A61B17"/>
    <w:rsid w:val="00A6325B"/>
    <w:rsid w:val="00A638B6"/>
    <w:rsid w:val="00A64324"/>
    <w:rsid w:val="00A65014"/>
    <w:rsid w:val="00A7176B"/>
    <w:rsid w:val="00A72C05"/>
    <w:rsid w:val="00A72C7B"/>
    <w:rsid w:val="00A80FAE"/>
    <w:rsid w:val="00A81349"/>
    <w:rsid w:val="00A83410"/>
    <w:rsid w:val="00A84ACC"/>
    <w:rsid w:val="00A85DEB"/>
    <w:rsid w:val="00A862A8"/>
    <w:rsid w:val="00A9249F"/>
    <w:rsid w:val="00A97030"/>
    <w:rsid w:val="00AA0CE2"/>
    <w:rsid w:val="00AA0F14"/>
    <w:rsid w:val="00AA1B66"/>
    <w:rsid w:val="00AA3FAB"/>
    <w:rsid w:val="00AA42FA"/>
    <w:rsid w:val="00AA6827"/>
    <w:rsid w:val="00AB11C8"/>
    <w:rsid w:val="00AB2171"/>
    <w:rsid w:val="00AB32E0"/>
    <w:rsid w:val="00AB33F8"/>
    <w:rsid w:val="00AB391F"/>
    <w:rsid w:val="00AB471D"/>
    <w:rsid w:val="00AB5E25"/>
    <w:rsid w:val="00AC18D4"/>
    <w:rsid w:val="00AC3798"/>
    <w:rsid w:val="00AC4E38"/>
    <w:rsid w:val="00AC5930"/>
    <w:rsid w:val="00AD08E1"/>
    <w:rsid w:val="00AD1839"/>
    <w:rsid w:val="00AD2A27"/>
    <w:rsid w:val="00AD46D1"/>
    <w:rsid w:val="00AD5812"/>
    <w:rsid w:val="00AD5B02"/>
    <w:rsid w:val="00AD6335"/>
    <w:rsid w:val="00AE16B9"/>
    <w:rsid w:val="00AE1B30"/>
    <w:rsid w:val="00AE4132"/>
    <w:rsid w:val="00AE506F"/>
    <w:rsid w:val="00AE569F"/>
    <w:rsid w:val="00AF2CE9"/>
    <w:rsid w:val="00AF3DAE"/>
    <w:rsid w:val="00AF63E5"/>
    <w:rsid w:val="00B0414F"/>
    <w:rsid w:val="00B05AC2"/>
    <w:rsid w:val="00B06246"/>
    <w:rsid w:val="00B113ED"/>
    <w:rsid w:val="00B12394"/>
    <w:rsid w:val="00B15004"/>
    <w:rsid w:val="00B1686D"/>
    <w:rsid w:val="00B22E3B"/>
    <w:rsid w:val="00B2540A"/>
    <w:rsid w:val="00B261F9"/>
    <w:rsid w:val="00B26E77"/>
    <w:rsid w:val="00B2782E"/>
    <w:rsid w:val="00B338D7"/>
    <w:rsid w:val="00B3390A"/>
    <w:rsid w:val="00B37854"/>
    <w:rsid w:val="00B40F5A"/>
    <w:rsid w:val="00B40FB7"/>
    <w:rsid w:val="00B40FCB"/>
    <w:rsid w:val="00B412DA"/>
    <w:rsid w:val="00B417AF"/>
    <w:rsid w:val="00B42AF4"/>
    <w:rsid w:val="00B43490"/>
    <w:rsid w:val="00B43ECD"/>
    <w:rsid w:val="00B46BD3"/>
    <w:rsid w:val="00B516A2"/>
    <w:rsid w:val="00B545FD"/>
    <w:rsid w:val="00B55C61"/>
    <w:rsid w:val="00B57235"/>
    <w:rsid w:val="00B60E73"/>
    <w:rsid w:val="00B62631"/>
    <w:rsid w:val="00B644DD"/>
    <w:rsid w:val="00B651CE"/>
    <w:rsid w:val="00B65743"/>
    <w:rsid w:val="00B66306"/>
    <w:rsid w:val="00B66654"/>
    <w:rsid w:val="00B70A57"/>
    <w:rsid w:val="00B73A03"/>
    <w:rsid w:val="00B75FD8"/>
    <w:rsid w:val="00B7786F"/>
    <w:rsid w:val="00B825FD"/>
    <w:rsid w:val="00B82FC3"/>
    <w:rsid w:val="00B830E5"/>
    <w:rsid w:val="00B86A93"/>
    <w:rsid w:val="00B86AFA"/>
    <w:rsid w:val="00B90CD9"/>
    <w:rsid w:val="00B92D4C"/>
    <w:rsid w:val="00B95380"/>
    <w:rsid w:val="00B95D90"/>
    <w:rsid w:val="00BA16EB"/>
    <w:rsid w:val="00BA55B5"/>
    <w:rsid w:val="00BA5692"/>
    <w:rsid w:val="00BB6123"/>
    <w:rsid w:val="00BC2110"/>
    <w:rsid w:val="00BC2CB4"/>
    <w:rsid w:val="00BC332B"/>
    <w:rsid w:val="00BC539B"/>
    <w:rsid w:val="00BD1D0D"/>
    <w:rsid w:val="00BD1F16"/>
    <w:rsid w:val="00BD2DE6"/>
    <w:rsid w:val="00BD5AC3"/>
    <w:rsid w:val="00BD7031"/>
    <w:rsid w:val="00BE07C6"/>
    <w:rsid w:val="00BE0C73"/>
    <w:rsid w:val="00BE1FA3"/>
    <w:rsid w:val="00BE253D"/>
    <w:rsid w:val="00BE396F"/>
    <w:rsid w:val="00BE4328"/>
    <w:rsid w:val="00BE7712"/>
    <w:rsid w:val="00BF221E"/>
    <w:rsid w:val="00BF2564"/>
    <w:rsid w:val="00BF295D"/>
    <w:rsid w:val="00BF2F19"/>
    <w:rsid w:val="00BF768B"/>
    <w:rsid w:val="00BF7AE6"/>
    <w:rsid w:val="00C0190A"/>
    <w:rsid w:val="00C01C2F"/>
    <w:rsid w:val="00C0480C"/>
    <w:rsid w:val="00C04BFE"/>
    <w:rsid w:val="00C04F7A"/>
    <w:rsid w:val="00C0702E"/>
    <w:rsid w:val="00C0787D"/>
    <w:rsid w:val="00C10854"/>
    <w:rsid w:val="00C108BD"/>
    <w:rsid w:val="00C124E1"/>
    <w:rsid w:val="00C13847"/>
    <w:rsid w:val="00C139C0"/>
    <w:rsid w:val="00C14CDA"/>
    <w:rsid w:val="00C163D4"/>
    <w:rsid w:val="00C17D3B"/>
    <w:rsid w:val="00C36E78"/>
    <w:rsid w:val="00C375AF"/>
    <w:rsid w:val="00C403C1"/>
    <w:rsid w:val="00C41404"/>
    <w:rsid w:val="00C4329C"/>
    <w:rsid w:val="00C4366D"/>
    <w:rsid w:val="00C436B2"/>
    <w:rsid w:val="00C43B35"/>
    <w:rsid w:val="00C43F9F"/>
    <w:rsid w:val="00C45748"/>
    <w:rsid w:val="00C468F9"/>
    <w:rsid w:val="00C46B0D"/>
    <w:rsid w:val="00C53716"/>
    <w:rsid w:val="00C5466E"/>
    <w:rsid w:val="00C56A06"/>
    <w:rsid w:val="00C57E4B"/>
    <w:rsid w:val="00C62ACE"/>
    <w:rsid w:val="00C665EC"/>
    <w:rsid w:val="00C67A29"/>
    <w:rsid w:val="00C67C04"/>
    <w:rsid w:val="00C70577"/>
    <w:rsid w:val="00C70FA1"/>
    <w:rsid w:val="00C75D28"/>
    <w:rsid w:val="00C77F83"/>
    <w:rsid w:val="00C80F11"/>
    <w:rsid w:val="00C82D13"/>
    <w:rsid w:val="00C837F0"/>
    <w:rsid w:val="00C83D33"/>
    <w:rsid w:val="00C8744B"/>
    <w:rsid w:val="00C87EEE"/>
    <w:rsid w:val="00C9032A"/>
    <w:rsid w:val="00C931D9"/>
    <w:rsid w:val="00C939A1"/>
    <w:rsid w:val="00C94C3B"/>
    <w:rsid w:val="00C96340"/>
    <w:rsid w:val="00C97D00"/>
    <w:rsid w:val="00CA398A"/>
    <w:rsid w:val="00CA7B6A"/>
    <w:rsid w:val="00CB0424"/>
    <w:rsid w:val="00CB0EDB"/>
    <w:rsid w:val="00CB20C9"/>
    <w:rsid w:val="00CB4AFE"/>
    <w:rsid w:val="00CB781C"/>
    <w:rsid w:val="00CB7E46"/>
    <w:rsid w:val="00CC2BF6"/>
    <w:rsid w:val="00CC40F6"/>
    <w:rsid w:val="00CD40D3"/>
    <w:rsid w:val="00CE0331"/>
    <w:rsid w:val="00CE340B"/>
    <w:rsid w:val="00CE456C"/>
    <w:rsid w:val="00CE618F"/>
    <w:rsid w:val="00CE705F"/>
    <w:rsid w:val="00CF3D2A"/>
    <w:rsid w:val="00CF5BB5"/>
    <w:rsid w:val="00CF658F"/>
    <w:rsid w:val="00CF708E"/>
    <w:rsid w:val="00D00D76"/>
    <w:rsid w:val="00D02A6E"/>
    <w:rsid w:val="00D03CE3"/>
    <w:rsid w:val="00D03EE2"/>
    <w:rsid w:val="00D04785"/>
    <w:rsid w:val="00D10165"/>
    <w:rsid w:val="00D1274C"/>
    <w:rsid w:val="00D137E6"/>
    <w:rsid w:val="00D21DED"/>
    <w:rsid w:val="00D235CB"/>
    <w:rsid w:val="00D2565C"/>
    <w:rsid w:val="00D25D7F"/>
    <w:rsid w:val="00D317DC"/>
    <w:rsid w:val="00D352EC"/>
    <w:rsid w:val="00D36B96"/>
    <w:rsid w:val="00D36DEE"/>
    <w:rsid w:val="00D3718E"/>
    <w:rsid w:val="00D371E5"/>
    <w:rsid w:val="00D377EC"/>
    <w:rsid w:val="00D43345"/>
    <w:rsid w:val="00D453FB"/>
    <w:rsid w:val="00D45DDA"/>
    <w:rsid w:val="00D46222"/>
    <w:rsid w:val="00D477ED"/>
    <w:rsid w:val="00D549D8"/>
    <w:rsid w:val="00D555E7"/>
    <w:rsid w:val="00D55847"/>
    <w:rsid w:val="00D61179"/>
    <w:rsid w:val="00D642AE"/>
    <w:rsid w:val="00D66127"/>
    <w:rsid w:val="00D7463D"/>
    <w:rsid w:val="00D76BE1"/>
    <w:rsid w:val="00D8053A"/>
    <w:rsid w:val="00D807E5"/>
    <w:rsid w:val="00D8221E"/>
    <w:rsid w:val="00D8523D"/>
    <w:rsid w:val="00D873E6"/>
    <w:rsid w:val="00D876B7"/>
    <w:rsid w:val="00D9258C"/>
    <w:rsid w:val="00D92A2F"/>
    <w:rsid w:val="00D938FE"/>
    <w:rsid w:val="00D94397"/>
    <w:rsid w:val="00D94577"/>
    <w:rsid w:val="00DA10F0"/>
    <w:rsid w:val="00DA167B"/>
    <w:rsid w:val="00DA1EA5"/>
    <w:rsid w:val="00DB2EE4"/>
    <w:rsid w:val="00DB60D0"/>
    <w:rsid w:val="00DB7F95"/>
    <w:rsid w:val="00DC16EE"/>
    <w:rsid w:val="00DC492A"/>
    <w:rsid w:val="00DC4B48"/>
    <w:rsid w:val="00DC4C33"/>
    <w:rsid w:val="00DC6AAB"/>
    <w:rsid w:val="00DD3914"/>
    <w:rsid w:val="00DD4D69"/>
    <w:rsid w:val="00DE103B"/>
    <w:rsid w:val="00DE117D"/>
    <w:rsid w:val="00DE2912"/>
    <w:rsid w:val="00DE4208"/>
    <w:rsid w:val="00DF3B1E"/>
    <w:rsid w:val="00E02AC2"/>
    <w:rsid w:val="00E05220"/>
    <w:rsid w:val="00E0551A"/>
    <w:rsid w:val="00E114E8"/>
    <w:rsid w:val="00E11741"/>
    <w:rsid w:val="00E11A34"/>
    <w:rsid w:val="00E1243E"/>
    <w:rsid w:val="00E2075E"/>
    <w:rsid w:val="00E24273"/>
    <w:rsid w:val="00E25B29"/>
    <w:rsid w:val="00E262DE"/>
    <w:rsid w:val="00E27D70"/>
    <w:rsid w:val="00E31B58"/>
    <w:rsid w:val="00E35B18"/>
    <w:rsid w:val="00E374C8"/>
    <w:rsid w:val="00E40521"/>
    <w:rsid w:val="00E40D22"/>
    <w:rsid w:val="00E413BD"/>
    <w:rsid w:val="00E46BD1"/>
    <w:rsid w:val="00E568B0"/>
    <w:rsid w:val="00E636CD"/>
    <w:rsid w:val="00E64EC4"/>
    <w:rsid w:val="00E66F8E"/>
    <w:rsid w:val="00E67629"/>
    <w:rsid w:val="00E67C78"/>
    <w:rsid w:val="00E72124"/>
    <w:rsid w:val="00E73E8B"/>
    <w:rsid w:val="00E75235"/>
    <w:rsid w:val="00E75711"/>
    <w:rsid w:val="00E76184"/>
    <w:rsid w:val="00E830B9"/>
    <w:rsid w:val="00E838B3"/>
    <w:rsid w:val="00E84342"/>
    <w:rsid w:val="00E9449B"/>
    <w:rsid w:val="00E95CEA"/>
    <w:rsid w:val="00EA0A27"/>
    <w:rsid w:val="00EA56AB"/>
    <w:rsid w:val="00EB22E5"/>
    <w:rsid w:val="00EB79AF"/>
    <w:rsid w:val="00EC0C0E"/>
    <w:rsid w:val="00EC3CF2"/>
    <w:rsid w:val="00EC6539"/>
    <w:rsid w:val="00ED0625"/>
    <w:rsid w:val="00ED311B"/>
    <w:rsid w:val="00ED33E9"/>
    <w:rsid w:val="00ED346F"/>
    <w:rsid w:val="00EE0014"/>
    <w:rsid w:val="00EE0295"/>
    <w:rsid w:val="00EE10A4"/>
    <w:rsid w:val="00EE1886"/>
    <w:rsid w:val="00EE3BE3"/>
    <w:rsid w:val="00EE3F43"/>
    <w:rsid w:val="00EE4722"/>
    <w:rsid w:val="00EE671F"/>
    <w:rsid w:val="00EF2040"/>
    <w:rsid w:val="00EF2A9A"/>
    <w:rsid w:val="00EF2D0A"/>
    <w:rsid w:val="00EF33A8"/>
    <w:rsid w:val="00EF4EB7"/>
    <w:rsid w:val="00F00265"/>
    <w:rsid w:val="00F005D5"/>
    <w:rsid w:val="00F01BC1"/>
    <w:rsid w:val="00F01E6A"/>
    <w:rsid w:val="00F040A2"/>
    <w:rsid w:val="00F05D48"/>
    <w:rsid w:val="00F106C0"/>
    <w:rsid w:val="00F12345"/>
    <w:rsid w:val="00F14F81"/>
    <w:rsid w:val="00F150FB"/>
    <w:rsid w:val="00F170C5"/>
    <w:rsid w:val="00F2233D"/>
    <w:rsid w:val="00F25202"/>
    <w:rsid w:val="00F26415"/>
    <w:rsid w:val="00F27C3D"/>
    <w:rsid w:val="00F27DB3"/>
    <w:rsid w:val="00F30136"/>
    <w:rsid w:val="00F30826"/>
    <w:rsid w:val="00F37F3B"/>
    <w:rsid w:val="00F401D4"/>
    <w:rsid w:val="00F41B92"/>
    <w:rsid w:val="00F425F2"/>
    <w:rsid w:val="00F46272"/>
    <w:rsid w:val="00F462B6"/>
    <w:rsid w:val="00F529E1"/>
    <w:rsid w:val="00F54A92"/>
    <w:rsid w:val="00F54E58"/>
    <w:rsid w:val="00F56319"/>
    <w:rsid w:val="00F600E7"/>
    <w:rsid w:val="00F62096"/>
    <w:rsid w:val="00F62A96"/>
    <w:rsid w:val="00F6334C"/>
    <w:rsid w:val="00F634AD"/>
    <w:rsid w:val="00F65A56"/>
    <w:rsid w:val="00F67D36"/>
    <w:rsid w:val="00F7036B"/>
    <w:rsid w:val="00F71BC7"/>
    <w:rsid w:val="00F767ED"/>
    <w:rsid w:val="00F809A8"/>
    <w:rsid w:val="00F84305"/>
    <w:rsid w:val="00F86E81"/>
    <w:rsid w:val="00F86E89"/>
    <w:rsid w:val="00F91C39"/>
    <w:rsid w:val="00F94EDE"/>
    <w:rsid w:val="00F956CE"/>
    <w:rsid w:val="00F97F2A"/>
    <w:rsid w:val="00F97FB0"/>
    <w:rsid w:val="00FA208B"/>
    <w:rsid w:val="00FA357C"/>
    <w:rsid w:val="00FA3A0E"/>
    <w:rsid w:val="00FB11C7"/>
    <w:rsid w:val="00FB1CE8"/>
    <w:rsid w:val="00FB55CA"/>
    <w:rsid w:val="00FB66B3"/>
    <w:rsid w:val="00FB7AC5"/>
    <w:rsid w:val="00FC0A9F"/>
    <w:rsid w:val="00FC1F48"/>
    <w:rsid w:val="00FC2384"/>
    <w:rsid w:val="00FC2636"/>
    <w:rsid w:val="00FC4860"/>
    <w:rsid w:val="00FD286C"/>
    <w:rsid w:val="00FD29E1"/>
    <w:rsid w:val="00FD2E26"/>
    <w:rsid w:val="00FD3F32"/>
    <w:rsid w:val="00FD44BF"/>
    <w:rsid w:val="00FD6941"/>
    <w:rsid w:val="00FD7010"/>
    <w:rsid w:val="00FE0A25"/>
    <w:rsid w:val="00FE0C4F"/>
    <w:rsid w:val="00FE4CB7"/>
    <w:rsid w:val="00FE4F01"/>
    <w:rsid w:val="00FF2B58"/>
    <w:rsid w:val="00FF467C"/>
    <w:rsid w:val="00FF56C1"/>
    <w:rsid w:val="00FF67B3"/>
    <w:rsid w:val="00FF7B21"/>
    <w:rsid w:val="00FF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AA0A5"/>
  <w15:chartTrackingRefBased/>
  <w15:docId w15:val="{3F97AF14-F319-45FD-A13E-F8E1E250F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C61"/>
    <w:pPr>
      <w:spacing w:line="240" w:lineRule="auto"/>
    </w:pPr>
    <w:rPr>
      <w:color w:val="000048" w:themeColor="background1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41404"/>
    <w:pPr>
      <w:keepNext/>
      <w:keepLines/>
      <w:spacing w:after="240"/>
      <w:outlineLvl w:val="0"/>
    </w:pPr>
    <w:rPr>
      <w:rFonts w:eastAsia="Times New Roman" w:cstheme="minorHAnsi"/>
      <w:b/>
      <w:bCs/>
      <w:color w:val="191970"/>
      <w:sz w:val="30"/>
      <w:szCs w:val="30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305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color w:val="2F78C4" w:themeColor="text2"/>
      <w:sz w:val="4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58F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139C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b/>
      <w:color w:val="53565A" w:themeColor="accent1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2A46D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78C4" w:themeColor="text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46D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2F78C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6D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92B2D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6D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2F78C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6D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2F78C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4BF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1404"/>
    <w:rPr>
      <w:rFonts w:eastAsia="Times New Roman" w:cstheme="minorHAnsi"/>
      <w:b/>
      <w:bCs/>
      <w:color w:val="191970"/>
      <w:sz w:val="30"/>
      <w:szCs w:val="30"/>
    </w:rPr>
  </w:style>
  <w:style w:type="paragraph" w:customStyle="1" w:styleId="DocumentSub-headingWhitebg">
    <w:name w:val="Document Sub-heading White bg"/>
    <w:basedOn w:val="Heading1"/>
    <w:qFormat/>
    <w:rsid w:val="0084205D"/>
    <w:pPr>
      <w:ind w:left="794"/>
    </w:pPr>
    <w:rPr>
      <w:color w:val="2F78C4"/>
      <w:sz w:val="48"/>
    </w:rPr>
  </w:style>
  <w:style w:type="paragraph" w:customStyle="1" w:styleId="Documenttitle">
    <w:name w:val="Document title"/>
    <w:basedOn w:val="Heading1"/>
    <w:next w:val="Heading2"/>
    <w:qFormat/>
    <w:rsid w:val="00D10165"/>
    <w:rPr>
      <w:b w:val="0"/>
    </w:rPr>
  </w:style>
  <w:style w:type="paragraph" w:customStyle="1" w:styleId="Dateonbluebg">
    <w:name w:val="Date on blue bg"/>
    <w:basedOn w:val="DocumentSub-headingWhitebg"/>
    <w:rsid w:val="00EB22E5"/>
    <w:rPr>
      <w:color w:val="92BBE6"/>
      <w:sz w:val="32"/>
    </w:rPr>
  </w:style>
  <w:style w:type="paragraph" w:customStyle="1" w:styleId="Dateonwhitebg">
    <w:name w:val="Date on white bg"/>
    <w:basedOn w:val="Dateonbluebg"/>
    <w:rsid w:val="00EB22E5"/>
    <w:rPr>
      <w:color w:val="53565A"/>
    </w:rPr>
  </w:style>
  <w:style w:type="paragraph" w:customStyle="1" w:styleId="DocumentSub-headingbluebg">
    <w:name w:val="Document Sub-heading blue bg"/>
    <w:basedOn w:val="DocumentSub-headingWhitebg"/>
    <w:qFormat/>
    <w:rsid w:val="00AE506F"/>
    <w:rPr>
      <w:color w:val="6AA2DC"/>
    </w:rPr>
  </w:style>
  <w:style w:type="paragraph" w:customStyle="1" w:styleId="BodytextCog">
    <w:name w:val="Body text Cog"/>
    <w:basedOn w:val="Normal"/>
    <w:qFormat/>
    <w:rsid w:val="007B4D38"/>
    <w:rPr>
      <w:rFonts w:ascii="Arial" w:hAnsi="Arial"/>
      <w:color w:val="000048"/>
    </w:rPr>
  </w:style>
  <w:style w:type="character" w:customStyle="1" w:styleId="Heading2Char">
    <w:name w:val="Heading 2 Char"/>
    <w:basedOn w:val="DefaultParagraphFont"/>
    <w:link w:val="Heading2"/>
    <w:uiPriority w:val="9"/>
    <w:rsid w:val="00F84305"/>
    <w:rPr>
      <w:rFonts w:asciiTheme="majorHAnsi" w:eastAsiaTheme="majorEastAsia" w:hAnsiTheme="majorHAnsi" w:cstheme="majorBidi"/>
      <w:color w:val="2F78C4" w:themeColor="text2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658F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139C"/>
    <w:rPr>
      <w:rFonts w:asciiTheme="majorHAnsi" w:eastAsiaTheme="majorEastAsia" w:hAnsiTheme="majorHAnsi" w:cstheme="majorBidi"/>
      <w:b/>
      <w:color w:val="53565A" w:themeColor="accent1"/>
      <w:sz w:val="24"/>
      <w:szCs w:val="22"/>
    </w:rPr>
  </w:style>
  <w:style w:type="paragraph" w:customStyle="1" w:styleId="Firstlevelbullet">
    <w:name w:val="First level bullet"/>
    <w:basedOn w:val="BodytextCog"/>
    <w:qFormat/>
    <w:rsid w:val="00987FD3"/>
    <w:pPr>
      <w:numPr>
        <w:numId w:val="1"/>
      </w:numPr>
    </w:pPr>
  </w:style>
  <w:style w:type="paragraph" w:customStyle="1" w:styleId="Secondlevelbullet">
    <w:name w:val="Second level bullet"/>
    <w:basedOn w:val="Firstlevelbullet"/>
    <w:rsid w:val="00987FD3"/>
    <w:pPr>
      <w:ind w:left="726"/>
    </w:pPr>
    <w:rPr>
      <w:sz w:val="18"/>
    </w:rPr>
  </w:style>
  <w:style w:type="paragraph" w:customStyle="1" w:styleId="Thirdlevelbullet">
    <w:name w:val="Third level bullet"/>
    <w:basedOn w:val="Secondlevelbullet"/>
    <w:rsid w:val="00081ADC"/>
    <w:pPr>
      <w:ind w:left="1089"/>
    </w:pPr>
    <w:rPr>
      <w:sz w:val="16"/>
    </w:rPr>
  </w:style>
  <w:style w:type="table" w:styleId="TableGrid">
    <w:name w:val="Table Grid"/>
    <w:aliases w:val="Table with header,new tab,PA Table Grid,Template Table Grid,Capgemini Table Format,BKL Table Grid,Infosys Table Style,Mission Table Grid,BSA Table Grid, Char Char,_DebsGrid,Char Char,Equifax table,Header Table,Format for the table"/>
    <w:basedOn w:val="TableNormal"/>
    <w:uiPriority w:val="39"/>
    <w:rsid w:val="00400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23D6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FFFFF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FFFFF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000044" w:themeFill="background1" w:themeFillShade="F2"/>
      </w:tcPr>
    </w:tblStylePr>
    <w:tblStylePr w:type="band1Horz">
      <w:tblPr/>
      <w:tcPr>
        <w:shd w:val="clear" w:color="auto" w:fill="000044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FF56C1"/>
    <w:pPr>
      <w:spacing w:after="0" w:line="240" w:lineRule="auto"/>
    </w:pPr>
    <w:tblPr>
      <w:tblStyleRowBandSize w:val="1"/>
      <w:tblStyleColBandSize w:val="1"/>
      <w:tblBorders>
        <w:top w:val="single" w:sz="4" w:space="0" w:color="D3E3F5" w:themeColor="accent4" w:themeTint="66"/>
        <w:left w:val="single" w:sz="4" w:space="0" w:color="D3E3F5" w:themeColor="accent4" w:themeTint="66"/>
        <w:bottom w:val="single" w:sz="4" w:space="0" w:color="D3E3F5" w:themeColor="accent4" w:themeTint="66"/>
        <w:right w:val="single" w:sz="4" w:space="0" w:color="D3E3F5" w:themeColor="accent4" w:themeTint="66"/>
        <w:insideH w:val="single" w:sz="4" w:space="0" w:color="D3E3F5" w:themeColor="accent4" w:themeTint="66"/>
        <w:insideV w:val="single" w:sz="4" w:space="0" w:color="D3E3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DD5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DD5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9575C1"/>
    <w:pPr>
      <w:spacing w:after="0" w:line="240" w:lineRule="auto"/>
    </w:pPr>
    <w:tblPr>
      <w:tblBorders>
        <w:top w:val="single" w:sz="4" w:space="0" w:color="000035" w:themeColor="background1" w:themeShade="BF"/>
        <w:left w:val="single" w:sz="4" w:space="0" w:color="000035" w:themeColor="background1" w:themeShade="BF"/>
        <w:bottom w:val="single" w:sz="4" w:space="0" w:color="000035" w:themeColor="background1" w:themeShade="BF"/>
        <w:right w:val="single" w:sz="4" w:space="0" w:color="000035" w:themeColor="background1" w:themeShade="BF"/>
        <w:insideH w:val="single" w:sz="4" w:space="0" w:color="000035" w:themeColor="background1" w:themeShade="BF"/>
        <w:insideV w:val="single" w:sz="4" w:space="0" w:color="000035" w:themeColor="background1" w:themeShade="BF"/>
      </w:tblBorders>
    </w:tblPr>
  </w:style>
  <w:style w:type="paragraph" w:customStyle="1" w:styleId="Tabletext">
    <w:name w:val="Table text"/>
    <w:basedOn w:val="BodytextCog"/>
    <w:qFormat/>
    <w:rsid w:val="00D235CB"/>
    <w:rPr>
      <w:bCs/>
      <w:color w:val="000048" w:themeColor="background1"/>
      <w:sz w:val="18"/>
    </w:rPr>
  </w:style>
  <w:style w:type="table" w:styleId="PlainTable5">
    <w:name w:val="Plain Table 5"/>
    <w:basedOn w:val="TableNormal"/>
    <w:uiPriority w:val="45"/>
    <w:rsid w:val="0016723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text1" w:themeTint="80"/>
        </w:tcBorders>
        <w:shd w:val="clear" w:color="auto" w:fill="000048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text1" w:themeTint="80"/>
        </w:tcBorders>
        <w:shd w:val="clear" w:color="auto" w:fill="000048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text1" w:themeTint="80"/>
        </w:tcBorders>
        <w:shd w:val="clear" w:color="auto" w:fill="000048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text1" w:themeTint="80"/>
        </w:tcBorders>
        <w:shd w:val="clear" w:color="auto" w:fill="000048" w:themeFill="background1"/>
      </w:tcPr>
    </w:tblStylePr>
    <w:tblStylePr w:type="band1Vert">
      <w:tblPr/>
      <w:tcPr>
        <w:shd w:val="clear" w:color="auto" w:fill="000044" w:themeFill="background1" w:themeFillShade="F2"/>
      </w:tcPr>
    </w:tblStylePr>
    <w:tblStylePr w:type="band1Horz">
      <w:tblPr/>
      <w:tcPr>
        <w:shd w:val="clear" w:color="auto" w:fill="000044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23D6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000044" w:themeFill="background1" w:themeFillShade="F2"/>
      </w:tcPr>
    </w:tblStylePr>
    <w:tblStylePr w:type="band1Horz">
      <w:tblPr/>
      <w:tcPr>
        <w:shd w:val="clear" w:color="auto" w:fill="000044" w:themeFill="background1" w:themeFillShade="F2"/>
      </w:tcPr>
    </w:tblStylePr>
  </w:style>
  <w:style w:type="table" w:styleId="GridTable5Dark-Accent2">
    <w:name w:val="Grid Table 5 Dark Accent 2"/>
    <w:basedOn w:val="TableNormal"/>
    <w:uiPriority w:val="50"/>
    <w:rsid w:val="00123D6E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C4FBFD" w:themeFill="accent2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06C7CC" w:themeFill="accent2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06C7CC" w:themeFill="accent2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06C7CC" w:themeFill="accent2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06C7CC" w:themeFill="accent2"/>
      </w:tcPr>
    </w:tblStylePr>
    <w:tblStylePr w:type="band1Vert">
      <w:tblPr/>
      <w:tcPr>
        <w:shd w:val="clear" w:color="auto" w:fill="8AF8FB" w:themeFill="accent2" w:themeFillTint="66"/>
      </w:tcPr>
    </w:tblStylePr>
    <w:tblStylePr w:type="band1Horz">
      <w:tblPr/>
      <w:tcPr>
        <w:shd w:val="clear" w:color="auto" w:fill="8AF8FB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C96340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DBDCDE" w:themeFill="accent1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53565A" w:themeFill="accent1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53565A" w:themeFill="accent1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53565A" w:themeFill="accent1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53565A" w:themeFill="accent1"/>
      </w:tcPr>
    </w:tblStylePr>
    <w:tblStylePr w:type="band1Vert">
      <w:tblPr/>
      <w:tcPr>
        <w:shd w:val="clear" w:color="auto" w:fill="B8BBBE" w:themeFill="accent1" w:themeFillTint="66"/>
      </w:tcPr>
    </w:tblStylePr>
    <w:tblStylePr w:type="band1Horz">
      <w:tblPr/>
      <w:tcPr>
        <w:shd w:val="clear" w:color="auto" w:fill="B8BBBE" w:themeFill="accent1" w:themeFillTint="66"/>
      </w:tcPr>
    </w:tblStylePr>
  </w:style>
  <w:style w:type="table" w:styleId="GridTable5Dark">
    <w:name w:val="Grid Table 5 Dark"/>
    <w:basedOn w:val="TableNormal"/>
    <w:uiPriority w:val="50"/>
    <w:rsid w:val="00C96340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FFFFFF" w:themeFill="text1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FFFFFF" w:themeFill="text1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FFFFFF" w:themeFill="text1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FFFFFF" w:themeFill="text1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FFFFFF" w:themeFill="text1"/>
      </w:tcPr>
    </w:tblStylePr>
    <w:tblStylePr w:type="band1Vert">
      <w:tblPr/>
      <w:tcPr>
        <w:shd w:val="clear" w:color="auto" w:fill="FFFFFF" w:themeFill="text1" w:themeFillTint="66"/>
      </w:tcPr>
    </w:tblStylePr>
    <w:tblStylePr w:type="band1Horz">
      <w:tblPr/>
      <w:tcPr>
        <w:shd w:val="clear" w:color="auto" w:fill="FFFFFF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C96340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E1ECF8" w:themeFill="accent3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6AA2DC" w:themeFill="accent3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6AA2DC" w:themeFill="accent3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6AA2DC" w:themeFill="accent3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6AA2DC" w:themeFill="accent3"/>
      </w:tcPr>
    </w:tblStylePr>
    <w:tblStylePr w:type="band1Vert">
      <w:tblPr/>
      <w:tcPr>
        <w:shd w:val="clear" w:color="auto" w:fill="C3D9F1" w:themeFill="accent3" w:themeFillTint="66"/>
      </w:tcPr>
    </w:tblStylePr>
    <w:tblStylePr w:type="band1Horz">
      <w:tblPr/>
      <w:tcPr>
        <w:shd w:val="clear" w:color="auto" w:fill="C3D9F1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96340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E9F1FA" w:themeFill="accent4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92BBE6" w:themeFill="accent4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92BBE6" w:themeFill="accent4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92BBE6" w:themeFill="accent4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92BBE6" w:themeFill="accent4"/>
      </w:tcPr>
    </w:tblStylePr>
    <w:tblStylePr w:type="band1Vert">
      <w:tblPr/>
      <w:tcPr>
        <w:shd w:val="clear" w:color="auto" w:fill="D3E3F5" w:themeFill="accent4" w:themeFillTint="66"/>
      </w:tcPr>
    </w:tblStylePr>
    <w:tblStylePr w:type="band1Horz">
      <w:tblPr/>
      <w:tcPr>
        <w:shd w:val="clear" w:color="auto" w:fill="D3E3F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96340"/>
    <w:pPr>
      <w:spacing w:after="0" w:line="240" w:lineRule="auto"/>
    </w:pPr>
    <w:tblPr>
      <w:tblStyleRowBandSize w:val="1"/>
      <w:tblStyleColBandSize w:val="1"/>
      <w:tblBorders>
        <w:top w:val="single" w:sz="4" w:space="0" w:color="000048" w:themeColor="background1"/>
        <w:left w:val="single" w:sz="4" w:space="0" w:color="000048" w:themeColor="background1"/>
        <w:bottom w:val="single" w:sz="4" w:space="0" w:color="000048" w:themeColor="background1"/>
        <w:right w:val="single" w:sz="4" w:space="0" w:color="000048" w:themeColor="background1"/>
        <w:insideH w:val="single" w:sz="4" w:space="0" w:color="000048" w:themeColor="background1"/>
        <w:insideV w:val="single" w:sz="4" w:space="0" w:color="000048" w:themeColor="background1"/>
      </w:tblBorders>
    </w:tblPr>
    <w:tcPr>
      <w:shd w:val="clear" w:color="auto" w:fill="EAEAEB" w:themeFill="accent5" w:themeFillTint="33"/>
    </w:tcPr>
    <w:tblStylePr w:type="firstRow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97999B" w:themeFill="accent5"/>
      </w:tcPr>
    </w:tblStylePr>
    <w:tblStylePr w:type="lastRow">
      <w:rPr>
        <w:b/>
        <w:bCs/>
        <w:color w:val="000048" w:themeColor="background1"/>
      </w:rPr>
      <w:tblPr/>
      <w:tcPr>
        <w:tcBorders>
          <w:left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H w:val="nil"/>
          <w:insideV w:val="nil"/>
        </w:tcBorders>
        <w:shd w:val="clear" w:color="auto" w:fill="97999B" w:themeFill="accent5"/>
      </w:tcPr>
    </w:tblStylePr>
    <w:tblStylePr w:type="fir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left w:val="single" w:sz="4" w:space="0" w:color="000048" w:themeColor="background1"/>
          <w:bottom w:val="single" w:sz="4" w:space="0" w:color="000048" w:themeColor="background1"/>
          <w:insideV w:val="nil"/>
        </w:tcBorders>
        <w:shd w:val="clear" w:color="auto" w:fill="97999B" w:themeFill="accent5"/>
      </w:tcPr>
    </w:tblStylePr>
    <w:tblStylePr w:type="lastCol">
      <w:rPr>
        <w:b/>
        <w:bCs/>
        <w:color w:val="000048" w:themeColor="background1"/>
      </w:rPr>
      <w:tblPr/>
      <w:tcPr>
        <w:tcBorders>
          <w:top w:val="single" w:sz="4" w:space="0" w:color="000048" w:themeColor="background1"/>
          <w:bottom w:val="single" w:sz="4" w:space="0" w:color="000048" w:themeColor="background1"/>
          <w:right w:val="single" w:sz="4" w:space="0" w:color="000048" w:themeColor="background1"/>
          <w:insideV w:val="nil"/>
        </w:tcBorders>
        <w:shd w:val="clear" w:color="auto" w:fill="97999B" w:themeFill="accent5"/>
      </w:tcPr>
    </w:tblStylePr>
    <w:tblStylePr w:type="band1Vert">
      <w:tblPr/>
      <w:tcPr>
        <w:shd w:val="clear" w:color="auto" w:fill="D5D6D7" w:themeFill="accent5" w:themeFillTint="66"/>
      </w:tcPr>
    </w:tblStylePr>
    <w:tblStylePr w:type="band1Horz">
      <w:tblPr/>
      <w:tcPr>
        <w:shd w:val="clear" w:color="auto" w:fill="D5D6D7" w:themeFill="accent5" w:themeFillTint="66"/>
      </w:tcPr>
    </w:tblStylePr>
  </w:style>
  <w:style w:type="table" w:customStyle="1" w:styleId="Cognizanttable1">
    <w:name w:val="Cognizant table 1"/>
    <w:basedOn w:val="TableGridLight"/>
    <w:uiPriority w:val="99"/>
    <w:rsid w:val="00777F11"/>
    <w:pPr>
      <w:spacing w:before="40" w:after="40"/>
    </w:pPr>
    <w:rPr>
      <w:color w:val="000048" w:themeColor="background1"/>
      <w:sz w:val="18"/>
    </w:rPr>
    <w:tblPr>
      <w:tblBorders>
        <w:top w:val="dotted" w:sz="4" w:space="0" w:color="97999B" w:themeColor="accent5"/>
        <w:left w:val="dotted" w:sz="4" w:space="0" w:color="97999B" w:themeColor="accent5"/>
        <w:bottom w:val="dotted" w:sz="4" w:space="0" w:color="97999B" w:themeColor="accent5"/>
        <w:right w:val="dotted" w:sz="4" w:space="0" w:color="97999B" w:themeColor="accent5"/>
        <w:insideH w:val="dotted" w:sz="4" w:space="0" w:color="97999B" w:themeColor="accent5"/>
        <w:insideV w:val="dotted" w:sz="4" w:space="0" w:color="97999B" w:themeColor="accent5"/>
      </w:tblBorders>
      <w:tblCellMar>
        <w:top w:w="57" w:type="dxa"/>
        <w:bottom w:w="57" w:type="dxa"/>
      </w:tblCellMar>
    </w:tblPr>
    <w:tcPr>
      <w:vAlign w:val="center"/>
    </w:tcPr>
    <w:tblStylePr w:type="firstRow">
      <w:rPr>
        <w:rFonts w:ascii="Arial" w:hAnsi="Arial"/>
        <w:b/>
        <w:color w:val="FFFFFF" w:themeColor="text1"/>
        <w:sz w:val="20"/>
      </w:rPr>
      <w:tblPr>
        <w:tblCellMar>
          <w:top w:w="113" w:type="dxa"/>
          <w:left w:w="108" w:type="dxa"/>
          <w:bottom w:w="113" w:type="dxa"/>
          <w:right w:w="108" w:type="dxa"/>
        </w:tblCellMar>
      </w:tblPr>
      <w:tcPr>
        <w:tcBorders>
          <w:top w:val="nil"/>
          <w:left w:val="nil"/>
          <w:bottom w:val="nil"/>
          <w:right w:val="nil"/>
          <w:insideH w:val="single" w:sz="4" w:space="0" w:color="FFFFFF" w:themeColor="text1"/>
          <w:insideV w:val="single" w:sz="4" w:space="0" w:color="FFFFFF" w:themeColor="text1"/>
        </w:tcBorders>
        <w:shd w:val="clear" w:color="auto" w:fill="000048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A46D8"/>
    <w:rPr>
      <w:rFonts w:asciiTheme="majorHAnsi" w:eastAsiaTheme="majorEastAsia" w:hAnsiTheme="majorHAnsi" w:cstheme="majorBidi"/>
      <w:color w:val="2F78C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2A46D8"/>
    <w:rPr>
      <w:rFonts w:asciiTheme="majorHAnsi" w:eastAsiaTheme="majorEastAsia" w:hAnsiTheme="majorHAnsi" w:cstheme="majorBidi"/>
      <w:i/>
      <w:iCs/>
      <w:color w:val="2F78C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6D8"/>
    <w:rPr>
      <w:rFonts w:asciiTheme="majorHAnsi" w:eastAsiaTheme="majorEastAsia" w:hAnsiTheme="majorHAnsi" w:cstheme="majorBidi"/>
      <w:i/>
      <w:iCs/>
      <w:color w:val="292B2D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6D8"/>
    <w:rPr>
      <w:rFonts w:asciiTheme="majorHAnsi" w:eastAsiaTheme="majorEastAsia" w:hAnsiTheme="majorHAnsi" w:cstheme="majorBidi"/>
      <w:b/>
      <w:bCs/>
      <w:color w:val="2F78C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6D8"/>
    <w:rPr>
      <w:rFonts w:asciiTheme="majorHAnsi" w:eastAsiaTheme="majorEastAsia" w:hAnsiTheme="majorHAnsi" w:cstheme="majorBidi"/>
      <w:b/>
      <w:bCs/>
      <w:i/>
      <w:iCs/>
      <w:color w:val="2F78C4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46D8"/>
    <w:rPr>
      <w:b/>
      <w:bCs/>
      <w:smallCaps/>
      <w:color w:val="FFFFFF" w:themeColor="text1" w:themeTint="A6"/>
      <w:spacing w:val="6"/>
    </w:rPr>
  </w:style>
  <w:style w:type="paragraph" w:styleId="Title">
    <w:name w:val="Title"/>
    <w:basedOn w:val="Heading1"/>
    <w:next w:val="Heading2"/>
    <w:link w:val="TitleChar"/>
    <w:uiPriority w:val="10"/>
    <w:qFormat/>
    <w:rsid w:val="00463B92"/>
    <w:pPr>
      <w:spacing w:after="0"/>
      <w:contextualSpacing/>
    </w:pPr>
    <w:rPr>
      <w:b w:val="0"/>
      <w:spacing w:val="-1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92"/>
    <w:rPr>
      <w:rFonts w:asciiTheme="majorHAnsi" w:eastAsiaTheme="majorEastAsia" w:hAnsiTheme="majorHAnsi" w:cstheme="majorBidi"/>
      <w:b/>
      <w:color w:val="000048" w:themeColor="background1"/>
      <w:spacing w:val="-10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6D8"/>
    <w:pPr>
      <w:numPr>
        <w:ilvl w:val="1"/>
      </w:numPr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A4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A46D8"/>
    <w:rPr>
      <w:b/>
      <w:bCs/>
    </w:rPr>
  </w:style>
  <w:style w:type="character" w:styleId="Emphasis">
    <w:name w:val="Emphasis"/>
    <w:basedOn w:val="DefaultParagraphFont"/>
    <w:uiPriority w:val="20"/>
    <w:qFormat/>
    <w:rsid w:val="002A46D8"/>
    <w:rPr>
      <w:i/>
      <w:iCs/>
    </w:rPr>
  </w:style>
  <w:style w:type="paragraph" w:styleId="NoSpacing">
    <w:name w:val="No Spacing"/>
    <w:uiPriority w:val="1"/>
    <w:qFormat/>
    <w:rsid w:val="002A4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46D8"/>
    <w:pPr>
      <w:spacing w:before="160"/>
      <w:ind w:left="720" w:right="720"/>
    </w:pPr>
    <w:rPr>
      <w:i/>
      <w:iCs/>
      <w:color w:val="FFFFF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46D8"/>
    <w:rPr>
      <w:i/>
      <w:iCs/>
      <w:color w:val="FFFFFF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6D8"/>
    <w:pPr>
      <w:pBdr>
        <w:left w:val="single" w:sz="18" w:space="12" w:color="53565A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3565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6D8"/>
    <w:rPr>
      <w:rFonts w:asciiTheme="majorHAnsi" w:eastAsiaTheme="majorEastAsia" w:hAnsiTheme="majorHAnsi" w:cstheme="majorBidi"/>
      <w:color w:val="53565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93D81"/>
    <w:rPr>
      <w:rFonts w:asciiTheme="minorHAnsi" w:hAnsiTheme="minorHAnsi"/>
      <w:i/>
      <w:iCs/>
      <w:color w:val="000048" w:themeColor="background1"/>
      <w:sz w:val="32"/>
    </w:rPr>
  </w:style>
  <w:style w:type="character" w:styleId="IntenseEmphasis">
    <w:name w:val="Intense Emphasis"/>
    <w:basedOn w:val="DefaultParagraphFont"/>
    <w:uiPriority w:val="21"/>
    <w:qFormat/>
    <w:rsid w:val="002A4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A46D8"/>
    <w:rPr>
      <w:smallCaps/>
      <w:color w:val="FFFFFF" w:themeColor="text1" w:themeTint="BF"/>
      <w:u w:val="single" w:color="FFFFF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4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A4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2A46D8"/>
    <w:pPr>
      <w:outlineLvl w:val="9"/>
    </w:pPr>
  </w:style>
  <w:style w:type="table" w:styleId="PlainTable1">
    <w:name w:val="Plain Table 1"/>
    <w:basedOn w:val="TableNormal"/>
    <w:uiPriority w:val="41"/>
    <w:rsid w:val="002A46D8"/>
    <w:pPr>
      <w:spacing w:after="0" w:line="240" w:lineRule="auto"/>
    </w:pPr>
    <w:tblPr>
      <w:tblStyleRowBandSize w:val="1"/>
      <w:tblStyleColBandSize w:val="1"/>
      <w:tblBorders>
        <w:top w:val="single" w:sz="4" w:space="0" w:color="000035" w:themeColor="background1" w:themeShade="BF"/>
        <w:left w:val="single" w:sz="4" w:space="0" w:color="000035" w:themeColor="background1" w:themeShade="BF"/>
        <w:bottom w:val="single" w:sz="4" w:space="0" w:color="000035" w:themeColor="background1" w:themeShade="BF"/>
        <w:right w:val="single" w:sz="4" w:space="0" w:color="000035" w:themeColor="background1" w:themeShade="BF"/>
        <w:insideH w:val="single" w:sz="4" w:space="0" w:color="000035" w:themeColor="background1" w:themeShade="BF"/>
        <w:insideV w:val="single" w:sz="4" w:space="0" w:color="000035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000035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000044" w:themeFill="background1" w:themeFillShade="F2"/>
      </w:tcPr>
    </w:tblStylePr>
    <w:tblStylePr w:type="band1Horz">
      <w:tblPr/>
      <w:tcPr>
        <w:shd w:val="clear" w:color="auto" w:fill="000044" w:themeFill="background1" w:themeFillShade="F2"/>
      </w:tcPr>
    </w:tblStylePr>
  </w:style>
  <w:style w:type="table" w:styleId="PlainTable2">
    <w:name w:val="Plain Table 2"/>
    <w:basedOn w:val="TableNormal"/>
    <w:uiPriority w:val="42"/>
    <w:rsid w:val="002A46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text1" w:themeTint="80"/>
        <w:bottom w:val="single" w:sz="4" w:space="0" w:color="FFFFF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FFFFFF" w:themeColor="text1" w:themeTint="80"/>
          <w:right w:val="single" w:sz="4" w:space="0" w:color="FFFFFF" w:themeColor="text1" w:themeTint="80"/>
        </w:tcBorders>
      </w:tcPr>
    </w:tblStylePr>
    <w:tblStylePr w:type="band2Vert">
      <w:tblPr/>
      <w:tcPr>
        <w:tcBorders>
          <w:left w:val="single" w:sz="4" w:space="0" w:color="FFFFFF" w:themeColor="text1" w:themeTint="80"/>
          <w:right w:val="single" w:sz="4" w:space="0" w:color="FFFFFF" w:themeColor="text1" w:themeTint="80"/>
        </w:tcBorders>
      </w:tcPr>
    </w:tblStylePr>
    <w:tblStylePr w:type="band1Horz">
      <w:tblPr/>
      <w:tcPr>
        <w:tcBorders>
          <w:top w:val="single" w:sz="4" w:space="0" w:color="FFFFFF" w:themeColor="text1" w:themeTint="80"/>
          <w:bottom w:val="single" w:sz="4" w:space="0" w:color="FFFFFF" w:themeColor="text1" w:themeTint="80"/>
        </w:tcBorders>
      </w:tcPr>
    </w:tblStylePr>
  </w:style>
  <w:style w:type="table" w:styleId="GridTable2-Accent2">
    <w:name w:val="Grid Table 2 Accent 2"/>
    <w:basedOn w:val="TableNormal"/>
    <w:uiPriority w:val="47"/>
    <w:rsid w:val="002A46D8"/>
    <w:pPr>
      <w:spacing w:after="0" w:line="240" w:lineRule="auto"/>
    </w:pPr>
    <w:tblPr>
      <w:tblStyleRowBandSize w:val="1"/>
      <w:tblStyleColBandSize w:val="1"/>
      <w:tblBorders>
        <w:top w:val="single" w:sz="2" w:space="0" w:color="50F5F9" w:themeColor="accent2" w:themeTint="99"/>
        <w:bottom w:val="single" w:sz="2" w:space="0" w:color="50F5F9" w:themeColor="accent2" w:themeTint="99"/>
        <w:insideH w:val="single" w:sz="2" w:space="0" w:color="50F5F9" w:themeColor="accent2" w:themeTint="99"/>
        <w:insideV w:val="single" w:sz="2" w:space="0" w:color="50F5F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0F5F9" w:themeColor="accent2" w:themeTint="99"/>
          <w:insideH w:val="nil"/>
          <w:insideV w:val="nil"/>
        </w:tcBorders>
        <w:shd w:val="clear" w:color="auto" w:fill="000048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0F5F9" w:themeColor="accent2" w:themeTint="99"/>
          <w:bottom w:val="nil"/>
          <w:insideH w:val="nil"/>
          <w:insideV w:val="nil"/>
        </w:tcBorders>
        <w:shd w:val="clear" w:color="auto" w:fill="000048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BFD" w:themeFill="accent2" w:themeFillTint="33"/>
      </w:tcPr>
    </w:tblStylePr>
    <w:tblStylePr w:type="band1Horz">
      <w:tblPr/>
      <w:tcPr>
        <w:shd w:val="clear" w:color="auto" w:fill="C4FBFD" w:themeFill="accent2" w:themeFillTint="33"/>
      </w:tcPr>
    </w:tblStylePr>
  </w:style>
  <w:style w:type="table" w:customStyle="1" w:styleId="Cognizanttable2">
    <w:name w:val="Cognizant table 2"/>
    <w:basedOn w:val="TableNormal"/>
    <w:uiPriority w:val="99"/>
    <w:rsid w:val="00777F11"/>
    <w:pPr>
      <w:spacing w:after="0" w:line="240" w:lineRule="auto"/>
    </w:pPr>
    <w:tblPr>
      <w:tblBorders>
        <w:top w:val="dotted" w:sz="4" w:space="0" w:color="97999B" w:themeColor="accent5"/>
        <w:left w:val="dotted" w:sz="4" w:space="0" w:color="97999B" w:themeColor="accent5"/>
        <w:bottom w:val="dotted" w:sz="4" w:space="0" w:color="97999B" w:themeColor="accent5"/>
        <w:right w:val="dotted" w:sz="4" w:space="0" w:color="97999B" w:themeColor="accent5"/>
        <w:insideH w:val="dotted" w:sz="4" w:space="0" w:color="97999B" w:themeColor="accent5"/>
        <w:insideV w:val="dotted" w:sz="4" w:space="0" w:color="97999B" w:themeColor="accent5"/>
      </w:tblBorders>
      <w:tblCellMar>
        <w:top w:w="57" w:type="dxa"/>
        <w:bottom w:w="57" w:type="dxa"/>
      </w:tblCellMar>
    </w:tblPr>
    <w:tblStylePr w:type="firstRow">
      <w:rPr>
        <w:rFonts w:ascii="Arial" w:hAnsi="Arial"/>
        <w:b/>
        <w:color w:val="FFFFFF" w:themeColor="text1"/>
        <w:sz w:val="20"/>
      </w:rPr>
      <w:tblPr>
        <w:tblCellMar>
          <w:top w:w="113" w:type="dxa"/>
          <w:left w:w="108" w:type="dxa"/>
          <w:bottom w:w="113" w:type="dxa"/>
          <w:right w:w="108" w:type="dxa"/>
        </w:tblCellMar>
      </w:tblPr>
      <w:tcPr>
        <w:tcBorders>
          <w:top w:val="nil"/>
          <w:left w:val="nil"/>
          <w:bottom w:val="nil"/>
          <w:right w:val="nil"/>
          <w:insideH w:val="single" w:sz="4" w:space="0" w:color="FFFFFF" w:themeColor="text1"/>
          <w:insideV w:val="single" w:sz="4" w:space="0" w:color="FFFFFF" w:themeColor="text1"/>
        </w:tcBorders>
        <w:shd w:val="clear" w:color="auto" w:fill="97999B" w:themeFill="accent5"/>
      </w:tcPr>
    </w:tblStylePr>
  </w:style>
  <w:style w:type="paragraph" w:customStyle="1" w:styleId="Sectionheading">
    <w:name w:val="Section heading"/>
    <w:basedOn w:val="Heading2"/>
    <w:next w:val="Normal"/>
    <w:qFormat/>
    <w:rsid w:val="00DA1EA5"/>
    <w:pPr>
      <w:spacing w:line="800" w:lineRule="exact"/>
    </w:pPr>
  </w:style>
  <w:style w:type="paragraph" w:customStyle="1" w:styleId="FolioCentered810Interior">
    <w:name w:val="Folio Centered 8/10 (Interior)"/>
    <w:basedOn w:val="Normal"/>
    <w:uiPriority w:val="99"/>
    <w:rsid w:val="00305DDC"/>
    <w:pPr>
      <w:autoSpaceDE w:val="0"/>
      <w:autoSpaceDN w:val="0"/>
      <w:adjustRightInd w:val="0"/>
      <w:spacing w:line="200" w:lineRule="atLeast"/>
      <w:jc w:val="center"/>
      <w:textAlignment w:val="center"/>
    </w:pPr>
    <w:rPr>
      <w:rFonts w:ascii="Cognizant Sans" w:hAnsi="Cognizant Sans" w:cs="Cognizant Sans"/>
      <w:color w:val="000000"/>
      <w:sz w:val="16"/>
      <w:szCs w:val="16"/>
    </w:rPr>
  </w:style>
  <w:style w:type="paragraph" w:styleId="TOC1">
    <w:name w:val="toc 1"/>
    <w:aliases w:val="Cognizant"/>
    <w:basedOn w:val="Normal"/>
    <w:next w:val="Normal"/>
    <w:autoRedefine/>
    <w:uiPriority w:val="39"/>
    <w:unhideWhenUsed/>
    <w:rsid w:val="00956C78"/>
    <w:pPr>
      <w:tabs>
        <w:tab w:val="right" w:leader="dot" w:pos="9736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62A96"/>
    <w:pPr>
      <w:tabs>
        <w:tab w:val="right" w:leader="dot" w:pos="9736"/>
      </w:tabs>
      <w:spacing w:after="100"/>
      <w:ind w:left="20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E37AC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3D5071"/>
    <w:rPr>
      <w:color w:val="000048" w:themeColor="background1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59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5930"/>
  </w:style>
  <w:style w:type="paragraph" w:styleId="Footer">
    <w:name w:val="footer"/>
    <w:basedOn w:val="Normal"/>
    <w:link w:val="FooterChar"/>
    <w:uiPriority w:val="99"/>
    <w:unhideWhenUsed/>
    <w:rsid w:val="00AC59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5930"/>
  </w:style>
  <w:style w:type="character" w:styleId="UnresolvedMention">
    <w:name w:val="Unresolved Mention"/>
    <w:basedOn w:val="DefaultParagraphFont"/>
    <w:uiPriority w:val="99"/>
    <w:semiHidden/>
    <w:unhideWhenUsed/>
    <w:rsid w:val="0019211A"/>
    <w:rPr>
      <w:color w:val="605E5C"/>
      <w:shd w:val="clear" w:color="auto" w:fill="E1DFDD"/>
    </w:rPr>
  </w:style>
  <w:style w:type="paragraph" w:styleId="ListParagraph">
    <w:name w:val="List Paragraph"/>
    <w:basedOn w:val="Normal"/>
    <w:autoRedefine/>
    <w:uiPriority w:val="34"/>
    <w:qFormat/>
    <w:rsid w:val="002C4FC9"/>
    <w:pPr>
      <w:spacing w:after="240"/>
      <w:ind w:left="720"/>
      <w:jc w:val="both"/>
    </w:pPr>
    <w:rPr>
      <w:rFonts w:ascii="Arial" w:eastAsiaTheme="minorHAnsi" w:hAnsi="Arial"/>
      <w:szCs w:val="22"/>
    </w:rPr>
  </w:style>
  <w:style w:type="paragraph" w:customStyle="1" w:styleId="Default">
    <w:name w:val="Default"/>
    <w:link w:val="DefaultChar"/>
    <w:rsid w:val="00E64EC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DefaultChar">
    <w:name w:val="Default Char"/>
    <w:basedOn w:val="DefaultParagraphFont"/>
    <w:link w:val="Default"/>
    <w:rsid w:val="00E64EC4"/>
    <w:rPr>
      <w:rFonts w:ascii="Arial" w:eastAsia="Calibri" w:hAnsi="Arial" w:cs="Arial"/>
      <w:color w:val="000000"/>
      <w:sz w:val="24"/>
      <w:szCs w:val="24"/>
    </w:rPr>
  </w:style>
  <w:style w:type="paragraph" w:customStyle="1" w:styleId="0002SubHeading">
    <w:name w:val="0.002Sub Heading"/>
    <w:basedOn w:val="Normal"/>
    <w:next w:val="Heading4"/>
    <w:link w:val="0002SubHeadingChar"/>
    <w:rsid w:val="00E64EC4"/>
    <w:pPr>
      <w:spacing w:before="160" w:line="276" w:lineRule="auto"/>
    </w:pPr>
    <w:rPr>
      <w:rFonts w:ascii="Arial" w:eastAsiaTheme="minorHAnsi" w:hAnsi="Arial"/>
      <w:b/>
      <w:color w:val="2F78C4"/>
      <w:sz w:val="24"/>
      <w:lang w:val="en-GB" w:eastAsia="ja-JP"/>
    </w:rPr>
  </w:style>
  <w:style w:type="character" w:customStyle="1" w:styleId="0002SubHeadingChar">
    <w:name w:val="0.002Sub Heading Char"/>
    <w:basedOn w:val="DefaultParagraphFont"/>
    <w:link w:val="0002SubHeading"/>
    <w:rsid w:val="00E64EC4"/>
    <w:rPr>
      <w:rFonts w:ascii="Arial" w:eastAsiaTheme="minorHAnsi" w:hAnsi="Arial"/>
      <w:b/>
      <w:color w:val="2F78C4"/>
      <w:sz w:val="24"/>
      <w:lang w:val="en-GB" w:eastAsia="ja-JP"/>
    </w:rPr>
  </w:style>
  <w:style w:type="paragraph" w:customStyle="1" w:styleId="ProprietoryNotice">
    <w:name w:val="Proprietory Notice"/>
    <w:basedOn w:val="Normal"/>
    <w:uiPriority w:val="99"/>
    <w:rsid w:val="004438FA"/>
    <w:pPr>
      <w:spacing w:line="360" w:lineRule="auto"/>
      <w:jc w:val="center"/>
    </w:pPr>
    <w:rPr>
      <w:rFonts w:ascii="Verdana" w:eastAsia="Times New Roman" w:hAnsi="Verdana" w:cs="Arial"/>
      <w:b/>
      <w:bCs/>
      <w:iCs/>
      <w:szCs w:val="24"/>
      <w:lang w:val="en-GB" w:bidi="en-US"/>
    </w:rPr>
  </w:style>
  <w:style w:type="paragraph" w:customStyle="1" w:styleId="0Responsestyle">
    <w:name w:val="0. Response style"/>
    <w:basedOn w:val="Normal"/>
    <w:link w:val="0ResponsestyleChar"/>
    <w:rsid w:val="004438FA"/>
    <w:rPr>
      <w:rFonts w:ascii="Arial" w:eastAsia="Times New Roman" w:hAnsi="Arial" w:cstheme="minorHAnsi"/>
      <w:lang w:val="en-GB"/>
    </w:rPr>
  </w:style>
  <w:style w:type="character" w:customStyle="1" w:styleId="0ResponsestyleChar">
    <w:name w:val="0. Response style Char"/>
    <w:basedOn w:val="DefaultParagraphFont"/>
    <w:link w:val="0Responsestyle"/>
    <w:rsid w:val="004438FA"/>
    <w:rPr>
      <w:rFonts w:ascii="Arial" w:eastAsia="Times New Roman" w:hAnsi="Arial" w:cstheme="minorHAnsi"/>
      <w:sz w:val="22"/>
      <w:lang w:val="en-GB"/>
    </w:rPr>
  </w:style>
  <w:style w:type="paragraph" w:customStyle="1" w:styleId="00bullet">
    <w:name w:val="0.0 bullet"/>
    <w:basedOn w:val="0Responsestyle"/>
    <w:link w:val="00bulletChar"/>
    <w:rsid w:val="004438FA"/>
    <w:pPr>
      <w:numPr>
        <w:numId w:val="2"/>
      </w:numPr>
    </w:pPr>
  </w:style>
  <w:style w:type="character" w:customStyle="1" w:styleId="00bulletChar">
    <w:name w:val="0.0 bullet Char"/>
    <w:basedOn w:val="0ResponsestyleChar"/>
    <w:link w:val="00bullet"/>
    <w:rsid w:val="004438FA"/>
    <w:rPr>
      <w:rFonts w:ascii="Arial" w:eastAsia="Times New Roman" w:hAnsi="Arial" w:cstheme="minorHAnsi"/>
      <w:color w:val="000048" w:themeColor="background1"/>
      <w:sz w:val="22"/>
      <w:lang w:val="en-GB"/>
    </w:rPr>
  </w:style>
  <w:style w:type="character" w:customStyle="1" w:styleId="normaltextrun">
    <w:name w:val="normaltextrun"/>
    <w:basedOn w:val="DefaultParagraphFont"/>
    <w:rsid w:val="00BF768B"/>
  </w:style>
  <w:style w:type="paragraph" w:customStyle="1" w:styleId="Titlewhite">
    <w:name w:val="Title white"/>
    <w:basedOn w:val="Title"/>
    <w:link w:val="TitlewhiteChar"/>
    <w:qFormat/>
    <w:rsid w:val="00047E1E"/>
    <w:rPr>
      <w:rFonts w:ascii="Arial" w:hAnsi="Arial"/>
      <w:b/>
      <w:kern w:val="28"/>
    </w:rPr>
  </w:style>
  <w:style w:type="character" w:customStyle="1" w:styleId="TitlewhiteChar">
    <w:name w:val="Title white Char"/>
    <w:basedOn w:val="TitleChar"/>
    <w:link w:val="Titlewhite"/>
    <w:rsid w:val="00047E1E"/>
    <w:rPr>
      <w:rFonts w:ascii="Arial" w:eastAsiaTheme="majorEastAsia" w:hAnsi="Arial" w:cstheme="majorBidi"/>
      <w:b w:val="0"/>
      <w:color w:val="000048" w:themeColor="background1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E02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029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02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02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0295"/>
    <w:rPr>
      <w:b/>
      <w:bCs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B46BD3"/>
    <w:pPr>
      <w:spacing w:before="480" w:after="0" w:line="276" w:lineRule="auto"/>
      <w:outlineLvl w:val="9"/>
    </w:pPr>
    <w:rPr>
      <w:rFonts w:ascii="Cambria" w:eastAsia="MS Gothic" w:hAnsi="Cambria" w:cs="Times New Roman"/>
      <w:b w:val="0"/>
      <w:bCs w:val="0"/>
      <w:color w:val="365F91"/>
      <w:sz w:val="28"/>
      <w:szCs w:val="28"/>
      <w:lang w:eastAsia="ja-JP"/>
    </w:rPr>
  </w:style>
  <w:style w:type="paragraph" w:customStyle="1" w:styleId="Bodytext">
    <w:name w:val="Bodytext"/>
    <w:basedOn w:val="Normal"/>
    <w:link w:val="BodytextChar"/>
    <w:rsid w:val="00B46BD3"/>
    <w:pPr>
      <w:spacing w:after="200" w:line="276" w:lineRule="auto"/>
      <w:ind w:left="1080"/>
      <w:jc w:val="both"/>
    </w:pPr>
    <w:rPr>
      <w:rFonts w:ascii="Calibri" w:eastAsia="Calibri" w:hAnsi="Calibri" w:cs="Times New Roman"/>
      <w:color w:val="auto"/>
      <w:szCs w:val="22"/>
      <w:lang w:val="en-IN"/>
    </w:rPr>
  </w:style>
  <w:style w:type="paragraph" w:customStyle="1" w:styleId="tabletext0">
    <w:name w:val="table_text"/>
    <w:basedOn w:val="Normal"/>
    <w:rsid w:val="00B46BD3"/>
    <w:pPr>
      <w:spacing w:before="40" w:after="40"/>
      <w:ind w:left="-18" w:firstLine="18"/>
    </w:pPr>
    <w:rPr>
      <w:rFonts w:ascii="Calibri" w:eastAsia="Calibri" w:hAnsi="Calibri" w:cs="Times New Roman"/>
      <w:color w:val="000000"/>
      <w:sz w:val="18"/>
      <w:szCs w:val="22"/>
      <w:lang w:val="en-IN"/>
    </w:rPr>
  </w:style>
  <w:style w:type="character" w:customStyle="1" w:styleId="BodytextChar">
    <w:name w:val="Bodytext Char"/>
    <w:link w:val="Bodytext"/>
    <w:rsid w:val="00B46BD3"/>
    <w:rPr>
      <w:rFonts w:ascii="Calibri" w:eastAsia="Calibri" w:hAnsi="Calibri" w:cs="Times New Roman"/>
      <w:sz w:val="22"/>
      <w:szCs w:val="22"/>
      <w:lang w:val="en-IN"/>
    </w:rPr>
  </w:style>
  <w:style w:type="character" w:customStyle="1" w:styleId="ColorfulList-Accent1Char">
    <w:name w:val="Colorful List - Accent 1 Char"/>
    <w:aliases w:val="Use Case List Paragraph Char,List Paragraph1 Char,Bullet 1 Char,Heading2 Char,b1 Char,Bullet for no #'s Char,Body Bullet Char,List bullet Char,List Paragraph 1 Char,Ref Char,List Bullet1 Char,Colorful List - Accent 11 Char"/>
    <w:link w:val="ColorfulList-Accent1"/>
    <w:uiPriority w:val="34"/>
    <w:locked/>
    <w:rsid w:val="00B46BD3"/>
    <w:rPr>
      <w:rFonts w:ascii="Calibri" w:eastAsia="Calibri" w:hAnsi="Calibri"/>
      <w:sz w:val="22"/>
      <w:szCs w:val="22"/>
      <w:lang w:val="en-IN"/>
    </w:rPr>
  </w:style>
  <w:style w:type="table" w:styleId="ColorfulList-Accent1">
    <w:name w:val="Colorful List Accent 1"/>
    <w:basedOn w:val="TableNormal"/>
    <w:link w:val="ColorfulList-Accent1Char"/>
    <w:uiPriority w:val="34"/>
    <w:semiHidden/>
    <w:unhideWhenUsed/>
    <w:rsid w:val="00B46BD3"/>
    <w:pPr>
      <w:spacing w:after="0" w:line="240" w:lineRule="auto"/>
    </w:pPr>
    <w:rPr>
      <w:rFonts w:ascii="Calibri" w:eastAsia="Calibri" w:hAnsi="Calibri"/>
      <w:sz w:val="22"/>
      <w:szCs w:val="22"/>
      <w:lang w:val="en-IN"/>
    </w:rPr>
    <w:tblPr>
      <w:tblStyleRowBandSize w:val="1"/>
      <w:tblStyleColBandSize w:val="1"/>
    </w:tblPr>
    <w:tcPr>
      <w:shd w:val="clear" w:color="auto" w:fill="EDEEEF" w:themeFill="accent1" w:themeFillTint="19"/>
    </w:tcPr>
    <w:tblStylePr w:type="firstRow">
      <w:tblPr/>
      <w:tcPr>
        <w:tcBorders>
          <w:bottom w:val="single" w:sz="12" w:space="0" w:color="000048" w:themeColor="background1"/>
        </w:tcBorders>
        <w:shd w:val="clear" w:color="auto" w:fill="049EA3" w:themeFill="accent2" w:themeFillShade="CC"/>
      </w:tcPr>
    </w:tblStylePr>
    <w:tblStylePr w:type="lastRow">
      <w:tblPr/>
      <w:tcPr>
        <w:tcBorders>
          <w:top w:val="single" w:sz="12" w:space="0" w:color="FFFFFF" w:themeColor="text1"/>
        </w:tcBorders>
        <w:shd w:val="clear" w:color="auto" w:fill="000048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5D7" w:themeFill="accent1" w:themeFillTint="3F"/>
      </w:tcPr>
    </w:tblStylePr>
    <w:tblStylePr w:type="band1Horz">
      <w:tblPr/>
      <w:tcPr>
        <w:shd w:val="clear" w:color="auto" w:fill="DBDCDE" w:themeFill="accent1" w:themeFillTint="33"/>
      </w:tcPr>
    </w:tblStylePr>
  </w:style>
  <w:style w:type="paragraph" w:styleId="BodyText0">
    <w:name w:val="Body Text"/>
    <w:basedOn w:val="Normal"/>
    <w:link w:val="BodyTextChar0"/>
    <w:rsid w:val="00B46BD3"/>
    <w:pPr>
      <w:widowControl w:val="0"/>
      <w:spacing w:before="26" w:line="240" w:lineRule="atLeast"/>
      <w:ind w:right="115"/>
    </w:pPr>
    <w:rPr>
      <w:rFonts w:ascii="Arial" w:eastAsia="Times New Roman" w:hAnsi="Arial" w:cs="Times New Roman"/>
      <w:i/>
      <w:iCs/>
      <w:color w:val="auto"/>
      <w:sz w:val="24"/>
    </w:rPr>
  </w:style>
  <w:style w:type="character" w:customStyle="1" w:styleId="BodyTextChar0">
    <w:name w:val="Body Text Char"/>
    <w:basedOn w:val="DefaultParagraphFont"/>
    <w:link w:val="BodyText0"/>
    <w:rsid w:val="00B46BD3"/>
    <w:rPr>
      <w:rFonts w:ascii="Arial" w:eastAsia="Times New Roman" w:hAnsi="Arial" w:cs="Times New Roman"/>
      <w:i/>
      <w:iCs/>
      <w:sz w:val="24"/>
    </w:rPr>
  </w:style>
  <w:style w:type="paragraph" w:customStyle="1" w:styleId="Bulleted-Normal">
    <w:name w:val="Bulleted-Normal"/>
    <w:basedOn w:val="Normal"/>
    <w:rsid w:val="00B46BD3"/>
    <w:pPr>
      <w:numPr>
        <w:numId w:val="4"/>
      </w:numPr>
      <w:spacing w:after="0" w:line="300" w:lineRule="atLeast"/>
      <w:jc w:val="both"/>
    </w:pPr>
    <w:rPr>
      <w:rFonts w:ascii="Arial" w:eastAsia="Times New Roman" w:hAnsi="Arial" w:cs="Arial"/>
      <w:color w:val="auto"/>
      <w:sz w:val="20"/>
    </w:rPr>
  </w:style>
  <w:style w:type="paragraph" w:styleId="NormalWeb">
    <w:name w:val="Normal (Web)"/>
    <w:basedOn w:val="Normal"/>
    <w:uiPriority w:val="99"/>
    <w:semiHidden/>
    <w:unhideWhenUsed/>
    <w:rsid w:val="00460D94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paragraph" w:customStyle="1" w:styleId="cog-body-table">
    <w:name w:val="cog-body-table"/>
    <w:basedOn w:val="Normal"/>
    <w:link w:val="cog-body-tableChar"/>
    <w:uiPriority w:val="99"/>
    <w:rsid w:val="00A81349"/>
    <w:pPr>
      <w:spacing w:before="60" w:after="60" w:line="260" w:lineRule="atLeast"/>
    </w:pPr>
    <w:rPr>
      <w:rFonts w:ascii="Arial" w:eastAsia="Times New Roman" w:hAnsi="Arial" w:cs="Arial"/>
      <w:color w:val="auto"/>
      <w:sz w:val="18"/>
      <w:szCs w:val="18"/>
    </w:rPr>
  </w:style>
  <w:style w:type="paragraph" w:customStyle="1" w:styleId="BulletI">
    <w:name w:val="Bullet I"/>
    <w:basedOn w:val="Normal"/>
    <w:rsid w:val="00A81349"/>
    <w:pPr>
      <w:numPr>
        <w:numId w:val="9"/>
      </w:numPr>
      <w:spacing w:after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Cog-body-bullet">
    <w:name w:val="Cog-body-bullet"/>
    <w:basedOn w:val="Normal"/>
    <w:link w:val="Cog-body-bulletChar"/>
    <w:uiPriority w:val="99"/>
    <w:rsid w:val="00A81349"/>
    <w:pPr>
      <w:numPr>
        <w:numId w:val="10"/>
      </w:numPr>
      <w:tabs>
        <w:tab w:val="left" w:pos="216"/>
      </w:tabs>
      <w:suppressAutoHyphens/>
      <w:spacing w:before="60" w:after="60" w:line="260" w:lineRule="atLeast"/>
      <w:jc w:val="both"/>
    </w:pPr>
    <w:rPr>
      <w:rFonts w:ascii="Arial" w:eastAsia="Times New Roman" w:hAnsi="Arial" w:cs="Arial"/>
      <w:color w:val="auto"/>
      <w:sz w:val="20"/>
      <w:lang w:val="en-GB"/>
    </w:rPr>
  </w:style>
  <w:style w:type="character" w:customStyle="1" w:styleId="Cog-body-bulletChar">
    <w:name w:val="Cog-body-bullet Char"/>
    <w:link w:val="Cog-body-bullet"/>
    <w:uiPriority w:val="99"/>
    <w:locked/>
    <w:rsid w:val="00A81349"/>
    <w:rPr>
      <w:rFonts w:ascii="Arial" w:eastAsia="Times New Roman" w:hAnsi="Arial" w:cs="Arial"/>
      <w:lang w:val="en-GB"/>
    </w:rPr>
  </w:style>
  <w:style w:type="character" w:customStyle="1" w:styleId="cog-body-tableChar">
    <w:name w:val="cog-body-table Char"/>
    <w:link w:val="cog-body-table"/>
    <w:uiPriority w:val="99"/>
    <w:locked/>
    <w:rsid w:val="00A81349"/>
    <w:rPr>
      <w:rFonts w:ascii="Arial" w:eastAsia="Times New Roman" w:hAnsi="Arial" w:cs="Arial"/>
      <w:sz w:val="18"/>
      <w:szCs w:val="18"/>
    </w:rPr>
  </w:style>
  <w:style w:type="paragraph" w:customStyle="1" w:styleId="tablehead">
    <w:name w:val="tablehead"/>
    <w:basedOn w:val="Normal"/>
    <w:rsid w:val="00DE103B"/>
    <w:pPr>
      <w:widowControl w:val="0"/>
      <w:numPr>
        <w:ilvl w:val="12"/>
      </w:numPr>
      <w:spacing w:before="26" w:after="26" w:line="240" w:lineRule="atLeast"/>
      <w:ind w:right="115"/>
      <w:jc w:val="center"/>
    </w:pPr>
    <w:rPr>
      <w:rFonts w:ascii="Arial" w:eastAsia="Times New Roman" w:hAnsi="Arial" w:cs="Times New Roman"/>
      <w:b/>
      <w:iCs/>
      <w:color w:val="auto"/>
      <w:sz w:val="20"/>
    </w:rPr>
  </w:style>
  <w:style w:type="paragraph" w:customStyle="1" w:styleId="Fig">
    <w:name w:val="Fig"/>
    <w:basedOn w:val="BodyText0"/>
    <w:next w:val="Normal"/>
    <w:rsid w:val="008827B0"/>
    <w:pPr>
      <w:keepNext/>
      <w:widowControl/>
      <w:numPr>
        <w:numId w:val="30"/>
      </w:numPr>
      <w:spacing w:before="0" w:line="280" w:lineRule="exact"/>
      <w:ind w:right="0"/>
      <w:jc w:val="center"/>
    </w:pPr>
    <w:rPr>
      <w:b/>
      <w:iCs w:val="0"/>
      <w:spacing w:val="10"/>
      <w:sz w:val="20"/>
    </w:rPr>
  </w:style>
  <w:style w:type="paragraph" w:styleId="Index1">
    <w:name w:val="index 1"/>
    <w:basedOn w:val="Normal"/>
    <w:next w:val="Normal"/>
    <w:autoRedefine/>
    <w:uiPriority w:val="99"/>
    <w:unhideWhenUsed/>
    <w:rsid w:val="00B2782E"/>
    <w:pPr>
      <w:spacing w:after="0"/>
      <w:ind w:left="220" w:hanging="220"/>
    </w:pPr>
  </w:style>
  <w:style w:type="table" w:styleId="GridTable4-Accent3">
    <w:name w:val="Grid Table 4 Accent 3"/>
    <w:basedOn w:val="TableNormal"/>
    <w:uiPriority w:val="49"/>
    <w:rsid w:val="001313D1"/>
    <w:pPr>
      <w:spacing w:after="0" w:line="240" w:lineRule="auto"/>
    </w:pPr>
    <w:tblPr>
      <w:tblStyleRowBandSize w:val="1"/>
      <w:tblStyleColBandSize w:val="1"/>
      <w:tblBorders>
        <w:top w:val="single" w:sz="4" w:space="0" w:color="A5C6EA" w:themeColor="accent3" w:themeTint="99"/>
        <w:left w:val="single" w:sz="4" w:space="0" w:color="A5C6EA" w:themeColor="accent3" w:themeTint="99"/>
        <w:bottom w:val="single" w:sz="4" w:space="0" w:color="A5C6EA" w:themeColor="accent3" w:themeTint="99"/>
        <w:right w:val="single" w:sz="4" w:space="0" w:color="A5C6EA" w:themeColor="accent3" w:themeTint="99"/>
        <w:insideH w:val="single" w:sz="4" w:space="0" w:color="A5C6EA" w:themeColor="accent3" w:themeTint="99"/>
        <w:insideV w:val="single" w:sz="4" w:space="0" w:color="A5C6EA" w:themeColor="accent3" w:themeTint="99"/>
      </w:tblBorders>
    </w:tblPr>
    <w:tblStylePr w:type="firstRow">
      <w:rPr>
        <w:b/>
        <w:bCs/>
        <w:color w:val="000048" w:themeColor="background1"/>
      </w:rPr>
      <w:tblPr/>
      <w:tcPr>
        <w:tcBorders>
          <w:top w:val="single" w:sz="4" w:space="0" w:color="6AA2DC" w:themeColor="accent3"/>
          <w:left w:val="single" w:sz="4" w:space="0" w:color="6AA2DC" w:themeColor="accent3"/>
          <w:bottom w:val="single" w:sz="4" w:space="0" w:color="6AA2DC" w:themeColor="accent3"/>
          <w:right w:val="single" w:sz="4" w:space="0" w:color="6AA2DC" w:themeColor="accent3"/>
          <w:insideH w:val="nil"/>
          <w:insideV w:val="nil"/>
        </w:tcBorders>
        <w:shd w:val="clear" w:color="auto" w:fill="6AA2DC" w:themeFill="accent3"/>
      </w:tcPr>
    </w:tblStylePr>
    <w:tblStylePr w:type="lastRow">
      <w:rPr>
        <w:b/>
        <w:bCs/>
      </w:rPr>
      <w:tblPr/>
      <w:tcPr>
        <w:tcBorders>
          <w:top w:val="double" w:sz="4" w:space="0" w:color="6AA2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CF8" w:themeFill="accent3" w:themeFillTint="33"/>
      </w:tcPr>
    </w:tblStylePr>
    <w:tblStylePr w:type="band1Horz">
      <w:tblPr/>
      <w:tcPr>
        <w:shd w:val="clear" w:color="auto" w:fill="E1ECF8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3786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158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481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2500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411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FFFFFF"/>
      </a:dk1>
      <a:lt1>
        <a:srgbClr val="000048"/>
      </a:lt1>
      <a:dk2>
        <a:srgbClr val="2F78C4"/>
      </a:dk2>
      <a:lt2>
        <a:srgbClr val="2E308E"/>
      </a:lt2>
      <a:accent1>
        <a:srgbClr val="53565A"/>
      </a:accent1>
      <a:accent2>
        <a:srgbClr val="06C7CC"/>
      </a:accent2>
      <a:accent3>
        <a:srgbClr val="6AA2DC"/>
      </a:accent3>
      <a:accent4>
        <a:srgbClr val="92BBE6"/>
      </a:accent4>
      <a:accent5>
        <a:srgbClr val="97999B"/>
      </a:accent5>
      <a:accent6>
        <a:srgbClr val="D0D0CE"/>
      </a:accent6>
      <a:hlink>
        <a:srgbClr val="2F78C4"/>
      </a:hlink>
      <a:folHlink>
        <a:srgbClr val="06C7CC"/>
      </a:folHlink>
    </a:clrScheme>
    <a:fontScheme name="Custom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6F2FB6F0C0F643874E7A21317CEB83" ma:contentTypeVersion="17" ma:contentTypeDescription="Create a new document." ma:contentTypeScope="" ma:versionID="fe8bdb63784728124c5e222eebb8d63f">
  <xsd:schema xmlns:xsd="http://www.w3.org/2001/XMLSchema" xmlns:xs="http://www.w3.org/2001/XMLSchema" xmlns:p="http://schemas.microsoft.com/office/2006/metadata/properties" xmlns:ns2="fbe430c1-83a1-4407-a93f-d2144dec552c" xmlns:ns3="da2a811a-61f7-41d9-a96a-3fe58d3117da" targetNamespace="http://schemas.microsoft.com/office/2006/metadata/properties" ma:root="true" ma:fieldsID="520be1f7a62beffea5860ee511e2f575" ns2:_="" ns3:_="">
    <xsd:import namespace="fbe430c1-83a1-4407-a93f-d2144dec552c"/>
    <xsd:import namespace="da2a811a-61f7-41d9-a96a-3fe58d3117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ategory1" minOccurs="0"/>
                <xsd:element ref="ns2:MediaLengthInSeconds" minOccurs="0"/>
                <xsd:element ref="ns2:PermissionSet" minOccurs="0"/>
                <xsd:element ref="ns2:_Flow_SignoffStatu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430c1-83a1-4407-a93f-d2144dec5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Category1" ma:index="19" nillable="true" ma:displayName="Category 1" ma:format="Dropdown" ma:internalName="Category1">
      <xsd:simpleType>
        <xsd:restriction base="dms:Choice">
          <xsd:enumeration value="Global Policy"/>
          <xsd:enumeration value="Ethics and Compliance "/>
          <xsd:enumeration value="Code of Ethics"/>
          <xsd:enumeration value="Translation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PermissionSet" ma:index="21" nillable="true" ma:displayName="PermissionSet" ma:hidden="true" ma:internalName="PermissionSet" ma:readOnly="false">
      <xsd:simpleType>
        <xsd:restriction base="dms:Text">
          <xsd:maxLength value="255"/>
        </xsd:restriction>
      </xsd:simpleType>
    </xsd:element>
    <xsd:element name="_Flow_SignoffStatus" ma:index="22" nillable="true" ma:displayName="Sign-off status" ma:internalName="Sign_x002d_off_x0020_status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2a811a-61f7-41d9-a96a-3fe58d3117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daa6e134-06f1-4965-9f1c-4ca2ce1ac82e}" ma:internalName="TaxCatchAll" ma:showField="CatchAllData" ma:web="da2a811a-61f7-41d9-a96a-3fe58d3117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be430c1-83a1-4407-a93f-d2144dec552c">
      <Terms xmlns="http://schemas.microsoft.com/office/infopath/2007/PartnerControls"/>
    </lcf76f155ced4ddcb4097134ff3c332f>
    <Category1 xmlns="fbe430c1-83a1-4407-a93f-d2144dec552c" xsi:nil="true"/>
    <TaxCatchAll xmlns="da2a811a-61f7-41d9-a96a-3fe58d3117da" xsi:nil="true"/>
    <PermissionSet xmlns="fbe430c1-83a1-4407-a93f-d2144dec552c" xsi:nil="true"/>
    <_Flow_SignoffStatus xmlns="fbe430c1-83a1-4407-a93f-d2144dec552c" xsi:nil="true"/>
  </documentManagement>
</p:properties>
</file>

<file path=customXml/itemProps1.xml><?xml version="1.0" encoding="utf-8"?>
<ds:datastoreItem xmlns:ds="http://schemas.openxmlformats.org/officeDocument/2006/customXml" ds:itemID="{4E4F17DC-B497-44FF-9EB4-D5FD7EB766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93E096-0B56-4381-9C28-10924AEB43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430c1-83a1-4407-a93f-d2144dec552c"/>
    <ds:schemaRef ds:uri="da2a811a-61f7-41d9-a96a-3fe58d3117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7E937D-D734-49A0-BE71-7B38CD3560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30317A-F2A9-4CE5-872D-F10DBAE86628}">
  <ds:schemaRefs>
    <ds:schemaRef ds:uri="http://schemas.microsoft.com/office/2006/metadata/properties"/>
    <ds:schemaRef ds:uri="http://schemas.microsoft.com/office/infopath/2007/PartnerControls"/>
    <ds:schemaRef ds:uri="fbe430c1-83a1-4407-a93f-d2144dec552c"/>
    <ds:schemaRef ds:uri="da2a811a-61f7-41d9-a96a-3fe58d3117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heading comes here</vt:lpstr>
    </vt:vector>
  </TitlesOfParts>
  <Company>Cognizant</Company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heading comes here</dc:title>
  <dc:subject/>
  <dc:creator>MR, Renjith (Cognizant)</dc:creator>
  <cp:keywords/>
  <dc:description/>
  <cp:lastModifiedBy>Edel Mary Arul Anandan, Nancy (Cognizant)</cp:lastModifiedBy>
  <cp:revision>4</cp:revision>
  <dcterms:created xsi:type="dcterms:W3CDTF">2024-05-31T06:10:00Z</dcterms:created>
  <dcterms:modified xsi:type="dcterms:W3CDTF">2024-05-31T06:26:00Z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0x010100E06F2FB6F0C0F643874E7A21317CEB83</vt:lpwstr>
  </property>
</Properties>
</file>