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OPTION SELLING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Adaptive Dual-Layer Engine for Google Sheets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Complete Build Guide — Architecture + Ready-to-Paste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Range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Engine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$50K – $150K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Sheets (Phase 0–3)
Broker API (Phase 4)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Adaptive Dual-Layer
(Conservative + Growth)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Phases — Master Doc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2E75B6" w:sz="6"/>
          <w:bottom w:val="single" w:color="2E75B6" w:sz="6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 financial advice. Validate with paper trading and backtests before deploying real capital.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0 — Google Sheets Architecture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</w:rPr>
        <w:t xml:space="preserve">Phase Tag: </w:t>
      </w:r>
      <w:r>
        <w:rPr>
          <w:rFonts w:ascii="Arial" w:cs="Arial" w:eastAsia="Arial" w:hAnsi="Arial"/>
          <w:color w:val="1ABC9C"/>
          <w:sz w:val="22"/>
          <w:szCs w:val="22"/>
        </w:rPr>
        <w:t xml:space="preserve">Phase 0 — Prototype (Days)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workbook has 12 tabs. Build them in this order. Each tab below shows its columns and purpose.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Tab Overview &amp; Build Order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200"/>
        <w:gridCol w:w="11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Name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00_SETTINGS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global parameters — capital, risk %, thresholds, regime weights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01_WATCHLIST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 stock list with Do Not Trade flags and screening scores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02_OPTION_CHAIN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Raw option data ingested or manually entered per symbol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03_WEEKLY_PICKS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Top-10/15 candidates ranked by EV, split by price band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0/3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04_REGIME_SCORE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Live Regime Score (0–100) and auto-allocation logic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05_HEAT_DASHBOARD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Portfolio Greeks, margin, sector exposure — gating UI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06_SIZING_CALC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 position sizer: $ risk → contracts by strategy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07_ACTIVE_TRADES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open positions with live Greeks and exit alert flags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08_CLOSED_TRADES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Append-only closed trades with P&amp;L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09_SCENARIO_SIM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One-click stress tests: SPY -5%, IV +20%, gap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10_SIGNAL_LOG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Append-only blocked-trade log with reason codes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11_CHANGE_LOG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 trail for all setting and rule changes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Tab: 00_SETTINGS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single source of truth. All other tabs reference named ranges from here. Use Google Sheets Named Ranges (Data → Named ranges) for every value in column B.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800"/>
        <w:gridCol w:w="1600"/>
        <w:gridCol w:w="23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Named Range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Starting Capital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StartingCapital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$100,000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Your total deployed capital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Risk Per Trade 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MaxRiskPct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1% conservative / 1.5% growth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Sector 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MaxSectorPct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Hard gate — blocks new trades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Symbol 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MaxSymbolPct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Per-symbol notional cap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Margin Used 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MaxMarginPct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Hard gate threshold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Net Delta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MaxNetDelta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Absolute value gate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Layer Delta Low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BaseDeltaLow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 strike delta — base layer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Layer Delta 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BaseDeltaHigh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0.18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strike delta — base layer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Layer DTE 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BaseDTEMin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45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Minimum DTE on entry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Layer DTE Max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BaseDTEMax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Maximum DTE on entry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IVRank 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BaseIVRankMin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 IV Rank to enter base layer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 Layer Delta Low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GrowthDeltaLow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0.20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 Layer Delta 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GrowthDeltaHigh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0.30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 Layer DTE 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GrowthDTEMin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 Layer DTE Max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GrowthDTEMax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45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 IVRank 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GrowthIVRankMin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Profit Target 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ProfitTargetPct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Both layers — close at 50% credit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Early Exit DTE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EarlyExitDTE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Roll / close at 21 DTE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Regime: VIX Weight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WtVIX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 Score input weight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Regime: IVRank Weight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WtIVRank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Regime: Trend Weight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WtTrend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Regime: Breadth Weight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WtBreadth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Regime: Term Struct Weight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WtTermStruct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Regime: Event Risk Weight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WtEvent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 Defensive Threshold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RegDefensive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Score &lt; 40 = Defensive mode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 Growth Threshold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RegGrowth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Score &gt; 70 = Growth mode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Conservative Alloc % (Normal)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AllocConservNormal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Normal mode base allocation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 Alloc % (Normal)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AllocGrowthNormal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Normal mode growth allocation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 OI Filter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MinOI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 Not Trade threshold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Spread 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MaxSpreadPct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 Not Trade threshold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 Market Cap ($B)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MinMarketCap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2000000000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Earnings Buffer 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EarningsBuffer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 Not Trade if earnings &lt; 14d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Short Interest 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MaxShortInt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</w:rPr>
        <w:t xml:space="preserve">Named Range Setup: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 Sheets: Data → Named ranges → Add a range. Name = column C value, Range = the B column cell (e.g. B2). Reference in formulas as =StartingCapital instead of =$B$2.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Tab: 01_WATCHLIST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columns are pre-filled manually or via IMPORTDATA/API. Columns K onward are computed. Row 1 = headers. Data starts row 2.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200"/>
        <w:gridCol w:w="47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Source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Ticker (e.g. AAPL)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Manual/API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MarketCap ($)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Pull from yfinance or manual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Live or delayed price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IV (%)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30-day IV from options chain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IV Rank (0-100)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=((E2-IVLow52wk)/(IVHigh52wk-IVLow52wk))*100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HV30 (%)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30-day historical vol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IV/HV Ratio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=E2/G2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Earnings Date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Manual/API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 earnings date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Days to Earnings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=I2-TODAY()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Short Interest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Manual/API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Avg Volume (30d)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OI (ATM)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interest at ATM strike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Bid-Ask Spread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=(Ask-Bid)/((Ask+Bid)/2)*100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NewsFlag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if pending news event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DNT_Spread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=IF(N2&gt;MaxSpreadPct,"DNT","OK")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DNT_OI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=IF(M2&lt;MinOI,"DNT","OK")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DNT_MktCap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=IF(C2&lt;MinMarketCap,"DNT","OK")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DNT_Earnings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=IF(J2&lt;EarningsBuffer,"DNT","OK")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DNT_News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=IF(O2=TRUE,"DNT","OK")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DNT_ShortInt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=IF(K2&gt;MaxShortInt,"DNT","OK")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DO_NOT_TRADE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=IF(OR(P2="DNT",Q2="DNT",R2="DNT",S2="DNT",T2="DNT",U2="DNT"),"⛔ DNT","✅ OK")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ATR14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14-day ATR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Above 50MA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=IF(D2&gt;MA50,"YES","NO")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Above 200MA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=IF(D2&gt;MA200,"YES","NO")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Sector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e.g. Technology, Healthcare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Eligible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/ Growth / Both — based on IVRank vs thresholds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Composite Score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Weighted score for ranking (see Section 3)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Key Formulas — Watchlist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COL F: IV Rank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=IFERROR(((E2-MIN(E$2:E$500))/(MAX(E$2:E$500)-MIN(E$2:E$500)))*100, "N/A")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COL V: Do Not Trade (Master Flag)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=IF(OR(P2="DNT",Q2="DNT",R2="DNT",S2="DNT",T2="DNT",U2="DNT"),"⛔ DNT","✅ OK")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COL AA: Layer Eligible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=IF(F2&gt;=GrowthIVRankMin,"Both",IF(F2&gt;=BaseIVRankMin,"Base","Neither"))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COL AB: Composite Score (simple version)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=(F2*0.35)+(H2*0.25)+(IF(X2='YES',10,0)*0.20)+(IF(Y2='YES',10,0)*0.20)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Conditional Formatting: Col V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Rule 1: Text contains "DNT"  → Fill: #FADBD8 (light red)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Rule 2: Text contains "OK"   → Fill: #D5F5E3 (light green)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0.4 Tab: 02_OPTION_CHAIN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row per strike per expiration. Used as source data for WEEKLY_PICKS screening.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Symbol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Ticker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Expiration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Date of expiration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=B2-TODAY()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Strike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Strike price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Call / Put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bid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Ask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ask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=(F2+G2)/2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IV (strike)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Strike-specific IV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Delta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From broker / Black-Scholes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Gamma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Theta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Vega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 1% IV move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interest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Volume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Daily volume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Spread %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=(G2-F2)/H2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ProbOTM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=1-ABS(J2) (approx for puts)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ExpMove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=underlying_price * IV * SQRT(DTE/365)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Distance vs ExpMove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=(Strike - UnderlyingPrice) / R2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COL H: Mid Price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=(F2+G2)/2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COL P: Spread %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=IF(H2=0,0,(G2-F2)/H2)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COL Q: Prob OTM (approx)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=1-ABS(J2)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COL R: Expected Move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=D4 * (I2/100) * SQRT(C2/365)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where D4 = underlying price (reference from Watchlist)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COL S: Distance vs ExpMove (normalized)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=(D2 - VLOOKUP(A2, Watchlist!A:D, 4, 0)) / R2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 — Regime Score &amp; Heat Dashboard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</w:rPr>
        <w:t xml:space="preserve">Phase Tag: </w:t>
      </w:r>
      <w:r>
        <w:rPr>
          <w:rFonts w:ascii="Arial" w:cs="Arial" w:eastAsia="Arial" w:hAnsi="Arial"/>
          <w:color w:val="27AE60"/>
          <w:sz w:val="22"/>
          <w:szCs w:val="22"/>
        </w:rPr>
        <w:t xml:space="preserve">Phase 1 — Core Risk Layer (1–2 weeks) — HIGHEST PRIORITY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these two tabs first after the skeleton. The Regime Score drives all allocation decisions automatically.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Tab: 04_REGIME_SCORE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tab computes a single score (0–100) every refresh that determines Conservative vs Growth allocation. No manual switching needed.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Input Block (Rows 2–10)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47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Populate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VIX Level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B2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entry or =IMPORTDATA(VIX feed URL)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Portfolio Avg IV Rank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B3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=AVERAGE(Watchlist!F2:F500) filtered to active trades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SPY vs 50MA (1=above, 0=below)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=IF(SPY_price &gt; SPY_50MA, 1, 0) — manual or API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SPY vs 200MA (1=above, 0=below)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=IF(SPY_price &gt; SPY_200MA, 1, 0)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Breadth (% stocks &gt; 200MA)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B6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— pull from barchart.com weekly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 Term Structure (1=normal, 0=inverted)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B7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if VIX &lt; VIX3M, else 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Event Risk (FOMC/CPI within 7d: 1=yes)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B8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— check Fed calendar weekly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Earnings Cluster (&gt;5 major reports this week)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B9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Regime Override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B10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NONE / DEFENSIVE / NORMAL / GROWTH (manual emergency)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Scoring Block (Rows 13–25)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ROW 13: VIX Score (0–100, inverted — low VIX = high score)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=MAX(0, MIN(100, (40-B2)/40*100))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VIX=10 → score=75  |  VIX=20 → score=50  |  VIX=40+ → score=0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ROW 14: IVRank Score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=MIN(100, B3*1.5)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IVRank=50 → score=75  |  High IV = good for selling = higher score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ROW 15: Trend Score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=(B4*50 + B5*50)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Both MAs above = 100  |  Only 200MA = 50  |  Neither = 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ROW 16: Breadth Score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=MIN(100, B6*100)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50% stocks &gt; 200MA → score=50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ROW 17: Term Structure Score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=B7*100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Normal curve = 100  |  Inverted (fear) = 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ROW 18: Event Risk Score (inverted)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=(1-B8)*100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No event = 100  |  Event present = 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ROW 19: Earnings Cluster Score (inverted)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=(1-B9)*100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No cluster = 100  |  Cluster present = 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ROW 22: REGIME SCORE (0–100)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=ROUND(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C13*WtVIX + C14*WtIVRank + C15*WtTrend +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C16*WtBreadth + C17*WtTermStruct +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C18*WtEvent + C19*WtEvent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, 1)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Note: WtEvent split equally between rows 18 and 19 (5% each)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Regime Mode &amp; Allocation Block (Rows 25–35)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ROW 25: Regime Mode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=IF(B10&lt;&gt;"NONE", B10,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IF(B22&lt;RegDefensive,"🔴 DEFENSIVE",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IF(B22&gt;RegGrowth,"🟢 GROWTH","🟡 NORMAL")))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ROW 28: Conservative Allocation %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=IF(B25="🔴 DEFENSIVE", 100%,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IF(B25="🟢 GROWTH", 50%,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AllocConservNormal))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ROW 29: Growth Allocation %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=1-B28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ROW 30: Max Contracts Allowed This Week (Base Layer)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=FLOOR(StartingCapital * B28 / 100, 1)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(rough notional — refine with actual contract notional in Sizing tab)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ROW 32: Gate Message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=IF(B25="🔴 DEFENSIVE","⛔ DEFENSIVE MODE: Base layer only. No Growth trades.",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IF(B25="🟡 NORMAL","🟡 NORMAL MODE: 70% Base / 30% Growth active.",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"🟢 GROWTH MODE: 50% Base / 50% Growth. Full deployment."))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</w:rPr>
        <w:t xml:space="preserve">Conditional Formatting on B25 (Regime Mode cell):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 contains "DEFENSIVE" → fill #FADBD8 (red), 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 contains "NORMAL" → fill #FEF9E7 (amber)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 contains "GROWTH" → fill #D5F5E3 (green)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Tab: 05_HEAT_DASHBOARD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gating UI. Check this before entering any trade. Hard red cells = no new trades allowed.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3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 (OK)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(BLOCKED)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 Delta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=SUMPRODUCT(ActiveTrades!J:J, ActiveTrades!K:K, ActiveTrades!L:L)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300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500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 Gamma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=SUMPRODUCT(ActiveTrades!M:M, ActiveTrades!K:K, ActiveTrades!L:L)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 Theta (daily $)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=SUMPRODUCT(ActiveTrades!N:N, ActiveTrades!K:K, ActiveTrades!L:L)*100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0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 Vega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=SUMPRODUCT(ActiveTrades!O:O, ActiveTrades!K:K, ActiveTrades!L:L)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5000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10000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Margin Used %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=SUM(ActiveTrades!P:P)/StartingCapital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40%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60%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Largest Sector %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=MAXIFS(SectorTable!C:C, SectorTable!C:C, '&gt;'&amp;0)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15%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20%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Expected Monthly Income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=SUMPRODUCT(ActiveTrades!N:N)*100*21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Positions Count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=COUNTA(ActiveTrades!A2:A500)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15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20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 Score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='04_REGIME_SCORE'!B22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50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40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 Mode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='04_REGIME_SCORE'!B25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NORMAL/GROWTH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DEFENSIVE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Master Gate Formula (put in a prominent merged cell)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MASTER GATE — paste into a large merged cell at top of dashboard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=IF(OR(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ABS(B3)&gt;MaxNetDelta,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B7&gt;MaxMarginPct,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B8&gt;MaxSectorPct,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'04_REGIME_SCORE'!B25="🔴 DEFENSIVE"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"⛔ NEW TRADES BLOCKED — Review dashboard before proceeding",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"✅ CLEAR TO TRADE — All gates green")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Conditional format the gate cell: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Text contains "BLOCKED" → Fill #C0392B, White text, Bold, Large font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Text contains "CLEAR"   → Fill #27AE60, White text, Bold, Large font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Sector Exposure Helper Table (rows 40–55 on same tab)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summary table that SUMIFs ActiveTrades notional by Sector column: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Sector Notional (for sector X in col A, result in col B)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=SUMIF(ActiveTrades!Q:Q, A42, ActiveTrades!R:R)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where col Q = Sector, col R = Notional Value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Sector %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=B42/StartingCapital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Conditional format Sector % &gt; MaxSectorPct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Rule: value &gt; 0.20 → Fill #FADBD8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Tab: 06_SIZING_CALC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Enter trade parameters here. The sheet computes max contracts and checks sector/symbol caps.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Input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Symbol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B3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Strategy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B4 — dropdown: Sell Put / Sell Call / Credit Spread / PMCC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B5 — dropdown: Base / Growth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Strike (Short)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B6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Strike (Long — spreads only)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B7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Premium Collected (Mid)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B8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Delta (short leg)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B9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Underlying Price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B10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B11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Auto-Sizing Formulas by Strategy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SELL PUT: Worst Case Loss per Contract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=IF(B4='Sell Put', (B6-0)*100, 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(strike × 100 — assume put goes to zero worst case)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For $50K capital, $100 strike put: WorstCase = $5,000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CREDIT SPREAD: Worst Case Loss per Contract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=IF(B4='Credit Spread', (B6-B7-B8)*100, 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Width minus credit received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COVERED CALL: Worst Case Loss per Contract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=IF(B4='Sell Call', (B10-B8)*100, 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Stock falls to zero (covered), offset by premium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PMCC: Worst Case Loss per Contract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=IF(B4='PMCC', LEAP_Cost*100, 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LEAP cost = your actual cost basis on the long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Dollar Risk Calculation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=StartingCapital * IF(B5='Growth', MaxRiskPct*2, MaxRiskPct)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Base layer: 1.5% × $100K = $1,500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Growth layer: 3.0% × $100K = $3,000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Max Contracts (pre-cap check)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=FLOOR(DollarRisk / WorstCaseLossPerContract, 1)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Sector Cap Check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=MIN(MaxContracts,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FLOOR((MaxSectorPct*StartingCapital -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SUMIF(ActiveTrades!Q:Q,Symbol_Sector,ActiveTrades!R:R))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/ (B10*100), 1))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Symbol Cap Check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=MIN(SectorCappedContracts,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FLOOR((MaxSymbolPct*StartingCapital -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SUMIF(ActiveTrades!A:A,B3,ActiveTrades!R:R))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/ (B10*100), 1))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FINAL APPROVED CONTRACTS (highlighted cell B30)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=MAX(0, SymbolCappedContracts)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GATE CHECK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=IF(B30=0,'⛔ ZERO CONTRACTS — check caps or risk',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IF('05_HEAT_DASHBOARD'!B_GATE&lt;&gt;'✅ CLEAR TO TRADE',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'⛔ PORTFOLIO GATE BLOCKED',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CONCATENATE('✅ ',B30,' contracts approved')))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</w:rPr>
        <w:t xml:space="preserve">For $50K–$150K capital, typical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200"/>
        <w:gridCol w:w="20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Dollar Risk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Case/Contract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Sell Put ($100 strike)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$1,500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$10,000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→ 1 (floor)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Sell Put ($50 strike)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$1,500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$5,000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→ 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Credit Spread ($5 wide)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$1,500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$400 (net)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Credit Spread ($5 wide)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$3,000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$400 (net)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PMCC (LEAP cost $1,500)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$1,500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$1,500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2 — Trade Tracking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</w:rPr>
        <w:t xml:space="preserve">Phase Tag: </w:t>
      </w:r>
      <w:r>
        <w:rPr>
          <w:rFonts w:ascii="Arial" w:cs="Arial" w:eastAsia="Arial" w:hAnsi="Arial"/>
          <w:color w:val="1ABC9C"/>
          <w:sz w:val="22"/>
          <w:szCs w:val="22"/>
        </w:rPr>
        <w:t xml:space="preserve">Phase 0 — Build alongside skeleton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Tab: 07_ACTIVE_TRADES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row per open position. Columns auto-compute live P&amp;L and exit flags.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9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Notes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TradeID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— e.g. T001, T002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Entry Date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Symbol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Strategy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Sell Put / Sell Call / Spread / PMCC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/ Growth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Short Strike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 Strike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Spread/PMCC only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Expiration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date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=H2-TODAY()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Contracts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From Sizing tab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Entry Credit (Mid)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 contract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Entry Total Credit ($)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=J2*K2*100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Mid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update or API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Profit Target Price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=K2*(1-ProfitTargetPct)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Unrealized P&amp;L ($)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=(K2-M2)*J2*100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Unrealized P&amp;L (%)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=O2/L2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Delta (current)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update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Gamma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update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Theta (daily $)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=T2*J2*100 (per contract theta)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Theta/contract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update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Vega/contract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update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Margin Required ($)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/ broker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Sector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=VLOOKUP(C2,Watchlist!A:Z,26,0)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Notional Value ($)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=F2*J2*100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Exit: Profit Target Hit?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=IF(M2&lt;=N2,"✅ TAKE PROFIT","—")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Exit: 21 DTE?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=IF(I2&lt;=EarlyExitDTE,"⚠️ ROLL/CLOSE","—")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Exit: Delta Breach?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=IF(Q2&gt;0.50,"⚠️ DELTA BREACH","—")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EXIT ALERT FLAG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=IF(OR(Y2="✅ TAKE PROFIT",Z2="⚠️ ROLL/CLOSE",AA2="⚠️ DELTA BREACH"),"🚨 ACTION NEEDED","—")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Exit Alert Formula Detail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COL Y: Profit Target Hit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=IF(M2&lt;=(K2*(1-ProfitTargetPct)), "✅ TAKE PROFIT — Close now", "—")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COL Z: 21 DTE Early Exit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=IF(I2&lt;=EarlyExitDTE, "⚠️ 21 DTE — Roll or close", "—")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COL AA: Delta Breach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=IF(ABS(Q2)&gt;=0.50, "⚠️ DELTA ≥ 0.50 — Review immediately", "—")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COL AB: Master Exit Alert (conditional format this column RED if triggered)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=IF(OR(Y2&lt;&gt;"—", Z2&lt;&gt;"—", AA2&lt;&gt;"—"),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CONCATENATE("🚨 ", IF(Y2&lt;&gt;"—","PROFIT HIT ",""),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IF(Z2&lt;&gt;"—","21DTE ",""),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IF(AA2&lt;&gt;"—","DELTA BREACH","")),"—")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Conditional Format COL AB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Rule: not equal to "—" → Fill #C0392B, White text, Bold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Tab: 08_CLOSED_TRADES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Append-only. Never edit existing rows — only add new rows at bottom when closing a trade.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9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Notes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TradeID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 from ActiveTrades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Symbol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Strategy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/ Growth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Entry Date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Exit Date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=TODAY() on close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DTE at Close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Contracts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Entry Credit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Exit Debit (paid to close)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 Credit Captured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=I2-J2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P&amp;L per Contract ($)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=K2*100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 P&amp;L ($)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=L2*H2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P&amp;L %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=K2/I2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Win/Loss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=IF(M2&gt;0,"WIN","LOSS")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Exit Reason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Profit Target / 21 DTE / Delta Breach / Stop / Roll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Sector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3 — Weekly Picks &amp; Performance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</w:rPr>
        <w:t xml:space="preserve">Phase Tag: </w:t>
      </w:r>
      <w:r>
        <w:rPr>
          <w:rFonts w:ascii="Arial" w:cs="Arial" w:eastAsia="Arial" w:hAnsi="Arial"/>
          <w:color w:val="1ABC9C"/>
          <w:sz w:val="22"/>
          <w:szCs w:val="22"/>
        </w:rPr>
        <w:t xml:space="preserve">Phase 0 (picks) / Phase 3 (EV scoring &amp; correlation)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Tab: 03_WEEKLY_PICKS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Auto-filters from Watchlist. Shows Top-10/15 per price band, regime-filtered.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</w:rPr>
        <w:t xml:space="preserve">Price Band Sections — one per band (5 sections on same tab):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Band 1: Price $0–$50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Band 2: Price $51–$100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Band 3: Price $101–$250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Band 4: Price $251–$500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Band 5: Price $501+</w:t>
      </w:r>
    </w:p>
    <w:p>
      <w:pPr>
        <w:spacing w:after="0" w:before="12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Filter to Band 2 ($51-$100), not DNT, regime eligible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=FILTER(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Watchlist!A2:AB500,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(Watchlist!D2:D500&gt;=51)*(Watchlist!D2:D500&lt;=100)*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(Watchlist!V2:V500='✅ OK')*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(Watchlist!AA2:AA500&lt;&gt;'Neither')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Then SORT by Composite Score descending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=SORT(above_filter_result, 28, FALSE)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col 28 = AB (Composite Score)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Add Regime Filter: hide Growth if DEFENSIVE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=IF('04_REGIME_SCORE'!B25='🔴 DEFENSIVE',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FILTER(above, Watchlist!AA='Base'),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above)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EV Score (Phase 3 addition — col AC on Watchlist)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EV = (ProbOTM * AvgWin) - ((1-ProbOTM) * AvgLoss)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ProbOTM = 1 - ABS(Delta)  (approx)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AvgWin = Entry credit * ProfitTargetPct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AvgLoss = Entry credit * StopMultiple (e.g. 2x)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=Q2 * (K_avg * ProfitTargetPct) - (1-Q2) * (K_avg * 2)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Initially seed with theoretical; update with actual trade history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Performance Analytics (Closed Trades tab summary)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summary block below the closed trades table or on a separate PERFORMANCE tab.</w:t>
      </w:r>
    </w:p>
    <w:p>
      <w:pPr>
        <w:spacing w:after="0" w:before="12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Win Rate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=COUNTIF(ClosedTrades!O:O,'WIN')/COUNTA(ClosedTrades!O2:O500)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Average Win ($)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=AVERAGEIF(ClosedTrades!O:O,'WIN',ClosedTrades!M:M)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Average Loss ($)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=AVERAGEIF(ClosedTrades!O:O,'LOSS',ClosedTrades!M:M)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Profit Factor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=SUMIF(ClosedTrades!O:O,'WIN',ClosedTrades!M:M)/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ABS(SUMIF(ClosedTrades!O:O,'LOSS',ClosedTrades!M:M))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Expectancy per Trade ($)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=WinRate*AvgWin + (1-WinRate)*AvgLoss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(AvgLoss is negative, so this naturally subtracts)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Total P&amp;L ($)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=SUM(ClosedTrades!M:M)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Return on Capital (%)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=TotalPnL / StartingCapital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Layer Breakdown (Base vs Growth)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=SUMIF(ClosedTrades!D:D,'Base',ClosedTrades!M:M)  → Base P&amp;L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=SUMIF(ClosedTrades!D:D,'Growth',ClosedTrades!M:M) → Growth P&amp;L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4 — Scenario Simulation &amp; Assignment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</w:rPr>
        <w:t xml:space="preserve">Phase Tag: </w:t>
      </w:r>
      <w:r>
        <w:rPr>
          <w:rFonts w:ascii="Arial" w:cs="Arial" w:eastAsia="Arial" w:hAnsi="Arial"/>
          <w:color w:val="F39C12"/>
          <w:sz w:val="22"/>
          <w:szCs w:val="22"/>
        </w:rPr>
        <w:t xml:space="preserve">Phase 2 (2–4 weeks after skeleton)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Tab: 09_SCENARIO_SIM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One-click stress tests. Pulls from ActiveTrades and reprices using Black-Scholes approximations.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Scenario Input Block (Rows 1–10)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B3: Scenario Name   → dropdown: SPY -5% / IV +20% / Custom Gap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B4: Underlying Shock (%) → -5% for SPY scenario (apply to all positions)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B5: IV Shock (%)    → +20 for IV spike scenario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B6: Days Forward    → 0 (immediate) or 5 (1 week out)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Position-Level Repricing (pull from ActiveTrades, one row per position)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New Underlying Price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=OriginalUnderlying * (1 + B4/100)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New Option Price (Delta-Gamma approximation)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=OriginalOptionMid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+ Delta*(NewUnderlying - OriginalUnderlying)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+ 0.5*Gamma*(NewUnderlying-OriginalUnderlying)^2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+ Vega*(B5/100)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+ Theta*B6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Note: for short positions, P&amp;L is reversed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Scenario P&amp;L per Position ($)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=-(NewOptionPrice - OriginalMid) * Contracts * 100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(negative because we are short premium)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Portfolio Scenario Total P&amp;L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=SUM(scenario_pnl_column)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Margin Impact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=SUM(ActiveTrades!V:V) * (1 + ABS(B4)/10)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Rough: margin expands ~10% per 1% move in underlying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Recommended Action (per row)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=IF(ScenarioPnL_pct &lt; -30%, "⛔ REDUCE — hedge or close",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IF(ScenarioPnL_pct &lt; -15%, "⚠️ MONITOR CLOSELY","✅ WITHIN TOLERANCE"))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Assignment Risk Model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below scenario block or as separate section. Flags covered calls at risk of early assignment.</w:t>
      </w:r>
    </w:p>
    <w:p>
      <w:pPr>
        <w:spacing w:after="0" w:before="12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Inputs (per covered call position):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UnderlyingPrice, Strike, DTE, IV, ExDiv_Date, Dividend_Amount, Extrinsic_Value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Days to Ex-Div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=ExDiv_Date - TODAY()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Extrinsic Value (call)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=MAX(0, CallMid - MAX(0, UnderlyingPrice - Strike))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=== Assignment Risk Flag ===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=IF(AND(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DaysToExDiv &lt;= 5,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DividendAmount &gt; ExtrinsicValue,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UnderlyingPrice &gt; Strike)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), "🚨 HIGH ASSIGNMENT RISK","—")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Logic: early exercise is rational when dividend &gt; extrinsic value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and the call is ITM with ex-div approaching within 5 days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5 — Signal Log, Change Log &amp; Audit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</w:rPr>
        <w:t xml:space="preserve">Phase Tag: </w:t>
      </w:r>
      <w:r>
        <w:rPr>
          <w:rFonts w:ascii="Arial" w:cs="Arial" w:eastAsia="Arial" w:hAnsi="Arial"/>
          <w:color w:val="1ABC9C"/>
          <w:sz w:val="22"/>
          <w:szCs w:val="22"/>
        </w:rPr>
        <w:t xml:space="preserve">Phase 0 — Build from day one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Tab: 10_SIGNAL_LOG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time a trade is BLOCKED by a gate, append a row here. Never delete rows.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9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=NOW() at time of block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Symbol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Proposed symbol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Strategy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 was attempted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/ Growth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Gate Triggered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DELTA / MARGIN / SECTOR / REGIME / SIZING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Gate Value at Block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e.g. Margin=82% (blocked at 80%)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 Score at Block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 Mode at Block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Operator Note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text — why still wanted to trade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Tab: 11_CHANGE_LOG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change to any Settings value must be logged here with rationale. Append-only.</w:t>
      </w:r>
    </w:p>
    <w:p>
      <w:pPr>
        <w:spacing w:after="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=NOW()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Changed By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Your name / ID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Tab Changed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e.g. 00_SETTINGS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Cell Changed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e.g. B6 (MaxMarginPct)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Parameter 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e.g. MaxMarginPct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Old Value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Value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Reason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Why was this changed?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 Ref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 to backtest or paper trade result that justified change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6 — Phased Roadmap &amp; Checklist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0 — Skeleton (Days 1–5)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1360"/>
      </w:tblGrid>
      <w:tr>
        <w:trPr>
          <w:tblHeader/>
        </w:trP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all 12 tabs with correct names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00_SETTINGS with all named ranges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00_SETTINGS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01_WATCHLIST with columns A–AB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01_WATCHLIST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Do Not Trade formulas (cols P–V)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01_WATCHLIST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02_OPTION_CHAIN columns A–S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02_OPTION_CHAIN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07_ACTIVE_TRADES columns A–AB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07_ACTIVE_TRADES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08_CLOSED_TRADES columns A–Q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08_CLOSED_TRADES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10_SIGNAL_LOG and 11_CHANGE_LOG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5 stocks to watchlist and test DNT logic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01_WATCHLIST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 1 paper trade in ActiveTrades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07_ACTIVE_TRADES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Core Risk + Regime (Week 1–2)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1360"/>
      </w:tblGrid>
      <w:tr>
        <w:trPr>
          <w:tblHeader/>
        </w:trP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04_REGIME_SCORE with all input/scoring/output rows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04_REGIME_SCORE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up named ranges for all regime weights in Settings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00_SETTINGS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Regime Score: manually set VIX=30, verify NORMAL mode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04_REGIME_SCORE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05_HEAT_DASHBOARD with all 10 metrics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05_HEAT_DASHBOARD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Master Gate formula and conditional formatting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05_HEAT_DASHBOARD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Sector Exposure helper table on dashboard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05_HEAT_DASHBOARD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06_SIZING_CALC for all 4 strategies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06_SIZING_CALC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sizing: $100K capital, Sell Put $100 strike → should be 1 contract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06_SIZING_CALC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sizing: $100K capital, $5 Credit Spread → should be 3–7 contracts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06_SIZING_CALC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Begin 30-day paper trading with gates active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Scenario &amp; Assignment (Weeks 3–6)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1360"/>
      </w:tblGrid>
      <w:tr>
        <w:trPr>
          <w:tblHeader/>
        </w:trP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09_SCENARIO_SIM with SPY -5% and IV +20% scenarios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09_SCENARIO_SIM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scenario: enter 3 active trades and run SPY -5% — verify P&amp;L repricing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09_SCENARIO_SIM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Assignment Risk block to Scenario tab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09_SCENARIO_SIM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Risk-of-Ruin check to Sizing tab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06_SIZING_CALC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scenario stress test weekly as part of review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09_SCENARIO_SIM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Signal Quality &amp; Backtest (Months 1–3)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1360"/>
      </w:tblGrid>
      <w:tr>
        <w:trPr>
          <w:tblHeader/>
        </w:trP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EV Score column (AC) to Watchlist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01_WATCHLIST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Seed EV with theoretical values, update with actual closed trade data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01_WATCHLIST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correlation matrix (manual or via CORREL formulas)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New: 12_CORRELATION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Enforce max 2 symbols per sector in WeeklyPicks filter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03_WEEKLY_PICKS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Quality Score for puts (fundamentals: revenue growth, FCF, debt)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01_WATCHLIST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90-day backtest on paper trading results — tune weights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Review and tune: MaxRiskPct, Regime thresholds, ProfitTargetPct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00_SETTINGS + Log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— Automation &amp; Scale (Months 3–6)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1360"/>
      </w:tblGrid>
      <w:tr>
        <w:trPr>
          <w:tblHeader/>
        </w:trP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Migrate screening logic to Python (yfinance + pandas)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up streaming option chain data (Tradier / CBOE / TD)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broker API integration (Tastytrade / IBKR) with 2-step confirm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second data vendor for failover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Smart Rolling Engine (auto-roll recommendations)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 logs to database with RBAC and API key rotation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Backend/DB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up daily snapshot exports to cloud storage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full historical option backtest engine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7 — Quick Reference Cards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Regime Mode Decision Tree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300"/>
        <w:gridCol w:w="1400"/>
        <w:gridCol w:w="1400"/>
        <w:gridCol w:w="14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 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Alloc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Alloc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Margin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Cap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0–39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DEFENSIVE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0.10–0.15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40–69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NORMAL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0.10–0.18 / 0.20–0.30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70–100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🟢 GROWTH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65%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0.10–0.18 / 0.20–0.30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Strategy Entry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1000"/>
        <w:gridCol w:w="1100"/>
        <w:gridCol w:w="15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IVRank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Exit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Exit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Sell Cash-Secured Put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0.10–0.18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45–60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&gt;30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50% credit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21 DTE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Sell Cash-Secured Put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0.20–0.30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30–45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50–60%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21 DTE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Sell Covered Call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0.10–0.18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45–60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&gt;30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50% credit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21 DTE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Credit Spread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Base/Growth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0.15–0.25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30–45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&gt;40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50% credit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21 DTE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PMCC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Short: 0.20–0.30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Short: 30–45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50% short credit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21 DTE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Do Not Trade Checklist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Violated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Bid-Ask Spread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10%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Skip — liquidity too poor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Interest (ATM)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500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Skip — fills will be bad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Cap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$2B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Skip — too small / illiquid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Days to Earnings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14 days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Skip — binary event risk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News Flag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 TRUE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Skip — pending material event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Short Interest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15%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Skip — squeeze risk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Exit Priority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</w:rPr>
        <w:t xml:space="preserve">Profit Target Hit (50–60% of credit captured)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Close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</w:rPr>
        <w:t xml:space="preserve">21 DTE Reached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Close or roll to next cycle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</w:rPr>
        <w:t xml:space="preserve">Delta Breach (≥ 0.50)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Review and likely close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</w:rPr>
        <w:t xml:space="preserve">Margin Gate Triggered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Reduce largest position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</w:rPr>
        <w:t xml:space="preserve">Regime Shifts to DEFENSIVE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Do not add; let existing trades expire or close at 21 DTE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Weekly Operating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</w:rPr>
        <w:t xml:space="preserve">Monday 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Update Watchlist (prices, IV, earnings dates, news flags)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</w:rPr>
        <w:t xml:space="preserve">Monday 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Update Regime Score inputs (VIX, SPY MA status, breadth, event calendar)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</w:rPr>
        <w:t xml:space="preserve">Monday 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Check Heat Dashboard — verify all gates green before entering any trade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</w:rPr>
        <w:t xml:space="preserve">Monday 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Review Active Trades exit alert column — act on any 🚨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</w:rPr>
        <w:t xml:space="preserve">Wednesday: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Mid-week check on active positions. Update Greeks if significant 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</w:rPr>
        <w:t xml:space="preserve">Friday: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Review WeeklyPicks for next week. Run Scenario Sim on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</w:rPr>
        <w:t xml:space="preserve">Monthly: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Pull Closed Trades → update Performance metrics → review vs targets</w:t>
      </w:r>
    </w:p>
    <w:p>
      <w:pPr>
        <w:spacing w:after="0" w:before="240"/>
      </w:pPr>
      <w:r>
        <w:t xml:space="preserve"/>
      </w:r>
    </w:p>
    <w:p>
      <w:pPr>
        <w:pBdr>
          <w:top w:val="single" w:color="2E75B6" w:sz="8"/>
          <w:bottom w:val="single" w:color="2E75B6" w:sz="8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financial advice. </w:t>
      </w: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Paper-trade for 30–90 days. Tune all parameters with backtests before deploying real capital. Consult a licensed financial professional.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2026-06-13T18:33:08.482Z</dcterms:created>
  <dcterms:modified xsi:type="dcterms:W3CDTF">2026-06-13T18:33:08.483Z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