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1B7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07" w14:textId="5970EBEA" w:rsidR="00380C70" w:rsidRPr="00013C6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b/>
          <w:color w:val="000000"/>
          <w:sz w:val="22"/>
          <w:szCs w:val="22"/>
        </w:rPr>
      </w:pPr>
      <w:r w:rsidRPr="00013C60">
        <w:rPr>
          <w:rFonts w:ascii="Times New Roman" w:hAnsi="Times New Roman"/>
          <w:b/>
          <w:color w:val="000000"/>
          <w:sz w:val="22"/>
          <w:szCs w:val="22"/>
        </w:rPr>
        <w:t>Załącznik 2 do Zapytania ofertowego</w:t>
      </w:r>
    </w:p>
    <w:p w14:paraId="5C17487F" w14:textId="77777777" w:rsidR="00406173" w:rsidRDefault="00406173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0E" w14:textId="6252ACCC" w:rsidR="00380C70" w:rsidRDefault="00567FC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sdt>
        <w:sdtPr>
          <w:tag w:val="goog_rdk_1"/>
          <w:id w:val="2115011247"/>
          <w:showingPlcHdr/>
        </w:sdtPr>
        <w:sdtEndPr/>
        <w:sdtContent>
          <w:r w:rsidR="00406173">
            <w:t xml:space="preserve">     </w:t>
          </w:r>
        </w:sdtContent>
      </w:sdt>
      <w:r w:rsidR="009F4E2C">
        <w:rPr>
          <w:rFonts w:ascii="Times New Roman" w:hAnsi="Times New Roman"/>
          <w:b/>
          <w:color w:val="000000"/>
          <w:sz w:val="22"/>
          <w:szCs w:val="22"/>
        </w:rPr>
        <w:t>Klauzula Informacyjna</w:t>
      </w:r>
    </w:p>
    <w:p w14:paraId="0000010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o przetwarzaniu danych osobowych</w:t>
      </w:r>
    </w:p>
    <w:p w14:paraId="00000110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11" w14:textId="225B5FFA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Zgodnie z art. 13 ust. 1 i 2 Rozporządzenia Parlamentu Europejskiego i Rady (UE) 2016/679 z dnia 27</w:t>
      </w:r>
      <w:r w:rsidR="00017957">
        <w:rPr>
          <w:rFonts w:ascii="Times New Roman" w:hAnsi="Times New Roman"/>
          <w:color w:val="000000"/>
          <w:sz w:val="22"/>
          <w:szCs w:val="22"/>
        </w:rPr>
        <w:t> </w:t>
      </w:r>
      <w:r>
        <w:rPr>
          <w:rFonts w:ascii="Times New Roman" w:hAnsi="Times New Roman"/>
          <w:color w:val="000000"/>
          <w:sz w:val="22"/>
          <w:szCs w:val="22"/>
        </w:rPr>
        <w:t>kwietnia 2016 r. w sprawie ochrony osób fizycznych w związku z przetwarzaniem danych osobowych i w sprawie swobodnego przepływu takich danych oraz uchylenia dyrektywy 95/46/WE (ogólne rozporządzenie o ochronie danych, dalej „Rozporządzenie Ogólne”) Uniwersytet Jagielloński informuje, że:</w:t>
      </w:r>
    </w:p>
    <w:p w14:paraId="00000112" w14:textId="0B177FED" w:rsidR="00380C70" w:rsidRPr="00472821" w:rsidRDefault="009F4E2C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2B509491">
        <w:rPr>
          <w:rFonts w:ascii="Times New Roman" w:hAnsi="Times New Roman"/>
          <w:color w:val="000000" w:themeColor="text1"/>
          <w:sz w:val="22"/>
          <w:szCs w:val="22"/>
        </w:rPr>
        <w:t xml:space="preserve">1. Administratorem Pani/Pana danych osobowych w projekcie </w:t>
      </w:r>
      <w:bookmarkStart w:id="0" w:name="_Hlk129076008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„ML2Mind: from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machine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learning to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mind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understanding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>: II edycja”</w:t>
      </w:r>
      <w:bookmarkEnd w:id="0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2B509491">
        <w:rPr>
          <w:rFonts w:ascii="Times New Roman" w:hAnsi="Times New Roman"/>
          <w:color w:val="000000" w:themeColor="text1"/>
          <w:sz w:val="22"/>
          <w:szCs w:val="22"/>
        </w:rPr>
        <w:t>jest Narodowa Agencja Wymiany Akademickiej z siedzibą w</w:t>
      </w:r>
      <w:r w:rsidR="00017957">
        <w:rPr>
          <w:rFonts w:ascii="Times New Roman" w:hAnsi="Times New Roman"/>
          <w:color w:val="000000" w:themeColor="text1"/>
          <w:sz w:val="22"/>
          <w:szCs w:val="22"/>
        </w:rPr>
        <w:t> </w:t>
      </w:r>
      <w:r w:rsidRPr="2B509491">
        <w:rPr>
          <w:rFonts w:ascii="Times New Roman" w:hAnsi="Times New Roman"/>
          <w:color w:val="000000" w:themeColor="text1"/>
          <w:sz w:val="22"/>
          <w:szCs w:val="22"/>
        </w:rPr>
        <w:t>Warszawie.</w:t>
      </w:r>
    </w:p>
    <w:p w14:paraId="0000011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2. Administratorem Pani/Pana danych osobowych w zakresie postępowania dot. niniejszego zapytania ofertowego jest Uniwersytet Jagielloński w Krakowie, reprezentowany przez Rektora UJ.</w:t>
      </w:r>
    </w:p>
    <w:p w14:paraId="00000114" w14:textId="761747C4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3. Administrator wyznaczył Inspektora Ochrony Danych, ul. Gołębia 24, 31-007 Kraków. Kontakt z</w:t>
      </w:r>
      <w:r w:rsidR="00017957">
        <w:rPr>
          <w:rFonts w:ascii="Times New Roman" w:hAnsi="Times New Roman"/>
          <w:color w:val="000000"/>
          <w:sz w:val="22"/>
          <w:szCs w:val="22"/>
        </w:rPr>
        <w:t> </w:t>
      </w:r>
      <w:r>
        <w:rPr>
          <w:rFonts w:ascii="Times New Roman" w:hAnsi="Times New Roman"/>
          <w:color w:val="000000"/>
          <w:sz w:val="22"/>
          <w:szCs w:val="22"/>
        </w:rPr>
        <w:t xml:space="preserve">Inspektorem zapewniony jest przez e-mail: </w:t>
      </w:r>
      <w:hyperlink r:id="rId9" w:history="1">
        <w:r w:rsidR="00AD4850" w:rsidRPr="004C47DE">
          <w:rPr>
            <w:rStyle w:val="Hipercze"/>
            <w:rFonts w:ascii="Times New Roman" w:hAnsi="Times New Roman"/>
            <w:sz w:val="22"/>
            <w:szCs w:val="22"/>
          </w:rPr>
          <w:t>iod@uj.edu.pl</w:t>
        </w:r>
      </w:hyperlink>
      <w:r w:rsidR="00AD4850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lub pod numerem telefonu 12 663 12</w:t>
      </w:r>
      <w:r w:rsidR="00AD4850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25. </w:t>
      </w:r>
    </w:p>
    <w:p w14:paraId="00000115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4. Pani/Pana dane osobowe przetwarzane będą na podstawie art. 6 ust. 1 lit. c Rozporządzenia Ogólnego w celu związanym z postępowaniem o udzielenie zamówienia publicznego objętego niniejszym postępowaniem.</w:t>
      </w:r>
    </w:p>
    <w:p w14:paraId="00000116" w14:textId="19C940F9" w:rsidR="00380C70" w:rsidRPr="00472821" w:rsidRDefault="009F4E2C" w:rsidP="2B509491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 w:rsidRPr="2B509491">
        <w:rPr>
          <w:rFonts w:ascii="Times New Roman" w:hAnsi="Times New Roman"/>
          <w:color w:val="000000" w:themeColor="text1"/>
          <w:sz w:val="22"/>
          <w:szCs w:val="22"/>
        </w:rPr>
        <w:t xml:space="preserve">5. Pani/Pana dane osobowe przetwarzane będą w celu związanym z prowadzeniem postępowania w kwestii zapytania ofertowego </w:t>
      </w:r>
      <w:r w:rsidRPr="2B509491">
        <w:rPr>
          <w:rFonts w:ascii="Times New Roman" w:hAnsi="Times New Roman"/>
          <w:sz w:val="22"/>
          <w:szCs w:val="22"/>
        </w:rPr>
        <w:t xml:space="preserve">dotyczącego zapewnienia usług noclegowych związanych z realizacją projektu </w:t>
      </w:r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„ML2Mind: from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machine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learning to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mind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 xml:space="preserve"> </w:t>
      </w:r>
      <w:proofErr w:type="spellStart"/>
      <w:r w:rsidR="003B73A6" w:rsidRPr="2B509491">
        <w:rPr>
          <w:rFonts w:ascii="Times New Roman" w:hAnsi="Times New Roman"/>
          <w:i/>
          <w:iCs/>
          <w:sz w:val="22"/>
          <w:szCs w:val="22"/>
        </w:rPr>
        <w:t>understanding</w:t>
      </w:r>
      <w:proofErr w:type="spellEnd"/>
      <w:r w:rsidR="003B73A6" w:rsidRPr="2B509491">
        <w:rPr>
          <w:rFonts w:ascii="Times New Roman" w:hAnsi="Times New Roman"/>
          <w:i/>
          <w:iCs/>
          <w:sz w:val="22"/>
          <w:szCs w:val="22"/>
        </w:rPr>
        <w:t>: II edycja”</w:t>
      </w:r>
    </w:p>
    <w:p w14:paraId="00000117" w14:textId="08B107B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6. Podanie przez Panią/Pana danych osobowych jest dobrowolne, jednak jest warunkiem udziału w postępowaniu, a następnie zawarcia wykonania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 xml:space="preserve">y. </w:t>
      </w:r>
    </w:p>
    <w:p w14:paraId="00000118" w14:textId="0A80DBA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7. Konsekwencją niepodania danych osobowych będzie brak możliwości zawarcia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y.</w:t>
      </w:r>
    </w:p>
    <w:p w14:paraId="00000119" w14:textId="43D1D034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8. Odbiorcami Pani/Pana danych osobowych będą osoby lub podmioty, którym udostępniona zostanie</w:t>
      </w:r>
      <w:r w:rsidR="00017957">
        <w:rPr>
          <w:rFonts w:ascii="Times New Roman" w:hAnsi="Times New Roman"/>
          <w:color w:val="000000"/>
          <w:sz w:val="22"/>
          <w:szCs w:val="22"/>
        </w:rPr>
        <w:t> </w:t>
      </w:r>
      <w:r>
        <w:rPr>
          <w:rFonts w:ascii="Times New Roman" w:hAnsi="Times New Roman"/>
          <w:color w:val="000000"/>
          <w:sz w:val="22"/>
          <w:szCs w:val="22"/>
        </w:rPr>
        <w:t>dokumentacja postępowania w związku z przeprowadzaną kontrolą wydatkowania środków projektu, w ramach którego prowadzone jest niniejsze postępowanie.</w:t>
      </w:r>
    </w:p>
    <w:p w14:paraId="0000011A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9. Pani/Pana dane osobowe będą przechowywane przez okres: do upływu terminu możliwości kontroli projektu albo jego trwałości.</w:t>
      </w:r>
    </w:p>
    <w:p w14:paraId="0000011B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10. Posiada Pani/Pan prawo do: dostępu do treści swoich danych, ich sprostowania, ograniczenia przetwarzania – w przypadkach i na warunkach określonych w RODO.</w:t>
      </w:r>
    </w:p>
    <w:p w14:paraId="0000011C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11. Ma Pani/Pan prawo wniesienia skargi do Prezesa Urzędu Ochrony Danych Osobowych w razie uznania, że przetwarzanie Pani/Pana danych osobowych narusza przepisy RODO.</w:t>
      </w:r>
    </w:p>
    <w:p w14:paraId="0000011D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12. Nie przysługuje Pani/Panu prawo do: usunięcia danych osobowych, przenoszenia danych osobowych oraz sprzeciwu wobec przetwarzania danych osobowych, gdyż podstawa prawną przetwarzania Pani/Pana danych osobowych jest art. 6 ust. 1 lit. c Rozporządzenia Ogólnego.</w:t>
      </w:r>
    </w:p>
    <w:p w14:paraId="0000011E" w14:textId="5ABF5F69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13. Skorzystanie przez Panią/Pana, z uprawnienia do sprostowania lub uzupełnienia danych osobowych, o którym mowa w art. 16 Rozporządzenia Ogólnego, nie może skutkować zmianą wyniku postępowania o udzielenie zamówienia publicznego, ani zmianą postanowień umowy w zakresie niezgodnym </w:t>
      </w:r>
      <w:r>
        <w:rPr>
          <w:rFonts w:ascii="Times New Roman" w:hAnsi="Times New Roman"/>
          <w:color w:val="000000"/>
          <w:sz w:val="22"/>
          <w:szCs w:val="22"/>
        </w:rPr>
        <w:lastRenderedPageBreak/>
        <w:t>z</w:t>
      </w:r>
      <w:r w:rsidR="00017957">
        <w:rPr>
          <w:rFonts w:ascii="Times New Roman" w:hAnsi="Times New Roman"/>
          <w:color w:val="000000"/>
          <w:sz w:val="22"/>
          <w:szCs w:val="22"/>
        </w:rPr>
        <w:t> </w:t>
      </w:r>
      <w:r>
        <w:rPr>
          <w:rFonts w:ascii="Times New Roman" w:hAnsi="Times New Roman"/>
          <w:color w:val="000000"/>
          <w:sz w:val="22"/>
          <w:szCs w:val="22"/>
        </w:rPr>
        <w:t>Zapytaniem ofertowym, ani nie może naruszać integralności protokołu postępowania o udzielenie zamówienia publicznego oraz jego załączników.</w:t>
      </w:r>
    </w:p>
    <w:p w14:paraId="0000011F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14. W przypadku gdy wykonanie obowiązków, o których mowa w art. 15 ust. 1-3 Rozporządzenia Ogólnego, celem realizacji Pani/Pana uprawnień wskazanych pkt 10 i 11 powyżej oraz do uzyskania kopii danych podlegających przetwarzaniu, wymagałoby niewspółmiernie dużego wysiłku, Zamawiający może żądać od Pana/Pani, wskazania dodatkowych informacji mających na celu sprecyzowanie żądania, w szczególności podania nazwy lub daty wszczętego albo zakończonego postępowania o udzielenie zamówienia publicznego.</w:t>
      </w:r>
    </w:p>
    <w:p w14:paraId="00000120" w14:textId="205EA775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15. Wystąpienie przez Panią/Pana z żądaniem ograniczenia przetwarzania danych, o którym mowa w</w:t>
      </w:r>
      <w:r w:rsidR="00017957">
        <w:rPr>
          <w:rFonts w:ascii="Times New Roman" w:hAnsi="Times New Roman"/>
          <w:color w:val="000000"/>
          <w:sz w:val="22"/>
          <w:szCs w:val="22"/>
        </w:rPr>
        <w:t> </w:t>
      </w:r>
      <w:bookmarkStart w:id="1" w:name="_GoBack"/>
      <w:bookmarkEnd w:id="1"/>
      <w:r>
        <w:rPr>
          <w:rFonts w:ascii="Times New Roman" w:hAnsi="Times New Roman"/>
          <w:color w:val="000000"/>
          <w:sz w:val="22"/>
          <w:szCs w:val="22"/>
        </w:rPr>
        <w:t>art. 18 ust. 1 Rozporządzenia Ogólnego, nie ogranicza przetwarzania danych osobowych do czasu zakończenia postępowania o udzielenie zamówienia publicznego.</w:t>
      </w:r>
    </w:p>
    <w:p w14:paraId="00000121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2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3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Potwierdzam, że zapoznałam(-em) się i przyjmuję do wiadomości powyższe informacje.</w:t>
      </w:r>
    </w:p>
    <w:p w14:paraId="00000124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5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6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7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</w:p>
    <w:p w14:paraId="00000128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Miejsce, data, pieczęć oraz podpis Wykonawcy lub </w:t>
      </w:r>
    </w:p>
    <w:p w14:paraId="00000129" w14:textId="77777777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osoby uprawnionej do składania oświadczeń woli w jego imieniu </w:t>
      </w:r>
    </w:p>
    <w:p w14:paraId="0000012A" w14:textId="42FBA57C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B086834" w14:textId="1C926AC9" w:rsidR="00981C6A" w:rsidRDefault="00981C6A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81756F8" w14:textId="77777777" w:rsidR="00981C6A" w:rsidRDefault="00981C6A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B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2C" w14:textId="77B726F2" w:rsidR="00380C70" w:rsidRDefault="009F4E2C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(Wykonawca/Pieczęć firmowa Wykonawcy)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         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2D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22E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10"/>
      <w:footerReference w:type="default" r:id="rId11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E29F" w16cex:dateUtc="2023-05-22T10:46:00Z"/>
  <w16cex:commentExtensible w16cex:durableId="6FE6C0A9" w16cex:dateUtc="2023-05-22T17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DAF5" w14:textId="77777777" w:rsidR="00567FC0" w:rsidRDefault="00567FC0">
      <w:pPr>
        <w:spacing w:line="240" w:lineRule="auto"/>
        <w:ind w:left="0" w:hanging="2"/>
      </w:pPr>
      <w:r>
        <w:separator/>
      </w:r>
    </w:p>
  </w:endnote>
  <w:endnote w:type="continuationSeparator" w:id="0">
    <w:p w14:paraId="59D12033" w14:textId="77777777" w:rsidR="00567FC0" w:rsidRDefault="00567F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6B82F" w14:textId="77777777" w:rsidR="00567FC0" w:rsidRDefault="00567FC0">
      <w:pPr>
        <w:spacing w:line="240" w:lineRule="auto"/>
        <w:ind w:left="0" w:hanging="2"/>
      </w:pPr>
      <w:r>
        <w:separator/>
      </w:r>
    </w:p>
  </w:footnote>
  <w:footnote w:type="continuationSeparator" w:id="0">
    <w:p w14:paraId="206EEF75" w14:textId="77777777" w:rsidR="00567FC0" w:rsidRDefault="00567F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5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1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3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4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0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7"/>
  </w:num>
  <w:num w:numId="4">
    <w:abstractNumId w:val="25"/>
  </w:num>
  <w:num w:numId="5">
    <w:abstractNumId w:val="33"/>
  </w:num>
  <w:num w:numId="6">
    <w:abstractNumId w:val="14"/>
  </w:num>
  <w:num w:numId="7">
    <w:abstractNumId w:val="0"/>
  </w:num>
  <w:num w:numId="8">
    <w:abstractNumId w:val="1"/>
  </w:num>
  <w:num w:numId="9">
    <w:abstractNumId w:val="20"/>
  </w:num>
  <w:num w:numId="10">
    <w:abstractNumId w:val="39"/>
  </w:num>
  <w:num w:numId="11">
    <w:abstractNumId w:val="6"/>
  </w:num>
  <w:num w:numId="12">
    <w:abstractNumId w:val="34"/>
  </w:num>
  <w:num w:numId="13">
    <w:abstractNumId w:val="27"/>
  </w:num>
  <w:num w:numId="14">
    <w:abstractNumId w:val="28"/>
  </w:num>
  <w:num w:numId="15">
    <w:abstractNumId w:val="19"/>
  </w:num>
  <w:num w:numId="16">
    <w:abstractNumId w:val="24"/>
  </w:num>
  <w:num w:numId="17">
    <w:abstractNumId w:val="23"/>
  </w:num>
  <w:num w:numId="18">
    <w:abstractNumId w:val="2"/>
  </w:num>
  <w:num w:numId="19">
    <w:abstractNumId w:val="8"/>
  </w:num>
  <w:num w:numId="20">
    <w:abstractNumId w:val="31"/>
  </w:num>
  <w:num w:numId="21">
    <w:abstractNumId w:val="17"/>
  </w:num>
  <w:num w:numId="22">
    <w:abstractNumId w:val="41"/>
  </w:num>
  <w:num w:numId="23">
    <w:abstractNumId w:val="37"/>
  </w:num>
  <w:num w:numId="24">
    <w:abstractNumId w:val="18"/>
  </w:num>
  <w:num w:numId="25">
    <w:abstractNumId w:val="3"/>
  </w:num>
  <w:num w:numId="26">
    <w:abstractNumId w:val="15"/>
  </w:num>
  <w:num w:numId="27">
    <w:abstractNumId w:val="32"/>
  </w:num>
  <w:num w:numId="28">
    <w:abstractNumId w:val="4"/>
  </w:num>
  <w:num w:numId="29">
    <w:abstractNumId w:val="11"/>
  </w:num>
  <w:num w:numId="30">
    <w:abstractNumId w:val="29"/>
  </w:num>
  <w:num w:numId="31">
    <w:abstractNumId w:val="40"/>
  </w:num>
  <w:num w:numId="32">
    <w:abstractNumId w:val="38"/>
  </w:num>
  <w:num w:numId="33">
    <w:abstractNumId w:val="21"/>
  </w:num>
  <w:num w:numId="34">
    <w:abstractNumId w:val="9"/>
  </w:num>
  <w:num w:numId="35">
    <w:abstractNumId w:val="12"/>
  </w:num>
  <w:num w:numId="36">
    <w:abstractNumId w:val="10"/>
  </w:num>
  <w:num w:numId="37">
    <w:abstractNumId w:val="30"/>
  </w:num>
  <w:num w:numId="38">
    <w:abstractNumId w:val="16"/>
  </w:num>
  <w:num w:numId="39">
    <w:abstractNumId w:val="26"/>
  </w:num>
  <w:num w:numId="40">
    <w:abstractNumId w:val="5"/>
  </w:num>
  <w:num w:numId="41">
    <w:abstractNumId w:val="3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13C60"/>
    <w:rsid w:val="00017957"/>
    <w:rsid w:val="00046B49"/>
    <w:rsid w:val="00064DC1"/>
    <w:rsid w:val="00080E63"/>
    <w:rsid w:val="000A7341"/>
    <w:rsid w:val="000C038B"/>
    <w:rsid w:val="000F1153"/>
    <w:rsid w:val="000F1901"/>
    <w:rsid w:val="000F6E39"/>
    <w:rsid w:val="001353B4"/>
    <w:rsid w:val="00144FCA"/>
    <w:rsid w:val="001513CA"/>
    <w:rsid w:val="00162132"/>
    <w:rsid w:val="00170F75"/>
    <w:rsid w:val="001909E7"/>
    <w:rsid w:val="001B628C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92450"/>
    <w:rsid w:val="004B4FE8"/>
    <w:rsid w:val="004C1883"/>
    <w:rsid w:val="004E1A18"/>
    <w:rsid w:val="004E20F6"/>
    <w:rsid w:val="00502414"/>
    <w:rsid w:val="00522A69"/>
    <w:rsid w:val="00530E5F"/>
    <w:rsid w:val="005414C4"/>
    <w:rsid w:val="00567FC0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5238"/>
    <w:rsid w:val="00646F88"/>
    <w:rsid w:val="00655E8C"/>
    <w:rsid w:val="00657454"/>
    <w:rsid w:val="00681F42"/>
    <w:rsid w:val="00682A3C"/>
    <w:rsid w:val="006B0576"/>
    <w:rsid w:val="006B7838"/>
    <w:rsid w:val="006C59D4"/>
    <w:rsid w:val="006D2340"/>
    <w:rsid w:val="00706FF7"/>
    <w:rsid w:val="0072095C"/>
    <w:rsid w:val="007219F7"/>
    <w:rsid w:val="00772A73"/>
    <w:rsid w:val="007732A2"/>
    <w:rsid w:val="00781DDB"/>
    <w:rsid w:val="00783676"/>
    <w:rsid w:val="00785DBB"/>
    <w:rsid w:val="007A7E1E"/>
    <w:rsid w:val="007C0344"/>
    <w:rsid w:val="007D3415"/>
    <w:rsid w:val="007E0EEB"/>
    <w:rsid w:val="007E2286"/>
    <w:rsid w:val="007F5426"/>
    <w:rsid w:val="00807E30"/>
    <w:rsid w:val="00860ED4"/>
    <w:rsid w:val="00862490"/>
    <w:rsid w:val="00873460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1C6A"/>
    <w:rsid w:val="00984F1D"/>
    <w:rsid w:val="009A3B58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C66C9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5378"/>
    <w:rsid w:val="00CE3704"/>
    <w:rsid w:val="00D027B4"/>
    <w:rsid w:val="00D20780"/>
    <w:rsid w:val="00D2535A"/>
    <w:rsid w:val="00D72D77"/>
    <w:rsid w:val="00D85736"/>
    <w:rsid w:val="00D87C65"/>
    <w:rsid w:val="00DB41DF"/>
    <w:rsid w:val="00DD3B77"/>
    <w:rsid w:val="00DD3EE0"/>
    <w:rsid w:val="00DF3389"/>
    <w:rsid w:val="00E04D7B"/>
    <w:rsid w:val="00E058CC"/>
    <w:rsid w:val="00E70371"/>
    <w:rsid w:val="00E73469"/>
    <w:rsid w:val="00E808CD"/>
    <w:rsid w:val="00EB1B90"/>
    <w:rsid w:val="00EB5A08"/>
    <w:rsid w:val="00EB6F7A"/>
    <w:rsid w:val="00EC473D"/>
    <w:rsid w:val="00EC645B"/>
    <w:rsid w:val="00EE15FB"/>
    <w:rsid w:val="00EF3057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yperlink" Target="mailto:iod@uj.edu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9E6244-FDAB-4E5E-B255-1C94CD17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Ewelina Dyląg-Pawłyszyn</cp:lastModifiedBy>
  <cp:revision>4</cp:revision>
  <dcterms:created xsi:type="dcterms:W3CDTF">2023-05-29T09:26:00Z</dcterms:created>
  <dcterms:modified xsi:type="dcterms:W3CDTF">2023-05-29T10:22:00Z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