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B365D"/>
          <w:sz w:val="32"/>
        </w:rPr>
        <w:t>LAB 9: MARKETING COPY AND COMPLIANCE</w:t>
      </w:r>
    </w:p>
    <w:p>
      <w:pPr>
        <w:spacing w:after="240"/>
        <w:jc w:val="center"/>
      </w:pPr>
      <w:r>
        <w:rPr>
          <w:rFonts w:ascii="Arial" w:hAnsi="Arial"/>
          <w:i/>
          <w:color w:val="666666"/>
          <w:sz w:val="21"/>
        </w:rPr>
        <w:t>Creating Multi-Platform Marketing Copy &amp; Evaluating Advertising Compliance</w:t>
      </w:r>
    </w:p>
    <w:p>
      <w:pPr>
        <w:spacing w:before="240" w:after="80"/>
      </w:pPr>
      <w:r>
        <w:rPr>
          <w:rFonts w:ascii="Arial" w:hAnsi="Arial"/>
          <w:b/>
          <w:color w:val="1B365D"/>
          <w:sz w:val="26"/>
        </w:rPr>
        <w:t>1. Objective</w:t>
      </w:r>
    </w:p>
    <w:p>
      <w:r>
        <w:rPr>
          <w:rFonts w:ascii="Calibri" w:hAnsi="Calibri"/>
          <w:sz w:val="20"/>
        </w:rPr>
        <w:t>To create platform-specific aviation marketing content across digital channels (LinkedIn, Instagram, Ad Headlines, Email) and evaluate advertising copy against compliance criteria to eliminate misleading or unsupported claims.</w:t>
      </w:r>
    </w:p>
    <w:p>
      <w:pPr>
        <w:spacing w:before="240" w:after="80"/>
      </w:pPr>
      <w:r>
        <w:rPr>
          <w:rFonts w:ascii="Arial" w:hAnsi="Arial"/>
          <w:b/>
          <w:color w:val="1B365D"/>
          <w:sz w:val="26"/>
        </w:rPr>
        <w:t>2. Aviation Campaign Brief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60" w:after="60"/>
              <w:ind w:left="144"/>
            </w:pPr>
            <w:r>
              <w:rPr>
                <w:rFonts w:ascii="Calibri" w:hAnsi="Calibri"/>
                <w:color w:val="333333"/>
                <w:sz w:val="20"/>
              </w:rPr>
              <w:t>"CAMPAIGN BRIEF: SkyLine Airways - Premium Economy Flex Class Launch</w:t>
              <w:br/>
              <w:t>Target Audience: Frequent business travellers and leisure flyers seeking extra comfort.</w:t>
              <w:br/>
              <w:t>Key Features: 20% extra legroom, priority check-in &amp; boarding, complimentary hot meals, zero change fees.</w:t>
              <w:br/>
              <w:t>Compliance Mandate: All claims must be factually accurate; no unverified claims like "100% lowest price guaranteed" or "zero delays". Clear terms apply for zero change fees."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1B365D"/>
          <w:sz w:val="26"/>
        </w:rPr>
        <w:t>3. Generated Multi-Platform Marketing Assets</w:t>
      </w:r>
    </w:p>
    <w:p>
      <w:pPr>
        <w:spacing w:before="240" w:after="80"/>
      </w:pPr>
      <w:r>
        <w:rPr>
          <w:rFonts w:ascii="Arial" w:hAnsi="Arial"/>
          <w:b/>
          <w:color w:val="4B6B94"/>
          <w:sz w:val="22"/>
        </w:rPr>
        <w:t>A. LinkedIn Post (Professional B2B Focus)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60" w:after="60"/>
              <w:ind w:left="144"/>
            </w:pPr>
            <w:r>
              <w:rPr>
                <w:rFonts w:ascii="Calibri" w:hAnsi="Calibri"/>
                <w:color w:val="333333"/>
                <w:sz w:val="20"/>
              </w:rPr>
              <w:t>Upgrade your business travel with SkyLine Airways' new Premium Economy Flex Class. Enjoy 20% extra legroom, dedicated priority check-in, and zero change fees on all domestic routes. Experience productivity in the skies. Book your next flight today: skylineairways.com/flex #Aviation #BusinessTravel #SkyLineAirways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4B6B94"/>
          <w:sz w:val="22"/>
        </w:rPr>
        <w:t>B. Instagram Caption (Visual &amp; Lifestyle Focus)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60" w:after="60"/>
              <w:ind w:left="144"/>
            </w:pPr>
            <w:r>
              <w:rPr>
                <w:rFonts w:ascii="Calibri" w:hAnsi="Calibri"/>
                <w:color w:val="333333"/>
                <w:sz w:val="20"/>
              </w:rPr>
              <w:t>More legroom. Zero stress. ✨ Fly in comfort with our Premium Economy Flex Class! Enjoy 20% extra space, delicious complimentary meals, and priority boarding. Where is your next getaway? ✈️ #FlySkyLine #TravelInStyle #PremiumEconomy #Wanderlust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4B6B94"/>
          <w:sz w:val="22"/>
        </w:rPr>
        <w:t>C. Advertisement Headline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60" w:after="60"/>
              <w:ind w:left="144"/>
            </w:pPr>
            <w:r>
              <w:rPr>
                <w:rFonts w:ascii="Calibri" w:hAnsi="Calibri"/>
                <w:color w:val="333333"/>
                <w:sz w:val="20"/>
              </w:rPr>
              <w:t>Fly Comfortably: Premium Economy Flex with 20% Extra Legroom &amp; Zero Change Fees*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4B6B94"/>
          <w:sz w:val="22"/>
        </w:rPr>
        <w:t>D. Short Promotional Email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60" w:after="60"/>
              <w:ind w:left="144"/>
            </w:pPr>
            <w:r>
              <w:rPr>
                <w:rFonts w:ascii="Calibri" w:hAnsi="Calibri"/>
                <w:color w:val="333333"/>
                <w:sz w:val="20"/>
              </w:rPr>
              <w:t>Subject: Experience SkyLine's Premium Economy Flex Class + Zero Change Fees*</w:t>
              <w:br/>
              <w:br/>
              <w:t>Dear Traveller,</w:t>
              <w:br/>
              <w:br/>
              <w:t>Travel shouldn't feel cramped. Upgrade to SkyLine's Premium Economy Flex Class and enjoy 20% extra legroom, priority boarding, and complimentary chef-curated hot meals.</w:t>
              <w:br/>
              <w:br/>
              <w:t>Plus, enjoy maximum flexibility with ZERO change fees on all bookings made this month. *T&amp;C apply.</w:t>
              <w:br/>
              <w:br/>
              <w:t>Book now at skylineairways.com or via the SkyLine App.</w:t>
              <w:br/>
              <w:br/>
              <w:t>Warm regards,</w:t>
              <w:br/>
              <w:t>SkyLine Airways Marketing Team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1B365D"/>
          <w:sz w:val="26"/>
        </w:rPr>
        <w:t>4. Compliance Review of Misleading Ad Copy</w:t>
      </w:r>
    </w:p>
    <w:p>
      <w:pPr>
        <w:spacing w:before="240" w:after="80"/>
      </w:pPr>
      <w:r>
        <w:rPr>
          <w:rFonts w:ascii="Arial" w:hAnsi="Arial"/>
          <w:b/>
          <w:color w:val="4B6B94"/>
          <w:sz w:val="22"/>
        </w:rPr>
        <w:t>Original Misleading Ad Copy: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2F2"/>
            <w:tcBorders>
              <w:top w:val="none"/>
              <w:left w:val="single" w:sz="24" w:space="0" w:color="9B1C1C"/>
              <w:bottom w:val="none"/>
              <w:right w:val="none"/>
            </w:tcBorders>
          </w:tcPr>
          <w:p>
            <w:pPr>
              <w:spacing w:before="60" w:after="60"/>
              <w:ind w:left="144"/>
            </w:pPr>
            <w:r>
              <w:rPr>
                <w:rFonts w:ascii="Calibri" w:hAnsi="Calibri"/>
                <w:color w:val="333333"/>
                <w:sz w:val="20"/>
              </w:rPr>
              <w:t>"Fly SkyLine Premium Economy – Guaranteed 100% Cheapest Tickets in India with Unlimited Free Changes &amp; Guaranteed Zero Delays on Every Flight!"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4B6B94"/>
          <w:sz w:val="22"/>
        </w:rPr>
        <w:t>Compliance Review Table: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Review Criterion</w:t>
            </w:r>
          </w:p>
        </w:tc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Audit Finding</w:t>
            </w:r>
          </w:p>
        </w:tc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Compliance Status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Factual Accuracy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'Guaranteed 100% cheapest tickets' is an unsubstantiated claim that violates ASCI/advertising guidelines.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NON-COMPLIANT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Unsupported Claims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'Guaranteed Zero Delays on Every Flight' is operationally impossible due to weather and ATC constraints.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NON-COMPLIANT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Compliance Disclosures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'Unlimited Free Changes' omits fare difference conditions; lacks mandatory '*T&amp;C apply' disclosure.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NON-COMPLIANT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Brand Consistency &amp; Tone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Uses misleading clickbait language that degrades airline trust and legal credibility.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FAILED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1B365D"/>
          <w:sz w:val="26"/>
        </w:rPr>
        <w:t>5. Revised Compliant Advertisement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EA"/>
            <w:tcBorders>
              <w:top w:val="none"/>
              <w:left w:val="single" w:sz="24" w:space="0" w:color="2E7D32"/>
              <w:bottom w:val="none"/>
              <w:right w:val="none"/>
            </w:tcBorders>
          </w:tcPr>
          <w:p>
            <w:pPr>
              <w:spacing w:before="60" w:after="60"/>
              <w:ind w:left="144"/>
            </w:pPr>
            <w:r>
              <w:rPr>
                <w:rFonts w:ascii="Calibri" w:hAnsi="Calibri"/>
                <w:color w:val="333333"/>
                <w:sz w:val="20"/>
              </w:rPr>
              <w:t>"Fly SkyLine Premium Economy Flex Class: Experience 20% Extra Legroom, Priority Boarding &amp; Flexible Ticket Rebooking.* Book Great Value Fares at skylineairways.com. *Fare differences and Terms &amp; Conditions apply."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