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434" w:rsidRDefault="002F7434">
      <w:r>
        <w:t xml:space="preserve">Decision tree classifier is used for classifying the given 5 cards into one of the 9 poker hands or to categorize the given input as not recognized hand. </w:t>
      </w:r>
    </w:p>
    <w:p w:rsidR="00B0129F" w:rsidRDefault="002F7434">
      <w:r>
        <w:t xml:space="preserve">The height of the Decision tree is one of the hyper parameter which is to be figured out. An experiment is conducted to compute the good value of the height of the tree by computing the error rate both on training data and test data using the models with various heights. The training data which is available is divided into data for training and data for validation. </w:t>
      </w:r>
      <w:r w:rsidR="00BA3C9F">
        <w:t xml:space="preserve">As expected, the tree with smaller height gave more training error because of underfitting and as the height increased the training error decreased but the validation error increased due to overfitting of the data. </w:t>
      </w:r>
      <w:r w:rsidR="00E869CE">
        <w:t>This variation is plotted as shown in the figure 1.</w:t>
      </w:r>
      <w:bookmarkStart w:id="0" w:name="_GoBack"/>
      <w:bookmarkEnd w:id="0"/>
    </w:p>
    <w:p w:rsidR="00BA3C9F" w:rsidRDefault="00BA3C9F">
      <w:r>
        <w:t xml:space="preserve">The cards are sorted according to the suit number(as in the data) and then by card number to avoid </w:t>
      </w:r>
      <w:r w:rsidR="00B56F3C">
        <w:t xml:space="preserve">the complication of the model, as the order of the cards doesn’t matter when calculating the poker hand. For instance </w:t>
      </w:r>
      <w:r w:rsidR="00B56F3C" w:rsidRPr="00552ED1">
        <w:rPr>
          <w:rFonts w:ascii="Segoe UI Symbol" w:hAnsi="Segoe UI Symbol" w:cs="Segoe UI Symbol"/>
        </w:rPr>
        <w:t>♥</w:t>
      </w:r>
      <w:r w:rsidR="00B56F3C" w:rsidRPr="00552ED1">
        <w:t xml:space="preserve">6, </w:t>
      </w:r>
      <w:r w:rsidR="00B56F3C" w:rsidRPr="00552ED1">
        <w:rPr>
          <w:rFonts w:ascii="Segoe UI Symbol" w:hAnsi="Segoe UI Symbol" w:cs="Segoe UI Symbol"/>
        </w:rPr>
        <w:t>♣</w:t>
      </w:r>
      <w:r w:rsidR="00B56F3C" w:rsidRPr="00552ED1">
        <w:t xml:space="preserve">8, </w:t>
      </w:r>
      <w:r w:rsidR="00B56F3C" w:rsidRPr="00552ED1">
        <w:rPr>
          <w:rFonts w:ascii="Segoe UI Symbol" w:hAnsi="Segoe UI Symbol" w:cs="Segoe UI Symbol"/>
        </w:rPr>
        <w:t>♦</w:t>
      </w:r>
      <w:r w:rsidR="00B56F3C" w:rsidRPr="00552ED1">
        <w:t xml:space="preserve">7, </w:t>
      </w:r>
      <w:r w:rsidR="00B56F3C" w:rsidRPr="00552ED1">
        <w:rPr>
          <w:rFonts w:ascii="Segoe UI Symbol" w:hAnsi="Segoe UI Symbol" w:cs="Segoe UI Symbol"/>
        </w:rPr>
        <w:t>♦</w:t>
      </w:r>
      <w:r w:rsidR="00B56F3C" w:rsidRPr="00552ED1">
        <w:t xml:space="preserve">4, </w:t>
      </w:r>
      <w:r w:rsidR="00B56F3C" w:rsidRPr="00552ED1">
        <w:rPr>
          <w:rFonts w:ascii="Segoe UI Symbol" w:hAnsi="Segoe UI Symbol" w:cs="Segoe UI Symbol"/>
        </w:rPr>
        <w:t>♥</w:t>
      </w:r>
      <w:r w:rsidR="00B56F3C" w:rsidRPr="00552ED1">
        <w:t>5</w:t>
      </w:r>
      <w:r w:rsidR="00B56F3C">
        <w:t xml:space="preserve"> input is same as </w:t>
      </w:r>
      <w:r w:rsidR="00B56F3C" w:rsidRPr="00552ED1">
        <w:rPr>
          <w:rFonts w:ascii="Segoe UI Symbol" w:hAnsi="Segoe UI Symbol" w:cs="Segoe UI Symbol"/>
        </w:rPr>
        <w:t>♥</w:t>
      </w:r>
      <w:r w:rsidR="00B56F3C" w:rsidRPr="00552ED1">
        <w:t xml:space="preserve">6, </w:t>
      </w:r>
      <w:r w:rsidR="00B56F3C" w:rsidRPr="00552ED1">
        <w:rPr>
          <w:rFonts w:ascii="Segoe UI Symbol" w:hAnsi="Segoe UI Symbol" w:cs="Segoe UI Symbol"/>
        </w:rPr>
        <w:t>♦</w:t>
      </w:r>
      <w:r w:rsidR="00B56F3C" w:rsidRPr="00552ED1">
        <w:t xml:space="preserve">4, </w:t>
      </w:r>
      <w:r w:rsidR="00B56F3C" w:rsidRPr="00552ED1">
        <w:rPr>
          <w:rFonts w:ascii="Segoe UI Symbol" w:hAnsi="Segoe UI Symbol" w:cs="Segoe UI Symbol"/>
        </w:rPr>
        <w:t>♥</w:t>
      </w:r>
      <w:r w:rsidR="00B56F3C" w:rsidRPr="00552ED1">
        <w:t>5</w:t>
      </w:r>
      <w:r w:rsidR="00B56F3C">
        <w:t>,</w:t>
      </w:r>
      <w:r w:rsidR="00B56F3C" w:rsidRPr="00552ED1">
        <w:t xml:space="preserve"> </w:t>
      </w:r>
      <w:r w:rsidR="00B56F3C" w:rsidRPr="00552ED1">
        <w:rPr>
          <w:rFonts w:ascii="Segoe UI Symbol" w:hAnsi="Segoe UI Symbol" w:cs="Segoe UI Symbol"/>
        </w:rPr>
        <w:t>♣</w:t>
      </w:r>
      <w:r w:rsidR="00B56F3C" w:rsidRPr="00552ED1">
        <w:t xml:space="preserve">8, </w:t>
      </w:r>
      <w:r w:rsidR="00B56F3C" w:rsidRPr="00552ED1">
        <w:rPr>
          <w:rFonts w:ascii="Segoe UI Symbol" w:hAnsi="Segoe UI Symbol" w:cs="Segoe UI Symbol"/>
        </w:rPr>
        <w:t>♦</w:t>
      </w:r>
      <w:r w:rsidR="00B56F3C">
        <w:t>7. During training or predicting the output if these two inputs are considered as different, it will lead to either complications in the model or higher error rate in case of testing.</w:t>
      </w:r>
    </w:p>
    <w:p w:rsidR="00BA3C9F" w:rsidRDefault="00BA3C9F">
      <w:r>
        <w:t xml:space="preserve">To decrease the error rate, feature extraction needs to be done. As from the rules of finding the poker hand, it is evident that most of the hands only require the information of whether the cards given are sequential or having the same card number/ suit(except for the Royal Flush which requires the information about the actual cards). Exploiting this, feature is extracted from the given five cards by considering </w:t>
      </w:r>
      <w:r w:rsidR="00B56F3C">
        <w:t xml:space="preserve">the difference in each of the card numbers and suit numbers. </w:t>
      </w:r>
    </w:p>
    <w:p w:rsidR="00B56F3C" w:rsidRDefault="00B56F3C">
      <w:r>
        <w:t xml:space="preserve">The feature </w:t>
      </w:r>
      <w:r w:rsidR="00D635AA">
        <w:t xml:space="preserve">extracted for the input </w:t>
      </w:r>
      <w:r>
        <w:t>(Suit1,Card1,Suit2,Card2,Suit3,Card3,Suit4,Card4,Suit5,Card5) is as below:</w:t>
      </w:r>
    </w:p>
    <w:p w:rsidR="005C5C84" w:rsidRDefault="00B56F3C">
      <w:r>
        <w:t xml:space="preserve">Feature 1(Input 1) : </w:t>
      </w:r>
      <w:r w:rsidR="00870533">
        <w:t>difference(</w:t>
      </w:r>
      <w:r>
        <w:t>Card</w:t>
      </w:r>
      <w:r w:rsidR="00870533">
        <w:t>1, Card2)</w:t>
      </w:r>
      <w:r w:rsidR="00870533">
        <w:br/>
        <w:t xml:space="preserve">Feature </w:t>
      </w:r>
      <w:r w:rsidR="00786017">
        <w:t>2</w:t>
      </w:r>
      <w:r w:rsidR="00870533">
        <w:t>(</w:t>
      </w:r>
      <w:r w:rsidR="00786017">
        <w:t>Input 2</w:t>
      </w:r>
      <w:r w:rsidR="00870533">
        <w:t>) : difference(Card</w:t>
      </w:r>
      <w:r w:rsidR="00786017">
        <w:t>2, Card3</w:t>
      </w:r>
      <w:r w:rsidR="00870533">
        <w:t>)</w:t>
      </w:r>
      <w:r w:rsidR="00870533">
        <w:br/>
        <w:t xml:space="preserve">Feature </w:t>
      </w:r>
      <w:r w:rsidR="00786017">
        <w:t>3</w:t>
      </w:r>
      <w:r w:rsidR="00870533">
        <w:t>(</w:t>
      </w:r>
      <w:r w:rsidR="00786017">
        <w:t>Input 3</w:t>
      </w:r>
      <w:r w:rsidR="00870533">
        <w:t>) : difference(Card</w:t>
      </w:r>
      <w:r w:rsidR="00786017">
        <w:t>3, Card4</w:t>
      </w:r>
      <w:r w:rsidR="00870533">
        <w:t>)</w:t>
      </w:r>
      <w:r w:rsidR="00870533">
        <w:br/>
        <w:t xml:space="preserve">Feature </w:t>
      </w:r>
      <w:r w:rsidR="00786017">
        <w:t>4</w:t>
      </w:r>
      <w:r w:rsidR="00870533">
        <w:t>(</w:t>
      </w:r>
      <w:r w:rsidR="00786017">
        <w:t>Input 4</w:t>
      </w:r>
      <w:r w:rsidR="00870533">
        <w:t>) : difference(Card</w:t>
      </w:r>
      <w:r w:rsidR="00786017">
        <w:t>4, Card5</w:t>
      </w:r>
      <w:r w:rsidR="00870533">
        <w:t>)</w:t>
      </w:r>
      <w:r w:rsidR="00870533">
        <w:br/>
        <w:t xml:space="preserve">Feature </w:t>
      </w:r>
      <w:r w:rsidR="00786017">
        <w:t>5</w:t>
      </w:r>
      <w:r w:rsidR="00870533">
        <w:t>(</w:t>
      </w:r>
      <w:r w:rsidR="00786017">
        <w:t>Input 5</w:t>
      </w:r>
      <w:r w:rsidR="00870533">
        <w:t>) : Card</w:t>
      </w:r>
      <w:r w:rsidR="00D635AA">
        <w:t>5(highest ranked card)</w:t>
      </w:r>
      <w:r w:rsidR="00786017">
        <w:br/>
        <w:t>Feature 6(Input 6) : difference(Suit1, Suit2)</w:t>
      </w:r>
      <w:r w:rsidR="00786017">
        <w:br/>
        <w:t>Feature 7(Input 7) : difference(Suit2, Suit3)</w:t>
      </w:r>
      <w:r w:rsidR="00786017">
        <w:br/>
        <w:t>Feature 8(Input 8) : difference(Suit3, Suit4)</w:t>
      </w:r>
      <w:r w:rsidR="00786017">
        <w:br/>
        <w:t>Feature 9(Input 9) : difference(Suit4, Suit5)</w:t>
      </w:r>
      <w:r w:rsidR="00D635AA">
        <w:br/>
        <w:t>Cards are arranged in the ascending order of their suit number and then by their card number</w:t>
      </w:r>
    </w:p>
    <w:p w:rsidR="00E869CE" w:rsidRDefault="002D428C">
      <w:r>
        <w:t>The features that will be extracted from the input be representing the relative values of the cards instead of their actual values which is what is required in the case of finding the poker hand. As the feature 5 : Card5 is used to account for one of the hands which is Royal Flush, which is the only hand that requires actual value of the cards with the relative values.</w:t>
      </w:r>
    </w:p>
    <w:p w:rsidR="00D635AA" w:rsidRDefault="00E869CE">
      <w:r>
        <w:rPr>
          <w:noProof/>
        </w:rPr>
        <w:lastRenderedPageBreak/>
        <w:drawing>
          <wp:inline distT="0" distB="0" distL="0" distR="0" wp14:anchorId="281C7D25" wp14:editId="0F7465B4">
            <wp:extent cx="5330826" cy="3241675"/>
            <wp:effectExtent l="0" t="0" r="3175" b="15875"/>
            <wp:docPr id="1" name="Chart 1">
              <a:extLst xmlns:a="http://schemas.openxmlformats.org/drawingml/2006/main">
                <a:ext uri="{FF2B5EF4-FFF2-40B4-BE49-F238E27FC236}">
                  <a16:creationId xmlns:a16="http://schemas.microsoft.com/office/drawing/2014/main" id="{E2879353-FA5F-4B5C-903C-2244677F0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5C5C84">
        <w:br/>
      </w:r>
    </w:p>
    <w:p w:rsidR="005C5C84" w:rsidRDefault="005C5C84"/>
    <w:p w:rsidR="00870533" w:rsidRDefault="00786017">
      <w:r>
        <w:br/>
      </w:r>
      <w:r w:rsidR="00870533">
        <w:br/>
      </w:r>
    </w:p>
    <w:sectPr w:rsidR="0087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34"/>
    <w:rsid w:val="002D428C"/>
    <w:rsid w:val="002F7434"/>
    <w:rsid w:val="005C5C84"/>
    <w:rsid w:val="00786017"/>
    <w:rsid w:val="00870533"/>
    <w:rsid w:val="00B0129F"/>
    <w:rsid w:val="00B56F3C"/>
    <w:rsid w:val="00BA3C9F"/>
    <w:rsid w:val="00D635AA"/>
    <w:rsid w:val="00E8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D5A"/>
  <w15:chartTrackingRefBased/>
  <w15:docId w15:val="{FA2E6CFF-EEE7-47DD-AD0B-268A875B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machine%20learning\project\train_erro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Training</a:t>
            </a:r>
            <a:r>
              <a:rPr lang="en-US" baseline="0"/>
              <a:t> and testing error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error</c:v>
          </c:tx>
          <c:spPr>
            <a:ln w="22225" cap="rnd">
              <a:solidFill>
                <a:schemeClr val="accent1"/>
              </a:solidFill>
              <a:round/>
            </a:ln>
            <a:effectLst/>
          </c:spPr>
          <c:marker>
            <c:symbol val="none"/>
          </c:marker>
          <c:xVal>
            <c:numRef>
              <c:f>train_error!$A$1:$A$99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train_error!$B$1:$B$99</c:f>
              <c:numCache>
                <c:formatCode>General</c:formatCode>
                <c:ptCount val="99"/>
                <c:pt idx="0">
                  <c:v>0.50009996001599299</c:v>
                </c:pt>
                <c:pt idx="1">
                  <c:v>0.50014994002399005</c:v>
                </c:pt>
                <c:pt idx="2">
                  <c:v>0.50034986005597704</c:v>
                </c:pt>
                <c:pt idx="3">
                  <c:v>0.49475209916033502</c:v>
                </c:pt>
                <c:pt idx="4">
                  <c:v>0.49365253898440598</c:v>
                </c:pt>
                <c:pt idx="5">
                  <c:v>0.482606957217113</c:v>
                </c:pt>
                <c:pt idx="6">
                  <c:v>0.47890843662534899</c:v>
                </c:pt>
                <c:pt idx="7">
                  <c:v>0.466063574570171</c:v>
                </c:pt>
                <c:pt idx="8">
                  <c:v>0.45691723310675703</c:v>
                </c:pt>
                <c:pt idx="9">
                  <c:v>0.43647540983606498</c:v>
                </c:pt>
                <c:pt idx="10">
                  <c:v>0.41608356657336998</c:v>
                </c:pt>
                <c:pt idx="11">
                  <c:v>0.37714914034386199</c:v>
                </c:pt>
                <c:pt idx="12">
                  <c:v>0.37190123950419801</c:v>
                </c:pt>
                <c:pt idx="13">
                  <c:v>0.35810675729708102</c:v>
                </c:pt>
                <c:pt idx="14">
                  <c:v>0.24880047980807601</c:v>
                </c:pt>
                <c:pt idx="15">
                  <c:v>0.22066173530587699</c:v>
                </c:pt>
                <c:pt idx="16">
                  <c:v>0.235955617752898</c:v>
                </c:pt>
                <c:pt idx="17">
                  <c:v>0.123000799680128</c:v>
                </c:pt>
                <c:pt idx="18">
                  <c:v>0.13629548180727699</c:v>
                </c:pt>
                <c:pt idx="19">
                  <c:v>9.0713714514194299E-2</c:v>
                </c:pt>
                <c:pt idx="20">
                  <c:v>4.1133546581367399E-2</c:v>
                </c:pt>
                <c:pt idx="21">
                  <c:v>5.6127548980407803E-2</c:v>
                </c:pt>
                <c:pt idx="22">
                  <c:v>3.2437025189924001E-2</c:v>
                </c:pt>
                <c:pt idx="23">
                  <c:v>4.0233906437424999E-2</c:v>
                </c:pt>
                <c:pt idx="24">
                  <c:v>1.1045581767293E-2</c:v>
                </c:pt>
                <c:pt idx="25">
                  <c:v>6.8972411035586002E-3</c:v>
                </c:pt>
                <c:pt idx="26">
                  <c:v>4.4982007197120703E-3</c:v>
                </c:pt>
                <c:pt idx="27">
                  <c:v>4.4982007197120703E-3</c:v>
                </c:pt>
                <c:pt idx="28">
                  <c:v>3.2986805277889198E-3</c:v>
                </c:pt>
                <c:pt idx="29">
                  <c:v>3.2986805277889198E-3</c:v>
                </c:pt>
                <c:pt idx="30">
                  <c:v>4.2483006797281401E-3</c:v>
                </c:pt>
                <c:pt idx="31">
                  <c:v>3.2487005197920902E-3</c:v>
                </c:pt>
                <c:pt idx="32">
                  <c:v>2.9988004798080499E-3</c:v>
                </c:pt>
                <c:pt idx="33">
                  <c:v>3.7485005997600599E-3</c:v>
                </c:pt>
                <c:pt idx="34">
                  <c:v>2.6989204318272801E-3</c:v>
                </c:pt>
                <c:pt idx="35">
                  <c:v>2.84886045581767E-3</c:v>
                </c:pt>
                <c:pt idx="36">
                  <c:v>2.7489004398241201E-3</c:v>
                </c:pt>
                <c:pt idx="37">
                  <c:v>2.7489004398241201E-3</c:v>
                </c:pt>
                <c:pt idx="38">
                  <c:v>3.2487005197920902E-3</c:v>
                </c:pt>
                <c:pt idx="39">
                  <c:v>3.3486605357856401E-3</c:v>
                </c:pt>
                <c:pt idx="40">
                  <c:v>2.8988404638145E-3</c:v>
                </c:pt>
                <c:pt idx="41">
                  <c:v>3.1987205117952602E-3</c:v>
                </c:pt>
                <c:pt idx="42">
                  <c:v>2.7489004398241201E-3</c:v>
                </c:pt>
                <c:pt idx="43">
                  <c:v>2.6989204318272801E-3</c:v>
                </c:pt>
                <c:pt idx="44">
                  <c:v>3.0487804878048799E-3</c:v>
                </c:pt>
                <c:pt idx="45">
                  <c:v>3.7485005997600599E-3</c:v>
                </c:pt>
                <c:pt idx="46">
                  <c:v>2.6989204318272801E-3</c:v>
                </c:pt>
                <c:pt idx="47">
                  <c:v>2.4990003998400698E-3</c:v>
                </c:pt>
                <c:pt idx="48">
                  <c:v>3.0487804878048799E-3</c:v>
                </c:pt>
                <c:pt idx="49">
                  <c:v>2.94882047181133E-3</c:v>
                </c:pt>
                <c:pt idx="50">
                  <c:v>3.4986005597761301E-3</c:v>
                </c:pt>
                <c:pt idx="51">
                  <c:v>2.3490603758496899E-3</c:v>
                </c:pt>
                <c:pt idx="52">
                  <c:v>3.2487005197920902E-3</c:v>
                </c:pt>
                <c:pt idx="53">
                  <c:v>2.5989604158336201E-3</c:v>
                </c:pt>
                <c:pt idx="54">
                  <c:v>2.8988404638145E-3</c:v>
                </c:pt>
                <c:pt idx="55">
                  <c:v>2.94882047181133E-3</c:v>
                </c:pt>
                <c:pt idx="56">
                  <c:v>3.1987205117952602E-3</c:v>
                </c:pt>
                <c:pt idx="57">
                  <c:v>3.0987604958017099E-3</c:v>
                </c:pt>
                <c:pt idx="58">
                  <c:v>3.0487804878048799E-3</c:v>
                </c:pt>
                <c:pt idx="59">
                  <c:v>2.8988404638145E-3</c:v>
                </c:pt>
                <c:pt idx="60">
                  <c:v>3.2487005197920902E-3</c:v>
                </c:pt>
                <c:pt idx="61">
                  <c:v>2.9988004798080499E-3</c:v>
                </c:pt>
                <c:pt idx="62">
                  <c:v>3.0487804878048799E-3</c:v>
                </c:pt>
                <c:pt idx="63">
                  <c:v>3.4486205517793001E-3</c:v>
                </c:pt>
                <c:pt idx="64">
                  <c:v>2.9988004798080499E-3</c:v>
                </c:pt>
                <c:pt idx="65">
                  <c:v>2.84886045581767E-3</c:v>
                </c:pt>
                <c:pt idx="66">
                  <c:v>2.6989204318272801E-3</c:v>
                </c:pt>
                <c:pt idx="67">
                  <c:v>2.5489804078368998E-3</c:v>
                </c:pt>
                <c:pt idx="68">
                  <c:v>2.6489404238304501E-3</c:v>
                </c:pt>
                <c:pt idx="69">
                  <c:v>3.3986405437824701E-3</c:v>
                </c:pt>
                <c:pt idx="70">
                  <c:v>2.84886045581767E-3</c:v>
                </c:pt>
                <c:pt idx="71">
                  <c:v>3.0487804878048799E-3</c:v>
                </c:pt>
                <c:pt idx="72">
                  <c:v>3.2487005197920902E-3</c:v>
                </c:pt>
                <c:pt idx="73">
                  <c:v>2.4490203918432398E-3</c:v>
                </c:pt>
                <c:pt idx="74">
                  <c:v>2.4990003998400698E-3</c:v>
                </c:pt>
                <c:pt idx="75">
                  <c:v>3.1987205117952602E-3</c:v>
                </c:pt>
                <c:pt idx="76">
                  <c:v>2.6989204318272801E-3</c:v>
                </c:pt>
                <c:pt idx="77">
                  <c:v>3.0487804878048799E-3</c:v>
                </c:pt>
                <c:pt idx="78">
                  <c:v>3.3486605357856401E-3</c:v>
                </c:pt>
                <c:pt idx="79">
                  <c:v>3.4486205517793001E-3</c:v>
                </c:pt>
                <c:pt idx="80">
                  <c:v>2.6989204318272801E-3</c:v>
                </c:pt>
                <c:pt idx="81">
                  <c:v>3.2986805277889198E-3</c:v>
                </c:pt>
                <c:pt idx="82">
                  <c:v>2.94882047181133E-3</c:v>
                </c:pt>
                <c:pt idx="83">
                  <c:v>2.94882047181133E-3</c:v>
                </c:pt>
                <c:pt idx="84">
                  <c:v>2.8988404638145E-3</c:v>
                </c:pt>
                <c:pt idx="85">
                  <c:v>3.0987604958017099E-3</c:v>
                </c:pt>
                <c:pt idx="86">
                  <c:v>3.4986005597761301E-3</c:v>
                </c:pt>
                <c:pt idx="87">
                  <c:v>3.54858056777285E-3</c:v>
                </c:pt>
                <c:pt idx="88">
                  <c:v>2.9988004798080499E-3</c:v>
                </c:pt>
                <c:pt idx="89">
                  <c:v>2.8988404638145E-3</c:v>
                </c:pt>
                <c:pt idx="90">
                  <c:v>2.7489004398241201E-3</c:v>
                </c:pt>
                <c:pt idx="91">
                  <c:v>2.94882047181133E-3</c:v>
                </c:pt>
                <c:pt idx="92">
                  <c:v>3.2487005197920902E-3</c:v>
                </c:pt>
                <c:pt idx="93">
                  <c:v>2.9988004798080499E-3</c:v>
                </c:pt>
                <c:pt idx="94">
                  <c:v>2.6489404238304501E-3</c:v>
                </c:pt>
                <c:pt idx="95">
                  <c:v>3.3986405437824701E-3</c:v>
                </c:pt>
                <c:pt idx="96">
                  <c:v>3.4486205517793001E-3</c:v>
                </c:pt>
                <c:pt idx="97">
                  <c:v>3.0487804878048799E-3</c:v>
                </c:pt>
                <c:pt idx="98">
                  <c:v>3.2487005197920902E-3</c:v>
                </c:pt>
              </c:numCache>
            </c:numRef>
          </c:yVal>
          <c:smooth val="1"/>
          <c:extLst>
            <c:ext xmlns:c16="http://schemas.microsoft.com/office/drawing/2014/chart" uri="{C3380CC4-5D6E-409C-BE32-E72D297353CC}">
              <c16:uniqueId val="{00000000-7E1C-4CC7-93E1-435BC4F02E14}"/>
            </c:ext>
          </c:extLst>
        </c:ser>
        <c:ser>
          <c:idx val="1"/>
          <c:order val="1"/>
          <c:tx>
            <c:v>Testing error</c:v>
          </c:tx>
          <c:spPr>
            <a:ln w="22225" cap="rnd">
              <a:solidFill>
                <a:schemeClr val="accent2"/>
              </a:solidFill>
              <a:round/>
            </a:ln>
            <a:effectLst/>
          </c:spPr>
          <c:marker>
            <c:symbol val="none"/>
          </c:marker>
          <c:xVal>
            <c:numRef>
              <c:f>train_error!$A$1:$A$99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train_error!$D$1:$D$99</c:f>
              <c:numCache>
                <c:formatCode>General</c:formatCode>
                <c:ptCount val="99"/>
                <c:pt idx="0">
                  <c:v>0.501999200319872</c:v>
                </c:pt>
                <c:pt idx="1">
                  <c:v>0.50179928028788401</c:v>
                </c:pt>
                <c:pt idx="2">
                  <c:v>0.50039984006397398</c:v>
                </c:pt>
                <c:pt idx="3">
                  <c:v>0.50999600159935998</c:v>
                </c:pt>
                <c:pt idx="4">
                  <c:v>0.505797680927629</c:v>
                </c:pt>
                <c:pt idx="5">
                  <c:v>0.50859656137544895</c:v>
                </c:pt>
                <c:pt idx="6">
                  <c:v>0.51239504198320596</c:v>
                </c:pt>
                <c:pt idx="7">
                  <c:v>0.51839264294282295</c:v>
                </c:pt>
                <c:pt idx="8">
                  <c:v>0.51899240303878402</c:v>
                </c:pt>
                <c:pt idx="9">
                  <c:v>0.52778888444622096</c:v>
                </c:pt>
                <c:pt idx="10">
                  <c:v>0.53278688524590101</c:v>
                </c:pt>
                <c:pt idx="11">
                  <c:v>0.53238704518192703</c:v>
                </c:pt>
                <c:pt idx="12">
                  <c:v>0.53658536585365801</c:v>
                </c:pt>
                <c:pt idx="13">
                  <c:v>0.540783686525389</c:v>
                </c:pt>
                <c:pt idx="14">
                  <c:v>0.55417832866853201</c:v>
                </c:pt>
                <c:pt idx="15">
                  <c:v>0.54098360655737698</c:v>
                </c:pt>
                <c:pt idx="16">
                  <c:v>0.54538184726109495</c:v>
                </c:pt>
                <c:pt idx="17">
                  <c:v>0.56237504998000798</c:v>
                </c:pt>
                <c:pt idx="18">
                  <c:v>0.55337864854058305</c:v>
                </c:pt>
                <c:pt idx="19">
                  <c:v>0.57097161135545704</c:v>
                </c:pt>
                <c:pt idx="20">
                  <c:v>0.57117153138744503</c:v>
                </c:pt>
                <c:pt idx="21">
                  <c:v>0.57277089164334205</c:v>
                </c:pt>
                <c:pt idx="22">
                  <c:v>0.57596961215513698</c:v>
                </c:pt>
                <c:pt idx="23">
                  <c:v>0.56477409036385395</c:v>
                </c:pt>
                <c:pt idx="24">
                  <c:v>0.57596961215513698</c:v>
                </c:pt>
                <c:pt idx="25">
                  <c:v>0.58556577369052298</c:v>
                </c:pt>
                <c:pt idx="26">
                  <c:v>0.57856857257097105</c:v>
                </c:pt>
                <c:pt idx="27">
                  <c:v>0.57397041183526498</c:v>
                </c:pt>
                <c:pt idx="28">
                  <c:v>0.57317073170731703</c:v>
                </c:pt>
                <c:pt idx="29">
                  <c:v>0.56377449020391801</c:v>
                </c:pt>
                <c:pt idx="30">
                  <c:v>0.581367453018792</c:v>
                </c:pt>
                <c:pt idx="31">
                  <c:v>0.57656937225109905</c:v>
                </c:pt>
                <c:pt idx="32">
                  <c:v>0.57516993202718902</c:v>
                </c:pt>
                <c:pt idx="33">
                  <c:v>0.57377049180327799</c:v>
                </c:pt>
                <c:pt idx="34">
                  <c:v>0.56477409036385395</c:v>
                </c:pt>
                <c:pt idx="35">
                  <c:v>0.57996801279488197</c:v>
                </c:pt>
                <c:pt idx="36">
                  <c:v>0.58176729308276598</c:v>
                </c:pt>
                <c:pt idx="37">
                  <c:v>0.58516593362654901</c:v>
                </c:pt>
                <c:pt idx="38">
                  <c:v>0.57277089164334205</c:v>
                </c:pt>
                <c:pt idx="39">
                  <c:v>0.58556577369052298</c:v>
                </c:pt>
                <c:pt idx="40">
                  <c:v>0.58236705317872794</c:v>
                </c:pt>
                <c:pt idx="41">
                  <c:v>0.57676929228308604</c:v>
                </c:pt>
                <c:pt idx="42">
                  <c:v>0.57536985205917601</c:v>
                </c:pt>
                <c:pt idx="43">
                  <c:v>0.56997201119552099</c:v>
                </c:pt>
                <c:pt idx="44">
                  <c:v>0.57916833266693302</c:v>
                </c:pt>
                <c:pt idx="45">
                  <c:v>0.57836865253898395</c:v>
                </c:pt>
                <c:pt idx="46">
                  <c:v>0.57716913234706102</c:v>
                </c:pt>
                <c:pt idx="47">
                  <c:v>0.57836865253898395</c:v>
                </c:pt>
                <c:pt idx="48">
                  <c:v>0.57417033186725297</c:v>
                </c:pt>
                <c:pt idx="49">
                  <c:v>0.57916833266693302</c:v>
                </c:pt>
                <c:pt idx="50">
                  <c:v>0.57197121151539299</c:v>
                </c:pt>
                <c:pt idx="51">
                  <c:v>0.57536985205917601</c:v>
                </c:pt>
                <c:pt idx="52">
                  <c:v>0.58396641343462596</c:v>
                </c:pt>
                <c:pt idx="53">
                  <c:v>0.57656937225109905</c:v>
                </c:pt>
                <c:pt idx="54">
                  <c:v>0.57656937225109905</c:v>
                </c:pt>
                <c:pt idx="55">
                  <c:v>0.57936825269892001</c:v>
                </c:pt>
                <c:pt idx="56">
                  <c:v>0.58036785285885595</c:v>
                </c:pt>
                <c:pt idx="57">
                  <c:v>0.58316673330667701</c:v>
                </c:pt>
                <c:pt idx="58">
                  <c:v>0.58296681327469002</c:v>
                </c:pt>
                <c:pt idx="59">
                  <c:v>0.57816873250699696</c:v>
                </c:pt>
                <c:pt idx="60">
                  <c:v>0.57397041183526498</c:v>
                </c:pt>
                <c:pt idx="61">
                  <c:v>0.58556577369052298</c:v>
                </c:pt>
                <c:pt idx="62">
                  <c:v>0.56737305077968803</c:v>
                </c:pt>
                <c:pt idx="63">
                  <c:v>0.57277089164334205</c:v>
                </c:pt>
                <c:pt idx="64">
                  <c:v>0.57077169132347005</c:v>
                </c:pt>
                <c:pt idx="65">
                  <c:v>0.57297081167532904</c:v>
                </c:pt>
                <c:pt idx="66">
                  <c:v>0.58256697321071504</c:v>
                </c:pt>
                <c:pt idx="67">
                  <c:v>0.57337065173930402</c:v>
                </c:pt>
                <c:pt idx="68">
                  <c:v>0.57576969212314999</c:v>
                </c:pt>
                <c:pt idx="69">
                  <c:v>0.56177528988404601</c:v>
                </c:pt>
                <c:pt idx="70">
                  <c:v>0.561975209916033</c:v>
                </c:pt>
                <c:pt idx="71">
                  <c:v>0.56717313074770004</c:v>
                </c:pt>
                <c:pt idx="72">
                  <c:v>0.57856857257097105</c:v>
                </c:pt>
                <c:pt idx="73">
                  <c:v>0.58036785285885595</c:v>
                </c:pt>
                <c:pt idx="74">
                  <c:v>0.58796481407436996</c:v>
                </c:pt>
                <c:pt idx="75">
                  <c:v>0.56917233106757203</c:v>
                </c:pt>
                <c:pt idx="76">
                  <c:v>0.56457417033186696</c:v>
                </c:pt>
                <c:pt idx="77">
                  <c:v>0.57277089164334205</c:v>
                </c:pt>
                <c:pt idx="78">
                  <c:v>0.55937624950019904</c:v>
                </c:pt>
                <c:pt idx="79">
                  <c:v>0.58936425429827999</c:v>
                </c:pt>
                <c:pt idx="80">
                  <c:v>0.56897241103558505</c:v>
                </c:pt>
                <c:pt idx="81">
                  <c:v>0.57237105157936796</c:v>
                </c:pt>
                <c:pt idx="82">
                  <c:v>0.56557377049180302</c:v>
                </c:pt>
                <c:pt idx="83">
                  <c:v>0.57576969212314999</c:v>
                </c:pt>
                <c:pt idx="84">
                  <c:v>0.57157137145141901</c:v>
                </c:pt>
                <c:pt idx="85">
                  <c:v>0.575569772091163</c:v>
                </c:pt>
                <c:pt idx="86">
                  <c:v>0.58436625349860005</c:v>
                </c:pt>
                <c:pt idx="87">
                  <c:v>0.57876849260295804</c:v>
                </c:pt>
                <c:pt idx="88">
                  <c:v>0.59216313474610105</c:v>
                </c:pt>
                <c:pt idx="89">
                  <c:v>0.598760495801679</c:v>
                </c:pt>
                <c:pt idx="90">
                  <c:v>0.57916833266693302</c:v>
                </c:pt>
                <c:pt idx="91">
                  <c:v>0.57716913234706102</c:v>
                </c:pt>
                <c:pt idx="92">
                  <c:v>0.57237105157936796</c:v>
                </c:pt>
                <c:pt idx="93">
                  <c:v>0.57097161135545704</c:v>
                </c:pt>
                <c:pt idx="94">
                  <c:v>0.57516993202718902</c:v>
                </c:pt>
                <c:pt idx="95">
                  <c:v>0.57437025189923996</c:v>
                </c:pt>
                <c:pt idx="96">
                  <c:v>0.57856857257097105</c:v>
                </c:pt>
                <c:pt idx="97">
                  <c:v>0.57257097161135495</c:v>
                </c:pt>
                <c:pt idx="98">
                  <c:v>0.57536985205917601</c:v>
                </c:pt>
              </c:numCache>
            </c:numRef>
          </c:yVal>
          <c:smooth val="1"/>
          <c:extLst>
            <c:ext xmlns:c16="http://schemas.microsoft.com/office/drawing/2014/chart" uri="{C3380CC4-5D6E-409C-BE32-E72D297353CC}">
              <c16:uniqueId val="{00000001-7E1C-4CC7-93E1-435BC4F02E14}"/>
            </c:ext>
          </c:extLst>
        </c:ser>
        <c:dLbls>
          <c:showLegendKey val="0"/>
          <c:showVal val="0"/>
          <c:showCatName val="0"/>
          <c:showSerName val="0"/>
          <c:showPercent val="0"/>
          <c:showBubbleSize val="0"/>
        </c:dLbls>
        <c:axId val="304942448"/>
        <c:axId val="304941464"/>
      </c:scatterChart>
      <c:valAx>
        <c:axId val="30494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decision</a:t>
                </a:r>
                <a:r>
                  <a:rPr lang="en-US" baseline="0"/>
                  <a:t> tree height</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04941464"/>
        <c:crosses val="autoZero"/>
        <c:crossBetween val="midCat"/>
      </c:valAx>
      <c:valAx>
        <c:axId val="304941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Error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9424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Patil</dc:creator>
  <cp:keywords/>
  <dc:description/>
  <cp:lastModifiedBy>Shivraj Patil</cp:lastModifiedBy>
  <cp:revision>6</cp:revision>
  <dcterms:created xsi:type="dcterms:W3CDTF">2016-11-29T05:39:00Z</dcterms:created>
  <dcterms:modified xsi:type="dcterms:W3CDTF">2016-11-29T06:32:00Z</dcterms:modified>
</cp:coreProperties>
</file>