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F5D69" w14:textId="77777777"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14:paraId="463F7696" w14:textId="77777777" w:rsidR="005766E7" w:rsidRPr="00C60574" w:rsidRDefault="005766E7" w:rsidP="005766E7">
      <w:pPr>
        <w:rPr>
          <w:rFonts w:ascii="Arial" w:hAnsi="Arial" w:cs="Arial"/>
          <w:bCs/>
        </w:rPr>
      </w:pPr>
      <w:r>
        <w:rPr>
          <w:rFonts w:ascii="Arial" w:hAnsi="Arial" w:cs="Arial"/>
          <w:bCs/>
        </w:rPr>
        <w:t xml:space="preserve"> </w:t>
      </w:r>
    </w:p>
    <w:p w14:paraId="0BB532A2" w14:textId="77777777" w:rsidR="005766E7" w:rsidRPr="00C60574" w:rsidRDefault="005766E7" w:rsidP="005766E7">
      <w:pPr>
        <w:rPr>
          <w:rFonts w:ascii="Arial" w:hAnsi="Arial" w:cs="Arial"/>
          <w:bCs/>
        </w:rPr>
      </w:pPr>
    </w:p>
    <w:p w14:paraId="41643809" w14:textId="77777777" w:rsidR="005766E7" w:rsidRPr="00C60574" w:rsidRDefault="005766E7" w:rsidP="005766E7">
      <w:pPr>
        <w:rPr>
          <w:rFonts w:ascii="Arial" w:hAnsi="Arial" w:cs="Arial"/>
          <w:bCs/>
        </w:rPr>
      </w:pPr>
    </w:p>
    <w:p w14:paraId="3CC67A2D" w14:textId="77777777"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14:paraId="2549E013" w14:textId="77777777" w:rsidR="005766E7" w:rsidRDefault="005766E7" w:rsidP="005766E7">
      <w:pPr>
        <w:rPr>
          <w:rFonts w:ascii="Arial" w:hAnsi="Arial" w:cs="Arial"/>
          <w:bCs/>
        </w:rPr>
      </w:pPr>
    </w:p>
    <w:p w14:paraId="1E25F692" w14:textId="77777777" w:rsidR="005766E7" w:rsidRPr="00C60574" w:rsidRDefault="005766E7" w:rsidP="005766E7">
      <w:pPr>
        <w:rPr>
          <w:rFonts w:ascii="Arial" w:hAnsi="Arial" w:cs="Arial"/>
          <w:bCs/>
        </w:rPr>
      </w:pPr>
    </w:p>
    <w:p w14:paraId="31710553" w14:textId="77777777"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57E6032A" w14:textId="77777777" w:rsidR="005766E7" w:rsidRPr="00C60574" w:rsidRDefault="005766E7" w:rsidP="005766E7">
      <w:pPr>
        <w:rPr>
          <w:rFonts w:ascii="Arial" w:hAnsi="Arial" w:cs="Arial"/>
          <w:bCs/>
        </w:rPr>
      </w:pPr>
    </w:p>
    <w:p w14:paraId="2E143D13" w14:textId="77777777" w:rsidR="005766E7" w:rsidRPr="00C60574" w:rsidRDefault="005766E7" w:rsidP="005766E7">
      <w:pPr>
        <w:rPr>
          <w:rFonts w:ascii="Arial" w:hAnsi="Arial" w:cs="Arial"/>
          <w:bCs/>
        </w:rPr>
      </w:pPr>
    </w:p>
    <w:p w14:paraId="5977BB12" w14:textId="77777777" w:rsidR="005766E7" w:rsidRDefault="005766E7" w:rsidP="005766E7">
      <w:pPr>
        <w:pStyle w:val="BodyText"/>
        <w:rPr>
          <w:rFonts w:ascii="Arial" w:hAnsi="Arial" w:cs="Arial"/>
          <w:b/>
          <w:sz w:val="20"/>
        </w:rPr>
      </w:pPr>
      <w:r w:rsidRPr="00C60574">
        <w:rPr>
          <w:rFonts w:ascii="Arial" w:hAnsi="Arial" w:cs="Arial"/>
          <w:b/>
          <w:sz w:val="20"/>
        </w:rPr>
        <w:t>Version Control</w:t>
      </w:r>
    </w:p>
    <w:p w14:paraId="61509214" w14:textId="77777777" w:rsidR="005766E7" w:rsidRPr="00C60574" w:rsidRDefault="005766E7" w:rsidP="005766E7">
      <w:pPr>
        <w:pStyle w:val="BodyText"/>
        <w:rPr>
          <w:rFonts w:ascii="Arial" w:hAnsi="Arial" w:cs="Arial"/>
          <w:b/>
          <w:sz w:val="20"/>
        </w:rPr>
      </w:pPr>
    </w:p>
    <w:p w14:paraId="6B0102B9" w14:textId="77777777" w:rsidR="005766E7" w:rsidRPr="00C60574" w:rsidRDefault="005766E7" w:rsidP="005766E7">
      <w:pPr>
        <w:jc w:val="center"/>
        <w:rPr>
          <w:rFonts w:ascii="Arial" w:hAnsi="Arial" w:cs="Arial"/>
          <w:bCs/>
        </w:rPr>
      </w:pPr>
    </w:p>
    <w:tbl>
      <w:tblPr>
        <w:tblW w:w="8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2974"/>
        <w:gridCol w:w="2358"/>
        <w:gridCol w:w="1435"/>
      </w:tblGrid>
      <w:tr w:rsidR="00E23BF6" w:rsidRPr="00C60574" w14:paraId="23E25386" w14:textId="77777777" w:rsidTr="005F1158">
        <w:trPr>
          <w:trHeight w:val="344"/>
        </w:trPr>
        <w:tc>
          <w:tcPr>
            <w:tcW w:w="2153" w:type="dxa"/>
            <w:vAlign w:val="center"/>
          </w:tcPr>
          <w:bookmarkEnd w:id="0"/>
          <w:p w14:paraId="20D25DE8" w14:textId="77777777" w:rsidR="00E23BF6" w:rsidRPr="00564522" w:rsidRDefault="00E23BF6" w:rsidP="003527FC">
            <w:pPr>
              <w:autoSpaceDE w:val="0"/>
              <w:autoSpaceDN w:val="0"/>
              <w:adjustRightInd w:val="0"/>
              <w:jc w:val="center"/>
              <w:rPr>
                <w:rFonts w:ascii="Arial" w:hAnsi="Arial" w:cs="Arial"/>
                <w:b/>
                <w:bCs/>
                <w:color w:val="000000"/>
              </w:rPr>
            </w:pPr>
            <w:r w:rsidRPr="00564522">
              <w:rPr>
                <w:rFonts w:ascii="Arial" w:hAnsi="Arial" w:cs="Arial"/>
                <w:b/>
                <w:bCs/>
                <w:color w:val="000000"/>
              </w:rPr>
              <w:t>Date</w:t>
            </w:r>
          </w:p>
        </w:tc>
        <w:tc>
          <w:tcPr>
            <w:tcW w:w="2974" w:type="dxa"/>
            <w:vAlign w:val="center"/>
          </w:tcPr>
          <w:p w14:paraId="416959EF" w14:textId="77777777" w:rsidR="00E23BF6" w:rsidRPr="00564522" w:rsidRDefault="00E23BF6" w:rsidP="003527FC">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2358" w:type="dxa"/>
            <w:vAlign w:val="center"/>
          </w:tcPr>
          <w:p w14:paraId="01ABF8B3" w14:textId="77777777" w:rsidR="00E23BF6" w:rsidRPr="00564522" w:rsidRDefault="00E23BF6" w:rsidP="003527FC">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1435" w:type="dxa"/>
            <w:vAlign w:val="center"/>
          </w:tcPr>
          <w:p w14:paraId="3D709A75" w14:textId="77777777" w:rsidR="00E23BF6" w:rsidRPr="00564522" w:rsidRDefault="00E23BF6" w:rsidP="003527FC">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E23BF6" w:rsidRPr="00757615" w14:paraId="0BEABF6C" w14:textId="77777777" w:rsidTr="005F1158">
        <w:trPr>
          <w:trHeight w:val="778"/>
        </w:trPr>
        <w:tc>
          <w:tcPr>
            <w:tcW w:w="2153" w:type="dxa"/>
            <w:tcBorders>
              <w:top w:val="single" w:sz="4" w:space="0" w:color="auto"/>
              <w:left w:val="single" w:sz="4" w:space="0" w:color="auto"/>
              <w:bottom w:val="single" w:sz="4" w:space="0" w:color="auto"/>
              <w:right w:val="single" w:sz="4" w:space="0" w:color="auto"/>
            </w:tcBorders>
            <w:vAlign w:val="center"/>
          </w:tcPr>
          <w:p w14:paraId="3CAAFE11" w14:textId="2F3055D3" w:rsidR="00E23BF6" w:rsidRDefault="00D330ED" w:rsidP="005F1158">
            <w:pPr>
              <w:pStyle w:val="Header"/>
              <w:rPr>
                <w:rFonts w:ascii="Arial" w:hAnsi="Arial" w:cs="Arial"/>
                <w:bCs/>
              </w:rPr>
            </w:pPr>
            <w:r>
              <w:rPr>
                <w:rFonts w:ascii="Arial" w:hAnsi="Arial" w:cs="Arial"/>
                <w:bCs/>
              </w:rPr>
              <w:t>09 Nov</w:t>
            </w:r>
            <w:r w:rsidR="005F1158">
              <w:rPr>
                <w:rFonts w:ascii="Arial" w:hAnsi="Arial" w:cs="Arial"/>
                <w:bCs/>
              </w:rPr>
              <w:t xml:space="preserve"> 2021</w:t>
            </w:r>
          </w:p>
        </w:tc>
        <w:tc>
          <w:tcPr>
            <w:tcW w:w="2974" w:type="dxa"/>
            <w:tcBorders>
              <w:top w:val="single" w:sz="4" w:space="0" w:color="auto"/>
              <w:left w:val="single" w:sz="4" w:space="0" w:color="auto"/>
              <w:bottom w:val="single" w:sz="4" w:space="0" w:color="auto"/>
              <w:right w:val="single" w:sz="4" w:space="0" w:color="auto"/>
            </w:tcBorders>
          </w:tcPr>
          <w:p w14:paraId="06E1A979" w14:textId="77777777" w:rsidR="00E23BF6" w:rsidRPr="007A79AC" w:rsidRDefault="00E23BF6" w:rsidP="003527FC">
            <w:pPr>
              <w:rPr>
                <w:rFonts w:ascii="Arial" w:hAnsi="Arial" w:cs="Arial"/>
                <w:bCs/>
                <w:sz w:val="20"/>
                <w:szCs w:val="20"/>
              </w:rPr>
            </w:pPr>
            <w:r w:rsidRPr="007A79AC">
              <w:rPr>
                <w:rFonts w:ascii="Arial" w:hAnsi="Arial" w:cs="Arial"/>
                <w:bCs/>
                <w:sz w:val="20"/>
                <w:szCs w:val="20"/>
              </w:rPr>
              <w:t>FW Rule Review</w:t>
            </w:r>
          </w:p>
        </w:tc>
        <w:tc>
          <w:tcPr>
            <w:tcW w:w="2358" w:type="dxa"/>
            <w:tcBorders>
              <w:top w:val="single" w:sz="4" w:space="0" w:color="auto"/>
              <w:left w:val="single" w:sz="4" w:space="0" w:color="auto"/>
              <w:bottom w:val="single" w:sz="4" w:space="0" w:color="auto"/>
              <w:right w:val="single" w:sz="4" w:space="0" w:color="auto"/>
            </w:tcBorders>
          </w:tcPr>
          <w:p w14:paraId="1A2F2B86" w14:textId="77777777" w:rsidR="00E23BF6" w:rsidRDefault="005F1158" w:rsidP="003527FC">
            <w:pPr>
              <w:jc w:val="center"/>
              <w:rPr>
                <w:rFonts w:ascii="Arial" w:hAnsi="Arial" w:cs="Arial"/>
                <w:bCs/>
              </w:rPr>
            </w:pPr>
            <w:r>
              <w:rPr>
                <w:rFonts w:ascii="Arial" w:hAnsi="Arial" w:cs="Arial"/>
                <w:bCs/>
              </w:rPr>
              <w:t>Gaurav Agrawal</w:t>
            </w:r>
          </w:p>
        </w:tc>
        <w:tc>
          <w:tcPr>
            <w:tcW w:w="1435" w:type="dxa"/>
            <w:tcBorders>
              <w:top w:val="single" w:sz="4" w:space="0" w:color="auto"/>
              <w:left w:val="single" w:sz="4" w:space="0" w:color="auto"/>
              <w:bottom w:val="single" w:sz="4" w:space="0" w:color="auto"/>
              <w:right w:val="single" w:sz="4" w:space="0" w:color="auto"/>
            </w:tcBorders>
            <w:vAlign w:val="center"/>
          </w:tcPr>
          <w:p w14:paraId="1EA57FBC" w14:textId="77777777" w:rsidR="00E23BF6" w:rsidRDefault="005F1158" w:rsidP="003527FC">
            <w:pPr>
              <w:pStyle w:val="Header"/>
              <w:jc w:val="center"/>
              <w:rPr>
                <w:rFonts w:ascii="Arial" w:hAnsi="Arial" w:cs="Arial"/>
                <w:bCs/>
              </w:rPr>
            </w:pPr>
            <w:r>
              <w:rPr>
                <w:rFonts w:ascii="Arial" w:hAnsi="Arial" w:cs="Arial"/>
                <w:bCs/>
              </w:rPr>
              <w:t>Ranadheer</w:t>
            </w:r>
          </w:p>
          <w:p w14:paraId="4E2210C9" w14:textId="77777777" w:rsidR="00E23BF6" w:rsidRDefault="00E23BF6" w:rsidP="005766E7">
            <w:pPr>
              <w:pStyle w:val="Header"/>
              <w:rPr>
                <w:rFonts w:ascii="Arial" w:hAnsi="Arial" w:cs="Arial"/>
                <w:bCs/>
              </w:rPr>
            </w:pPr>
          </w:p>
        </w:tc>
      </w:tr>
    </w:tbl>
    <w:p w14:paraId="47BE41E3" w14:textId="77777777" w:rsidR="005766E7" w:rsidRDefault="005766E7" w:rsidP="005766E7">
      <w:pPr>
        <w:rPr>
          <w:rFonts w:ascii="Arial" w:hAnsi="Arial" w:cs="Arial"/>
          <w:bCs/>
        </w:rPr>
      </w:pPr>
    </w:p>
    <w:p w14:paraId="68F28F62" w14:textId="77777777" w:rsidR="005766E7" w:rsidRDefault="005766E7" w:rsidP="005766E7">
      <w:pPr>
        <w:rPr>
          <w:rFonts w:ascii="Arial" w:hAnsi="Arial" w:cs="Arial"/>
          <w:bCs/>
        </w:rPr>
      </w:pPr>
    </w:p>
    <w:p w14:paraId="3C738E59" w14:textId="77777777" w:rsidR="005766E7" w:rsidRDefault="005766E7" w:rsidP="005766E7">
      <w:pPr>
        <w:rPr>
          <w:rFonts w:ascii="Arial" w:hAnsi="Arial" w:cs="Arial"/>
          <w:bCs/>
        </w:rPr>
      </w:pPr>
    </w:p>
    <w:p w14:paraId="3828CDD1" w14:textId="77777777" w:rsidR="005766E7" w:rsidRDefault="005766E7" w:rsidP="005766E7">
      <w:pPr>
        <w:rPr>
          <w:rFonts w:ascii="Arial" w:hAnsi="Arial" w:cs="Arial"/>
          <w:bCs/>
        </w:rPr>
      </w:pPr>
    </w:p>
    <w:p w14:paraId="106C8A78" w14:textId="77777777" w:rsidR="005766E7" w:rsidRDefault="005766E7" w:rsidP="005766E7">
      <w:pPr>
        <w:rPr>
          <w:rFonts w:ascii="Arial" w:hAnsi="Arial" w:cs="Arial"/>
          <w:bCs/>
        </w:rPr>
      </w:pPr>
    </w:p>
    <w:p w14:paraId="2F08D245" w14:textId="77777777" w:rsidR="005766E7" w:rsidRDefault="005766E7" w:rsidP="005766E7">
      <w:pPr>
        <w:rPr>
          <w:rFonts w:ascii="Arial" w:hAnsi="Arial" w:cs="Arial"/>
          <w:bCs/>
        </w:rPr>
      </w:pPr>
    </w:p>
    <w:p w14:paraId="00776F25" w14:textId="77777777" w:rsidR="005766E7" w:rsidRDefault="005766E7" w:rsidP="005766E7">
      <w:pPr>
        <w:rPr>
          <w:rFonts w:ascii="Arial" w:hAnsi="Arial" w:cs="Arial"/>
          <w:bCs/>
        </w:rPr>
      </w:pPr>
    </w:p>
    <w:p w14:paraId="00EF9C43" w14:textId="77777777" w:rsidR="005766E7" w:rsidRDefault="005766E7" w:rsidP="005766E7">
      <w:pPr>
        <w:rPr>
          <w:rFonts w:ascii="Arial" w:hAnsi="Arial" w:cs="Arial"/>
          <w:bCs/>
        </w:rPr>
      </w:pPr>
    </w:p>
    <w:p w14:paraId="034A6433" w14:textId="77777777" w:rsidR="005766E7" w:rsidRDefault="005766E7" w:rsidP="005766E7">
      <w:pPr>
        <w:rPr>
          <w:rFonts w:ascii="Arial" w:hAnsi="Arial" w:cs="Arial"/>
          <w:bCs/>
        </w:rPr>
      </w:pPr>
    </w:p>
    <w:p w14:paraId="57F2BDCC" w14:textId="77777777" w:rsidR="005766E7" w:rsidRDefault="005766E7" w:rsidP="005766E7">
      <w:pPr>
        <w:rPr>
          <w:rFonts w:ascii="Arial" w:hAnsi="Arial" w:cs="Arial"/>
          <w:bCs/>
        </w:rPr>
      </w:pPr>
    </w:p>
    <w:p w14:paraId="16680E54" w14:textId="77777777" w:rsidR="005766E7" w:rsidRDefault="005766E7" w:rsidP="005766E7">
      <w:pPr>
        <w:rPr>
          <w:rFonts w:ascii="Arial" w:hAnsi="Arial" w:cs="Arial"/>
          <w:bCs/>
        </w:rPr>
      </w:pPr>
    </w:p>
    <w:p w14:paraId="30FA775F" w14:textId="77777777" w:rsidR="005766E7" w:rsidRDefault="005766E7" w:rsidP="005766E7">
      <w:pPr>
        <w:rPr>
          <w:rFonts w:ascii="Arial" w:hAnsi="Arial" w:cs="Arial"/>
          <w:bCs/>
        </w:rPr>
      </w:pPr>
    </w:p>
    <w:p w14:paraId="13C23C99" w14:textId="77777777" w:rsidR="005766E7" w:rsidRDefault="00615C70" w:rsidP="005766E7">
      <w:pPr>
        <w:rPr>
          <w:rFonts w:ascii="Arial" w:hAnsi="Arial" w:cs="Arial"/>
          <w:bCs/>
        </w:rPr>
      </w:pPr>
      <w:r>
        <w:rPr>
          <w:noProof/>
        </w:rPr>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140820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AC8730" id="Rectangle 7" o:spid="_x0000_s1026" style="position:absolute;margin-left:-74.8pt;margin-top:11.1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" fillcolor="#0069aa" stroked="f">
                <v:shadow color="black" opacity="49150f" offset=".74833mm,.74833mm"/>
                <v:textbox inset="0,0,0,0"/>
              </v:rect>
            </w:pict>
          </mc:Fallback>
        </mc:AlternateContent>
      </w:r>
    </w:p>
    <w:p w14:paraId="1D9B7F31" w14:textId="77777777" w:rsidR="005766E7" w:rsidRDefault="005766E7" w:rsidP="005766E7">
      <w:pPr>
        <w:rPr>
          <w:rFonts w:ascii="Arial" w:hAnsi="Arial" w:cs="Arial"/>
          <w:bCs/>
        </w:rPr>
      </w:pPr>
    </w:p>
    <w:p w14:paraId="716B4AD2" w14:textId="77777777" w:rsidR="005766E7" w:rsidRDefault="005766E7" w:rsidP="005766E7">
      <w:pPr>
        <w:rPr>
          <w:rFonts w:ascii="Arial" w:hAnsi="Arial" w:cs="Arial"/>
          <w:bCs/>
        </w:rPr>
      </w:pPr>
    </w:p>
    <w:p w14:paraId="3C225A31" w14:textId="77777777"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251D44A"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284A0F66" w14:textId="565684C7" w:rsidR="005766E7" w:rsidRPr="00810FED" w:rsidRDefault="00D330ED" w:rsidP="005766E7">
                            <w:pPr>
                              <w:spacing w:after="0" w:line="360" w:lineRule="auto"/>
                              <w:jc w:val="center"/>
                              <w:rPr>
                                <w:rFonts w:asciiTheme="majorHAnsi" w:hAnsiTheme="majorHAnsi"/>
                                <w:i/>
                                <w:iCs/>
                                <w:sz w:val="28"/>
                                <w:szCs w:val="28"/>
                              </w:rPr>
                            </w:pPr>
                            <w:r w:rsidRPr="00D330ED">
                              <w:rPr>
                                <w:rFonts w:asciiTheme="majorHAnsi" w:hAnsiTheme="majorHAnsi"/>
                                <w:color w:val="000000"/>
                                <w:sz w:val="28"/>
                                <w:szCs w:val="28"/>
                              </w:rPr>
                              <w:t>Asahi Beverages</w:t>
                            </w:r>
                            <w:r w:rsidR="00810FED" w:rsidRPr="00810FED">
                              <w:rPr>
                                <w:rFonts w:asciiTheme="majorHAnsi" w:hAnsiTheme="majorHAnsi"/>
                                <w:color w:val="000000"/>
                                <w:sz w:val="28"/>
                                <w:szCs w:val="28"/>
                              </w:rPr>
                              <w:t xml:space="preserve">- </w:t>
                            </w:r>
                            <w:r w:rsidRPr="00D330ED">
                              <w:rPr>
                                <w:rFonts w:asciiTheme="majorHAnsi" w:hAnsiTheme="majorHAnsi"/>
                                <w:color w:val="000000"/>
                                <w:sz w:val="28"/>
                                <w:szCs w:val="28"/>
                              </w:rPr>
                              <w:t>Badshahpur</w:t>
                            </w:r>
                            <w:r>
                              <w:rPr>
                                <w:rFonts w:asciiTheme="majorHAnsi" w:hAnsiTheme="majorHAnsi"/>
                                <w:color w:val="000000"/>
                                <w:sz w:val="28"/>
                                <w:szCs w:val="28"/>
                              </w:rPr>
                              <w:t xml:space="preserve"> (WFO+WFH)</w:t>
                            </w:r>
                          </w:p>
                          <w:p w14:paraId="3C3D80D7" w14:textId="756ADA8D" w:rsidR="005766E7" w:rsidRDefault="005766E7" w:rsidP="005766E7">
                            <w:pPr>
                              <w:spacing w:after="0" w:line="360" w:lineRule="auto"/>
                              <w:jc w:val="center"/>
                              <w:rPr>
                                <w:rFonts w:ascii="Cambria" w:hAnsi="Cambria"/>
                                <w:i/>
                                <w:iCs/>
                                <w:sz w:val="36"/>
                                <w:szCs w:val="28"/>
                              </w:rPr>
                            </w:pPr>
                            <w:r>
                              <w:rPr>
                                <w:rFonts w:ascii="Cambria" w:hAnsi="Cambria"/>
                                <w:i/>
                                <w:iCs/>
                                <w:sz w:val="36"/>
                                <w:szCs w:val="28"/>
                              </w:rPr>
                              <w:t xml:space="preserve">Review Date: </w:t>
                            </w:r>
                            <w:r w:rsidR="00D330ED">
                              <w:rPr>
                                <w:rFonts w:ascii="Arial" w:hAnsi="Arial" w:cs="Arial"/>
                                <w:bCs/>
                              </w:rPr>
                              <w:t>09 Nov</w:t>
                            </w:r>
                            <w:r w:rsidR="0070457E">
                              <w:rPr>
                                <w:rFonts w:ascii="Arial" w:hAnsi="Arial" w:cs="Arial"/>
                                <w:bCs/>
                              </w:rPr>
                              <w:t xml:space="preserve"> </w:t>
                            </w:r>
                            <w:r w:rsidR="00850CD9">
                              <w:rPr>
                                <w:rFonts w:ascii="Arial" w:hAnsi="Arial" w:cs="Arial"/>
                                <w:bCs/>
                              </w:rPr>
                              <w:t>2021</w:t>
                            </w:r>
                          </w:p>
                          <w:p w14:paraId="1E848835" w14:textId="77777777" w:rsidR="005766E7" w:rsidRDefault="005766E7" w:rsidP="005766E7">
                            <w:pPr>
                              <w:spacing w:after="0" w:line="360" w:lineRule="auto"/>
                              <w:jc w:val="center"/>
                              <w:rPr>
                                <w:rFonts w:ascii="Cambria" w:hAnsi="Cambria"/>
                                <w:i/>
                                <w:iCs/>
                                <w:sz w:val="36"/>
                                <w:szCs w:val="28"/>
                              </w:rPr>
                            </w:pPr>
                          </w:p>
                          <w:p w14:paraId="5D6A1366" w14:textId="77777777"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" o:allowincell="f" filled="f" strokecolor="white" strokeweight="6pt">
                <v:stroke linestyle="thickThin"/>
                <v:textbox inset="10.8pt,7.2pt,10.8pt,7.2pt">
                  <w:txbxContent>
                    <w:p w14:paraId="5251D44A"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284A0F66" w14:textId="565684C7" w:rsidR="005766E7" w:rsidRPr="00810FED" w:rsidRDefault="00D330ED" w:rsidP="005766E7">
                      <w:pPr>
                        <w:spacing w:after="0" w:line="360" w:lineRule="auto"/>
                        <w:jc w:val="center"/>
                        <w:rPr>
                          <w:rFonts w:asciiTheme="majorHAnsi" w:hAnsiTheme="majorHAnsi"/>
                          <w:i/>
                          <w:iCs/>
                          <w:sz w:val="28"/>
                          <w:szCs w:val="28"/>
                        </w:rPr>
                      </w:pPr>
                      <w:r w:rsidRPr="00D330ED">
                        <w:rPr>
                          <w:rFonts w:asciiTheme="majorHAnsi" w:hAnsiTheme="majorHAnsi"/>
                          <w:color w:val="000000"/>
                          <w:sz w:val="28"/>
                          <w:szCs w:val="28"/>
                        </w:rPr>
                        <w:t>Asahi Beverages</w:t>
                      </w:r>
                      <w:r w:rsidR="00810FED" w:rsidRPr="00810FED">
                        <w:rPr>
                          <w:rFonts w:asciiTheme="majorHAnsi" w:hAnsiTheme="majorHAnsi"/>
                          <w:color w:val="000000"/>
                          <w:sz w:val="28"/>
                          <w:szCs w:val="28"/>
                        </w:rPr>
                        <w:t xml:space="preserve">- </w:t>
                      </w:r>
                      <w:r w:rsidRPr="00D330ED">
                        <w:rPr>
                          <w:rFonts w:asciiTheme="majorHAnsi" w:hAnsiTheme="majorHAnsi"/>
                          <w:color w:val="000000"/>
                          <w:sz w:val="28"/>
                          <w:szCs w:val="28"/>
                        </w:rPr>
                        <w:t>Badshahpur</w:t>
                      </w:r>
                      <w:r>
                        <w:rPr>
                          <w:rFonts w:asciiTheme="majorHAnsi" w:hAnsiTheme="majorHAnsi"/>
                          <w:color w:val="000000"/>
                          <w:sz w:val="28"/>
                          <w:szCs w:val="28"/>
                        </w:rPr>
                        <w:t xml:space="preserve"> (WFO+WFH)</w:t>
                      </w:r>
                    </w:p>
                    <w:p w14:paraId="3C3D80D7" w14:textId="756ADA8D" w:rsidR="005766E7" w:rsidRDefault="005766E7" w:rsidP="005766E7">
                      <w:pPr>
                        <w:spacing w:after="0" w:line="360" w:lineRule="auto"/>
                        <w:jc w:val="center"/>
                        <w:rPr>
                          <w:rFonts w:ascii="Cambria" w:hAnsi="Cambria"/>
                          <w:i/>
                          <w:iCs/>
                          <w:sz w:val="36"/>
                          <w:szCs w:val="28"/>
                        </w:rPr>
                      </w:pPr>
                      <w:r>
                        <w:rPr>
                          <w:rFonts w:ascii="Cambria" w:hAnsi="Cambria"/>
                          <w:i/>
                          <w:iCs/>
                          <w:sz w:val="36"/>
                          <w:szCs w:val="28"/>
                        </w:rPr>
                        <w:t xml:space="preserve">Review Date: </w:t>
                      </w:r>
                      <w:r w:rsidR="00D330ED">
                        <w:rPr>
                          <w:rFonts w:ascii="Arial" w:hAnsi="Arial" w:cs="Arial"/>
                          <w:bCs/>
                        </w:rPr>
                        <w:t>09 Nov</w:t>
                      </w:r>
                      <w:r w:rsidR="0070457E">
                        <w:rPr>
                          <w:rFonts w:ascii="Arial" w:hAnsi="Arial" w:cs="Arial"/>
                          <w:bCs/>
                        </w:rPr>
                        <w:t xml:space="preserve"> </w:t>
                      </w:r>
                      <w:r w:rsidR="00850CD9">
                        <w:rPr>
                          <w:rFonts w:ascii="Arial" w:hAnsi="Arial" w:cs="Arial"/>
                          <w:bCs/>
                        </w:rPr>
                        <w:t>2021</w:t>
                      </w:r>
                    </w:p>
                    <w:p w14:paraId="1E848835" w14:textId="77777777" w:rsidR="005766E7" w:rsidRDefault="005766E7" w:rsidP="005766E7">
                      <w:pPr>
                        <w:spacing w:after="0" w:line="360" w:lineRule="auto"/>
                        <w:jc w:val="center"/>
                        <w:rPr>
                          <w:rFonts w:ascii="Cambria" w:hAnsi="Cambria"/>
                          <w:i/>
                          <w:iCs/>
                          <w:sz w:val="36"/>
                          <w:szCs w:val="28"/>
                        </w:rPr>
                      </w:pPr>
                    </w:p>
                    <w:p w14:paraId="5D6A1366" w14:textId="77777777"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14:paraId="49770818" w14:textId="77777777" w:rsidR="005766E7" w:rsidRDefault="005766E7" w:rsidP="005766E7">
      <w:pPr>
        <w:rPr>
          <w:rFonts w:ascii="Arial" w:hAnsi="Arial" w:cs="Arial"/>
          <w:bCs/>
        </w:rPr>
      </w:pPr>
    </w:p>
    <w:p w14:paraId="767E6AF7" w14:textId="77777777" w:rsidR="005766E7" w:rsidRDefault="005766E7" w:rsidP="005766E7">
      <w:pPr>
        <w:rPr>
          <w:rFonts w:ascii="Arial" w:hAnsi="Arial" w:cs="Arial"/>
          <w:bCs/>
        </w:rPr>
      </w:pPr>
    </w:p>
    <w:p w14:paraId="6ADA754C" w14:textId="77777777" w:rsidR="005766E7" w:rsidRDefault="005766E7" w:rsidP="005766E7">
      <w:pPr>
        <w:rPr>
          <w:rFonts w:ascii="Arial" w:hAnsi="Arial" w:cs="Arial"/>
          <w:bCs/>
        </w:rPr>
      </w:pPr>
    </w:p>
    <w:p w14:paraId="59D2D048" w14:textId="77777777" w:rsidR="005766E7" w:rsidRDefault="005766E7" w:rsidP="005766E7">
      <w:pPr>
        <w:rPr>
          <w:rFonts w:ascii="Arial" w:hAnsi="Arial" w:cs="Arial"/>
          <w:bCs/>
        </w:rPr>
      </w:pPr>
    </w:p>
    <w:p w14:paraId="078D34C0" w14:textId="77777777" w:rsidR="005766E7" w:rsidRDefault="005766E7" w:rsidP="005766E7">
      <w:pPr>
        <w:rPr>
          <w:rFonts w:ascii="Arial" w:hAnsi="Arial" w:cs="Arial"/>
          <w:bCs/>
        </w:rPr>
      </w:pPr>
    </w:p>
    <w:p w14:paraId="4F2D4E04" w14:textId="77777777" w:rsidR="005766E7" w:rsidRDefault="005766E7" w:rsidP="005766E7">
      <w:pPr>
        <w:rPr>
          <w:rFonts w:ascii="Arial" w:hAnsi="Arial" w:cs="Arial"/>
          <w:bCs/>
        </w:rPr>
      </w:pPr>
    </w:p>
    <w:p w14:paraId="1816C600" w14:textId="77777777" w:rsidR="005766E7" w:rsidRDefault="005766E7" w:rsidP="005766E7">
      <w:pPr>
        <w:rPr>
          <w:rFonts w:ascii="Arial" w:hAnsi="Arial" w:cs="Arial"/>
          <w:bCs/>
        </w:rPr>
      </w:pPr>
    </w:p>
    <w:p w14:paraId="3CB6999C" w14:textId="77777777" w:rsidR="005766E7" w:rsidRDefault="005766E7" w:rsidP="005766E7">
      <w:pPr>
        <w:rPr>
          <w:rFonts w:ascii="Arial" w:hAnsi="Arial" w:cs="Arial"/>
          <w:bCs/>
        </w:rPr>
      </w:pPr>
    </w:p>
    <w:p w14:paraId="442FC492" w14:textId="77777777" w:rsidR="005766E7" w:rsidRDefault="005766E7" w:rsidP="005766E7">
      <w:pPr>
        <w:rPr>
          <w:rFonts w:ascii="Arial" w:hAnsi="Arial" w:cs="Arial"/>
          <w:bCs/>
        </w:rPr>
      </w:pPr>
    </w:p>
    <w:p w14:paraId="7794F924" w14:textId="77777777" w:rsidR="005766E7" w:rsidRPr="00C60574" w:rsidRDefault="005766E7" w:rsidP="005766E7">
      <w:pPr>
        <w:rPr>
          <w:rFonts w:ascii="Arial" w:hAnsi="Arial" w:cs="Arial"/>
          <w:bCs/>
        </w:rPr>
      </w:pPr>
    </w:p>
    <w:p w14:paraId="2926CDB2" w14:textId="77777777" w:rsidR="005766E7" w:rsidRDefault="005766E7" w:rsidP="005766E7"/>
    <w:p w14:paraId="50ADE3A1" w14:textId="77777777" w:rsidR="005766E7" w:rsidRDefault="005766E7" w:rsidP="005766E7"/>
    <w:p w14:paraId="3A0279A5" w14:textId="77777777" w:rsidR="005766E7" w:rsidRDefault="005766E7" w:rsidP="005766E7"/>
    <w:p w14:paraId="0C0186D6" w14:textId="77777777" w:rsidR="005766E7" w:rsidRDefault="005766E7" w:rsidP="005766E7"/>
    <w:p w14:paraId="319E75B1" w14:textId="77777777" w:rsidR="005766E7" w:rsidRDefault="005766E7" w:rsidP="005766E7"/>
    <w:p w14:paraId="2715D8C0" w14:textId="77777777" w:rsidR="005766E7" w:rsidRDefault="005766E7" w:rsidP="005766E7"/>
    <w:p w14:paraId="0C29023D" w14:textId="77777777" w:rsidR="005766E7" w:rsidRDefault="005766E7" w:rsidP="005766E7"/>
    <w:p w14:paraId="1C479263" w14:textId="77777777" w:rsidR="005766E7" w:rsidRDefault="005766E7" w:rsidP="005766E7"/>
    <w:p w14:paraId="00C7AA99" w14:textId="77777777" w:rsidR="005766E7" w:rsidRDefault="005766E7" w:rsidP="005766E7"/>
    <w:p w14:paraId="06E85FC4" w14:textId="77777777" w:rsidR="005766E7" w:rsidRDefault="005766E7" w:rsidP="005766E7"/>
    <w:p w14:paraId="1BAE8DD1" w14:textId="77777777" w:rsidR="005766E7" w:rsidRDefault="005766E7" w:rsidP="005766E7"/>
    <w:p w14:paraId="12833EF7" w14:textId="77777777" w:rsidR="005766E7" w:rsidRDefault="005766E7" w:rsidP="005766E7"/>
    <w:p w14:paraId="10DBB0EE" w14:textId="77777777"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14:paraId="571F452B" w14:textId="77777777" w:rsidR="005766E7" w:rsidRDefault="005766E7" w:rsidP="005766E7">
      <w:pPr>
        <w:pBdr>
          <w:bottom w:val="single" w:sz="12" w:space="1" w:color="auto"/>
        </w:pBdr>
        <w:rPr>
          <w:b/>
          <w:sz w:val="32"/>
          <w:szCs w:val="32"/>
        </w:rPr>
      </w:pPr>
      <w:r w:rsidRPr="00D7443A">
        <w:rPr>
          <w:b/>
          <w:sz w:val="32"/>
          <w:szCs w:val="32"/>
        </w:rPr>
        <w:t>Table of Contents</w:t>
      </w:r>
    </w:p>
    <w:p w14:paraId="65AD70FD" w14:textId="77777777" w:rsidR="005766E7" w:rsidRDefault="005766E7" w:rsidP="005766E7">
      <w:pPr>
        <w:pStyle w:val="ListParagraph"/>
        <w:numPr>
          <w:ilvl w:val="0"/>
          <w:numId w:val="1"/>
        </w:numPr>
        <w:rPr>
          <w:b/>
        </w:rPr>
      </w:pPr>
      <w:r>
        <w:rPr>
          <w:b/>
        </w:rPr>
        <w:t xml:space="preserve">Objective &amp; Scope </w:t>
      </w:r>
    </w:p>
    <w:p w14:paraId="49D4891A" w14:textId="77777777" w:rsidR="005766E7" w:rsidRDefault="005766E7" w:rsidP="005766E7">
      <w:pPr>
        <w:pStyle w:val="ListParagraph"/>
        <w:numPr>
          <w:ilvl w:val="0"/>
          <w:numId w:val="1"/>
        </w:numPr>
        <w:rPr>
          <w:b/>
        </w:rPr>
      </w:pPr>
      <w:r>
        <w:rPr>
          <w:b/>
        </w:rPr>
        <w:t>Methodology</w:t>
      </w:r>
    </w:p>
    <w:p w14:paraId="799C9990" w14:textId="77777777" w:rsidR="005766E7" w:rsidRDefault="005766E7" w:rsidP="005766E7">
      <w:pPr>
        <w:pStyle w:val="ListParagraph"/>
        <w:numPr>
          <w:ilvl w:val="0"/>
          <w:numId w:val="1"/>
        </w:numPr>
        <w:rPr>
          <w:b/>
        </w:rPr>
      </w:pPr>
      <w:r>
        <w:rPr>
          <w:b/>
        </w:rPr>
        <w:t>Results</w:t>
      </w:r>
    </w:p>
    <w:p w14:paraId="07BC1177" w14:textId="77777777" w:rsidR="005766E7" w:rsidRDefault="005766E7" w:rsidP="005766E7">
      <w:pPr>
        <w:rPr>
          <w:b/>
        </w:rPr>
      </w:pPr>
    </w:p>
    <w:p w14:paraId="2484F19A" w14:textId="77777777" w:rsidR="005766E7" w:rsidRDefault="005766E7" w:rsidP="005766E7">
      <w:pPr>
        <w:pBdr>
          <w:bottom w:val="single" w:sz="12" w:space="1" w:color="auto"/>
        </w:pBdr>
        <w:rPr>
          <w:b/>
          <w:sz w:val="32"/>
          <w:szCs w:val="32"/>
        </w:rPr>
      </w:pPr>
      <w:r>
        <w:rPr>
          <w:b/>
          <w:sz w:val="32"/>
          <w:szCs w:val="32"/>
        </w:rPr>
        <w:t>Objective &amp; Scope</w:t>
      </w:r>
    </w:p>
    <w:p w14:paraId="1B35747E" w14:textId="77777777" w:rsidR="005766E7" w:rsidRDefault="005766E7" w:rsidP="005766E7">
      <w:pPr>
        <w:jc w:val="both"/>
        <w:rPr>
          <w:rFonts w:ascii="Arial" w:hAnsi="Arial" w:cs="Arial"/>
          <w:sz w:val="24"/>
          <w:szCs w:val="24"/>
        </w:rPr>
      </w:pPr>
      <w:r w:rsidRPr="00D7443A">
        <w:rPr>
          <w:rFonts w:ascii="Arial" w:hAnsi="Arial" w:cs="Arial"/>
          <w:sz w:val="24"/>
          <w:szCs w:val="24"/>
        </w:rPr>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14:paraId="08549AE1" w14:textId="45069805" w:rsidR="005766E7" w:rsidRDefault="005766E7" w:rsidP="009649FE">
      <w:pPr>
        <w:spacing w:after="0" w:line="240" w:lineRule="auto"/>
        <w:jc w:val="both"/>
        <w:rPr>
          <w:rFonts w:ascii="Arial" w:hAnsi="Arial" w:cs="Arial"/>
          <w:b/>
          <w:sz w:val="24"/>
          <w:szCs w:val="24"/>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PCI data in </w:t>
      </w:r>
      <w:r w:rsidR="00D80BCB" w:rsidRPr="00D80BCB">
        <w:rPr>
          <w:rFonts w:ascii="Arial" w:hAnsi="Arial" w:cs="Arial"/>
          <w:b/>
          <w:sz w:val="24"/>
          <w:szCs w:val="24"/>
        </w:rPr>
        <w:t>IND-CON-GSD-INT-FW-</w:t>
      </w:r>
      <w:r w:rsidR="009D0617" w:rsidRPr="00D80BCB">
        <w:rPr>
          <w:rFonts w:ascii="Arial" w:hAnsi="Arial" w:cs="Arial"/>
          <w:b/>
          <w:sz w:val="24"/>
          <w:szCs w:val="24"/>
        </w:rPr>
        <w:t>01</w:t>
      </w:r>
      <w:r w:rsidR="009D0617">
        <w:rPr>
          <w:rFonts w:ascii="Arial" w:hAnsi="Arial" w:cs="Arial"/>
          <w:b/>
          <w:sz w:val="24"/>
          <w:szCs w:val="24"/>
        </w:rPr>
        <w:t>,</w:t>
      </w:r>
      <w:r w:rsidR="00D80BCB">
        <w:rPr>
          <w:rFonts w:ascii="Arial" w:hAnsi="Arial" w:cs="Arial"/>
          <w:b/>
          <w:sz w:val="24"/>
          <w:szCs w:val="24"/>
        </w:rPr>
        <w:t xml:space="preserve"> </w:t>
      </w:r>
      <w:r w:rsidR="009649FE" w:rsidRPr="009649FE">
        <w:rPr>
          <w:rFonts w:ascii="Arial" w:hAnsi="Arial" w:cs="Arial"/>
          <w:b/>
          <w:sz w:val="24"/>
          <w:szCs w:val="24"/>
        </w:rPr>
        <w:t>IND-BSP-GSD-BUS-FW-01</w:t>
      </w:r>
    </w:p>
    <w:p w14:paraId="2902C811" w14:textId="77777777" w:rsidR="002E3981" w:rsidRDefault="002E3981" w:rsidP="009649FE">
      <w:pPr>
        <w:spacing w:after="0" w:line="240" w:lineRule="auto"/>
        <w:jc w:val="both"/>
        <w:rPr>
          <w:rFonts w:ascii="Arial" w:hAnsi="Arial" w:cs="Arial"/>
          <w:sz w:val="24"/>
          <w:szCs w:val="24"/>
        </w:rPr>
      </w:pPr>
    </w:p>
    <w:p w14:paraId="7F510DB1" w14:textId="77777777" w:rsidR="005766E7" w:rsidRPr="00385C5D" w:rsidRDefault="005766E7" w:rsidP="005766E7">
      <w:pPr>
        <w:pBdr>
          <w:bottom w:val="single" w:sz="12" w:space="1" w:color="auto"/>
        </w:pBdr>
        <w:rPr>
          <w:b/>
          <w:sz w:val="32"/>
          <w:szCs w:val="32"/>
        </w:rPr>
      </w:pPr>
      <w:r w:rsidRPr="00385C5D">
        <w:rPr>
          <w:b/>
          <w:sz w:val="32"/>
          <w:szCs w:val="32"/>
        </w:rPr>
        <w:t>Methodology</w:t>
      </w:r>
    </w:p>
    <w:p w14:paraId="638731B7" w14:textId="77777777"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14:paraId="548B2168" w14:textId="77777777"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14:paraId="788D6A25" w14:textId="77777777" w:rsidR="005766E7" w:rsidRDefault="005766E7" w:rsidP="005766E7">
      <w:pPr>
        <w:rPr>
          <w:rFonts w:ascii="Arial" w:hAnsi="Arial" w:cs="Arial"/>
          <w:sz w:val="24"/>
          <w:szCs w:val="24"/>
        </w:rPr>
      </w:pPr>
    </w:p>
    <w:p w14:paraId="642E05B3" w14:textId="77777777" w:rsidR="005766E7" w:rsidRDefault="005766E7" w:rsidP="005766E7">
      <w:pPr>
        <w:rPr>
          <w:rFonts w:ascii="Arial" w:hAnsi="Arial" w:cs="Arial"/>
          <w:sz w:val="24"/>
          <w:szCs w:val="24"/>
        </w:rPr>
      </w:pPr>
    </w:p>
    <w:p w14:paraId="549D9265" w14:textId="77777777"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14:paraId="3C061BE3"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14:paraId="51689C38"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14:paraId="353DF87F"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14:paraId="2572E60C" w14:textId="77777777"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14:paraId="43F01FE5" w14:textId="77777777" w:rsidR="005766E7" w:rsidRDefault="005766E7" w:rsidP="005766E7">
      <w:pPr>
        <w:rPr>
          <w:rFonts w:ascii="Arial" w:hAnsi="Arial" w:cs="Arial"/>
          <w:sz w:val="24"/>
          <w:szCs w:val="24"/>
        </w:rPr>
      </w:pPr>
    </w:p>
    <w:p w14:paraId="4F07BC5B" w14:textId="77777777" w:rsidR="005766E7" w:rsidRPr="00AE7F57" w:rsidRDefault="005766E7" w:rsidP="005766E7">
      <w:pPr>
        <w:pBdr>
          <w:bottom w:val="single" w:sz="12" w:space="1" w:color="auto"/>
        </w:pBdr>
        <w:rPr>
          <w:b/>
          <w:sz w:val="32"/>
          <w:szCs w:val="32"/>
        </w:rPr>
      </w:pPr>
      <w:r w:rsidRPr="00AE7F57">
        <w:rPr>
          <w:b/>
          <w:sz w:val="32"/>
          <w:szCs w:val="32"/>
        </w:rPr>
        <w:t>Test Results</w:t>
      </w:r>
    </w:p>
    <w:p w14:paraId="76D1C7C5" w14:textId="77777777" w:rsidR="005766E7" w:rsidRDefault="005766E7" w:rsidP="005766E7">
      <w:pPr>
        <w:rPr>
          <w:rFonts w:ascii="Arial" w:hAnsi="Arial" w:cs="Arial"/>
          <w:b/>
          <w:sz w:val="24"/>
          <w:szCs w:val="24"/>
        </w:rPr>
      </w:pPr>
    </w:p>
    <w:p w14:paraId="68E9D32A" w14:textId="77777777" w:rsidR="005766E7" w:rsidRDefault="005766E7" w:rsidP="005766E7">
      <w:pPr>
        <w:rPr>
          <w:rFonts w:ascii="Arial" w:hAnsi="Arial" w:cs="Arial"/>
          <w:b/>
          <w:sz w:val="24"/>
          <w:szCs w:val="24"/>
        </w:rPr>
      </w:pPr>
      <w:r>
        <w:rPr>
          <w:rFonts w:ascii="Arial" w:hAnsi="Arial" w:cs="Arial"/>
          <w:b/>
          <w:sz w:val="24"/>
          <w:szCs w:val="24"/>
        </w:rPr>
        <w:t>Observations</w:t>
      </w:r>
      <w:r w:rsidRPr="0091059C">
        <w:rPr>
          <w:rFonts w:ascii="Arial" w:hAnsi="Arial" w:cs="Arial"/>
          <w:b/>
          <w:sz w:val="24"/>
          <w:szCs w:val="24"/>
        </w:rPr>
        <w:t>:</w:t>
      </w:r>
    </w:p>
    <w:p w14:paraId="24C3FE49" w14:textId="04A1F747" w:rsidR="005766E7" w:rsidRDefault="008E69EC" w:rsidP="005766E7">
      <w:pPr>
        <w:pStyle w:val="ListParagraph"/>
        <w:numPr>
          <w:ilvl w:val="0"/>
          <w:numId w:val="3"/>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Zero hit or unused rules present on firewall which can be removed after validation and ETO approval.</w:t>
      </w:r>
    </w:p>
    <w:p w14:paraId="0DFEEF8B" w14:textId="77777777" w:rsidR="005766E7" w:rsidRPr="00250D36" w:rsidRDefault="005766E7" w:rsidP="005766E7">
      <w:pPr>
        <w:pStyle w:val="ListParagraph"/>
        <w:rPr>
          <w:rFonts w:ascii="Arial" w:eastAsia="Times New Roman" w:hAnsi="Arial" w:cs="Arial"/>
          <w:color w:val="000000"/>
          <w:sz w:val="24"/>
          <w:szCs w:val="24"/>
        </w:rPr>
      </w:pPr>
    </w:p>
    <w:p w14:paraId="083863BE" w14:textId="77777777" w:rsidR="005766E7" w:rsidRPr="006321B6" w:rsidRDefault="005766E7" w:rsidP="005766E7">
      <w:pPr>
        <w:pStyle w:val="ListParagraph"/>
        <w:spacing w:after="0" w:line="240" w:lineRule="auto"/>
        <w:rPr>
          <w:rFonts w:ascii="Arial" w:eastAsia="Times New Roman" w:hAnsi="Arial" w:cs="Arial"/>
          <w:color w:val="000000"/>
          <w:sz w:val="24"/>
          <w:szCs w:val="24"/>
        </w:rPr>
      </w:pPr>
    </w:p>
    <w:p w14:paraId="19905C22" w14:textId="3543623F" w:rsidR="005766E7" w:rsidRPr="00380663" w:rsidRDefault="005766E7" w:rsidP="005766E7">
      <w:pPr>
        <w:pBdr>
          <w:bottom w:val="single" w:sz="12" w:space="1" w:color="auto"/>
        </w:pBdr>
        <w:rPr>
          <w:b/>
          <w:sz w:val="32"/>
          <w:szCs w:val="32"/>
        </w:rPr>
      </w:pPr>
      <w:r>
        <w:rPr>
          <w:b/>
          <w:sz w:val="32"/>
          <w:szCs w:val="32"/>
        </w:rPr>
        <w:t>Summary</w:t>
      </w:r>
    </w:p>
    <w:p w14:paraId="522B3FD8"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603D23D9"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249528A1"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09447871"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22CD3343" w14:textId="77777777" w:rsidR="005766E7" w:rsidRDefault="005766E7" w:rsidP="005766E7">
      <w:pPr>
        <w:autoSpaceDE w:val="0"/>
        <w:autoSpaceDN w:val="0"/>
        <w:adjustRightInd w:val="0"/>
        <w:spacing w:before="8" w:after="0" w:line="30" w:lineRule="exact"/>
        <w:rPr>
          <w:rFonts w:ascii="Times New Roman" w:hAnsi="Times New Roman"/>
          <w:sz w:val="3"/>
          <w:szCs w:val="3"/>
        </w:rPr>
      </w:pPr>
    </w:p>
    <w:p w14:paraId="35344B43" w14:textId="77777777"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14:paraId="6C58EE0F" w14:textId="77777777" w:rsidTr="00E5063D">
        <w:trPr>
          <w:trHeight w:hRule="exact" w:val="635"/>
        </w:trPr>
        <w:tc>
          <w:tcPr>
            <w:tcW w:w="3511" w:type="dxa"/>
            <w:shd w:val="clear" w:color="auto" w:fill="BABABA"/>
          </w:tcPr>
          <w:p w14:paraId="32380C7A" w14:textId="77777777"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14:paraId="2B437492" w14:textId="77777777"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14:paraId="55DBCD1E" w14:textId="77777777"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851C4" w14:paraId="68D896A0" w14:textId="77777777" w:rsidTr="00E5063D">
        <w:trPr>
          <w:trHeight w:hRule="exact" w:val="519"/>
        </w:trPr>
        <w:tc>
          <w:tcPr>
            <w:tcW w:w="3511" w:type="dxa"/>
            <w:vAlign w:val="center"/>
          </w:tcPr>
          <w:p w14:paraId="2AB1A073" w14:textId="1C34B674" w:rsidR="005851C4" w:rsidRPr="00CA4702" w:rsidRDefault="003E0DCA" w:rsidP="005851C4">
            <w:pPr>
              <w:jc w:val="center"/>
              <w:rPr>
                <w:rFonts w:ascii="Arial" w:hAnsi="Arial" w:cs="Arial"/>
                <w:bCs/>
                <w:sz w:val="24"/>
                <w:szCs w:val="24"/>
              </w:rPr>
            </w:pPr>
            <w:r w:rsidRPr="003E0DCA">
              <w:rPr>
                <w:rFonts w:ascii="Arial" w:hAnsi="Arial" w:cs="Arial"/>
                <w:bCs/>
                <w:sz w:val="24"/>
                <w:szCs w:val="24"/>
              </w:rPr>
              <w:t>IND-CON-GSD-INT-FW-01</w:t>
            </w:r>
          </w:p>
        </w:tc>
        <w:tc>
          <w:tcPr>
            <w:tcW w:w="3417" w:type="dxa"/>
            <w:vAlign w:val="center"/>
          </w:tcPr>
          <w:p w14:paraId="7B651DF0" w14:textId="77777777" w:rsidR="005851C4" w:rsidRPr="00FF4E8C" w:rsidRDefault="005851C4" w:rsidP="003527FC">
            <w:pPr>
              <w:autoSpaceDE w:val="0"/>
              <w:autoSpaceDN w:val="0"/>
              <w:adjustRightInd w:val="0"/>
              <w:spacing w:after="0" w:line="216" w:lineRule="exact"/>
              <w:ind w:left="83" w:right="-20"/>
              <w:jc w:val="center"/>
              <w:rPr>
                <w:rFonts w:ascii="Arial" w:hAnsi="Arial" w:cs="Arial"/>
                <w:sz w:val="24"/>
                <w:szCs w:val="24"/>
              </w:rPr>
            </w:pPr>
            <w:r>
              <w:rPr>
                <w:rFonts w:ascii="Arial" w:hAnsi="Arial" w:cs="Arial"/>
                <w:sz w:val="24"/>
                <w:szCs w:val="24"/>
              </w:rPr>
              <w:t>Reviewed</w:t>
            </w:r>
          </w:p>
        </w:tc>
        <w:tc>
          <w:tcPr>
            <w:tcW w:w="2164" w:type="dxa"/>
            <w:vAlign w:val="center"/>
          </w:tcPr>
          <w:p w14:paraId="713A68EF" w14:textId="77777777" w:rsidR="005851C4" w:rsidRPr="00FF4E8C" w:rsidRDefault="005851C4" w:rsidP="003527FC">
            <w:pPr>
              <w:autoSpaceDE w:val="0"/>
              <w:autoSpaceDN w:val="0"/>
              <w:adjustRightInd w:val="0"/>
              <w:spacing w:after="0" w:line="216" w:lineRule="exact"/>
              <w:ind w:left="715" w:right="-20"/>
              <w:jc w:val="center"/>
              <w:rPr>
                <w:rFonts w:ascii="Arial" w:hAnsi="Arial" w:cs="Arial"/>
                <w:sz w:val="24"/>
                <w:szCs w:val="24"/>
              </w:rPr>
            </w:pPr>
            <w:r>
              <w:rPr>
                <w:rFonts w:ascii="Arial" w:hAnsi="Arial" w:cs="Arial"/>
                <w:sz w:val="24"/>
                <w:szCs w:val="24"/>
              </w:rPr>
              <w:t>Reviewed</w:t>
            </w:r>
          </w:p>
        </w:tc>
      </w:tr>
      <w:tr w:rsidR="003E0DCA" w14:paraId="7F22B123" w14:textId="77777777" w:rsidTr="00E5063D">
        <w:trPr>
          <w:trHeight w:hRule="exact" w:val="519"/>
        </w:trPr>
        <w:tc>
          <w:tcPr>
            <w:tcW w:w="3511" w:type="dxa"/>
            <w:vAlign w:val="center"/>
          </w:tcPr>
          <w:p w14:paraId="7B019BE0" w14:textId="369061A0" w:rsidR="003E0DCA" w:rsidRPr="003E0DCA" w:rsidRDefault="002E3981" w:rsidP="005851C4">
            <w:pPr>
              <w:jc w:val="center"/>
              <w:rPr>
                <w:rFonts w:ascii="Arial" w:hAnsi="Arial" w:cs="Arial"/>
                <w:bCs/>
                <w:sz w:val="24"/>
                <w:szCs w:val="24"/>
              </w:rPr>
            </w:pPr>
            <w:r w:rsidRPr="002E3981">
              <w:rPr>
                <w:rFonts w:ascii="Arial" w:hAnsi="Arial" w:cs="Arial"/>
                <w:bCs/>
                <w:sz w:val="24"/>
                <w:szCs w:val="24"/>
              </w:rPr>
              <w:t>IND-BSP-GSD-BUS-FW-01</w:t>
            </w:r>
          </w:p>
        </w:tc>
        <w:tc>
          <w:tcPr>
            <w:tcW w:w="3417" w:type="dxa"/>
            <w:vAlign w:val="center"/>
          </w:tcPr>
          <w:p w14:paraId="07C5E8AC" w14:textId="629BA83C" w:rsidR="003E0DCA" w:rsidRDefault="003E0DCA" w:rsidP="003527FC">
            <w:pPr>
              <w:autoSpaceDE w:val="0"/>
              <w:autoSpaceDN w:val="0"/>
              <w:adjustRightInd w:val="0"/>
              <w:spacing w:after="0" w:line="216" w:lineRule="exact"/>
              <w:ind w:left="83" w:right="-20"/>
              <w:jc w:val="center"/>
              <w:rPr>
                <w:rFonts w:ascii="Arial" w:hAnsi="Arial" w:cs="Arial"/>
                <w:sz w:val="24"/>
                <w:szCs w:val="24"/>
              </w:rPr>
            </w:pPr>
            <w:r>
              <w:rPr>
                <w:rFonts w:ascii="Arial" w:hAnsi="Arial" w:cs="Arial"/>
                <w:sz w:val="24"/>
                <w:szCs w:val="24"/>
              </w:rPr>
              <w:t>Reviewed</w:t>
            </w:r>
          </w:p>
        </w:tc>
        <w:tc>
          <w:tcPr>
            <w:tcW w:w="2164" w:type="dxa"/>
            <w:vAlign w:val="center"/>
          </w:tcPr>
          <w:p w14:paraId="4E7BD18B" w14:textId="0892003C" w:rsidR="003E0DCA" w:rsidRDefault="003E0DCA" w:rsidP="003527FC">
            <w:pPr>
              <w:autoSpaceDE w:val="0"/>
              <w:autoSpaceDN w:val="0"/>
              <w:adjustRightInd w:val="0"/>
              <w:spacing w:after="0" w:line="216" w:lineRule="exact"/>
              <w:ind w:left="715" w:right="-20"/>
              <w:jc w:val="center"/>
              <w:rPr>
                <w:rFonts w:ascii="Arial" w:hAnsi="Arial" w:cs="Arial"/>
                <w:sz w:val="24"/>
                <w:szCs w:val="24"/>
              </w:rPr>
            </w:pPr>
            <w:r>
              <w:rPr>
                <w:rFonts w:ascii="Arial" w:hAnsi="Arial" w:cs="Arial"/>
                <w:sz w:val="24"/>
                <w:szCs w:val="24"/>
              </w:rPr>
              <w:t>Reviewed</w:t>
            </w:r>
          </w:p>
        </w:tc>
      </w:tr>
    </w:tbl>
    <w:p w14:paraId="5CA53537" w14:textId="77777777" w:rsidR="005766E7" w:rsidRDefault="005766E7" w:rsidP="005766E7">
      <w:pPr>
        <w:rPr>
          <w:rFonts w:ascii="Arial" w:hAnsi="Arial" w:cs="Arial"/>
          <w:b/>
          <w:sz w:val="32"/>
          <w:szCs w:val="32"/>
        </w:rPr>
      </w:pPr>
    </w:p>
    <w:p w14:paraId="48F76329" w14:textId="77777777"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14:paraId="6F6CA10D" w14:textId="77777777" w:rsidR="001215A2" w:rsidRDefault="001215A2" w:rsidP="001215A2">
      <w:pPr>
        <w:pStyle w:val="ListParagraph"/>
        <w:numPr>
          <w:ilvl w:val="0"/>
          <w:numId w:val="3"/>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Zero hit or unused rules present on firewall which can be removed after validation and ETO approval.</w:t>
      </w:r>
    </w:p>
    <w:p w14:paraId="0D3F68AC" w14:textId="77777777" w:rsidR="001E6985" w:rsidRPr="001E6985" w:rsidRDefault="001E6985" w:rsidP="001E6985">
      <w:pPr>
        <w:pStyle w:val="ListParagraph"/>
        <w:ind w:left="1080"/>
        <w:rPr>
          <w:rFonts w:ascii="Arial" w:hAnsi="Arial" w:cs="Arial"/>
          <w:sz w:val="24"/>
          <w:szCs w:val="24"/>
        </w:rPr>
      </w:pPr>
    </w:p>
    <w:p w14:paraId="7CF46910" w14:textId="77777777" w:rsidR="005766E7" w:rsidRDefault="005766E7" w:rsidP="005766E7">
      <w:pPr>
        <w:pBdr>
          <w:bottom w:val="single" w:sz="12" w:space="1" w:color="auto"/>
        </w:pBdr>
        <w:rPr>
          <w:rFonts w:ascii="Arial" w:hAnsi="Arial" w:cs="Arial"/>
          <w:sz w:val="24"/>
          <w:szCs w:val="24"/>
        </w:rPr>
      </w:pPr>
      <w:r w:rsidRPr="005D75A3">
        <w:rPr>
          <w:b/>
          <w:sz w:val="32"/>
          <w:szCs w:val="32"/>
        </w:rPr>
        <w:lastRenderedPageBreak/>
        <w:t>Result or Action required</w:t>
      </w:r>
    </w:p>
    <w:p w14:paraId="476F7882" w14:textId="77777777"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14:paraId="1A6EEA12" w14:textId="77777777" w:rsidR="005766E7" w:rsidRDefault="005766E7" w:rsidP="005766E7">
      <w:pPr>
        <w:rPr>
          <w:rFonts w:ascii="Arial" w:hAnsi="Arial" w:cs="Arial"/>
          <w:i/>
          <w:sz w:val="24"/>
          <w:szCs w:val="24"/>
        </w:rPr>
      </w:pPr>
    </w:p>
    <w:p w14:paraId="71FFF377" w14:textId="77777777" w:rsidR="001215A2" w:rsidRDefault="005766E7" w:rsidP="001215A2">
      <w:pPr>
        <w:pStyle w:val="ListParagraph"/>
        <w:numPr>
          <w:ilvl w:val="0"/>
          <w:numId w:val="3"/>
        </w:numPr>
        <w:spacing w:after="0" w:line="240" w:lineRule="auto"/>
        <w:rPr>
          <w:rFonts w:ascii="Arial" w:eastAsia="Times New Roman" w:hAnsi="Arial" w:cs="Arial"/>
          <w:color w:val="000000"/>
          <w:sz w:val="24"/>
          <w:szCs w:val="24"/>
        </w:rPr>
      </w:pPr>
      <w:r w:rsidRPr="004058FA">
        <w:rPr>
          <w:rFonts w:ascii="Arial" w:hAnsi="Arial" w:cs="Arial"/>
          <w:i/>
          <w:sz w:val="24"/>
          <w:szCs w:val="24"/>
        </w:rPr>
        <w:t xml:space="preserve"> </w:t>
      </w:r>
      <w:r w:rsidR="00E23BF6">
        <w:rPr>
          <w:rFonts w:ascii="Arial" w:hAnsi="Arial" w:cs="Arial"/>
          <w:b/>
          <w:sz w:val="24"/>
          <w:szCs w:val="24"/>
        </w:rPr>
        <w:t>Observation 1</w:t>
      </w:r>
      <w:r w:rsidRPr="004058FA">
        <w:rPr>
          <w:rFonts w:ascii="Arial" w:hAnsi="Arial" w:cs="Arial"/>
          <w:b/>
          <w:sz w:val="24"/>
          <w:szCs w:val="24"/>
        </w:rPr>
        <w:t>:</w:t>
      </w:r>
      <w:r w:rsidR="001E6985">
        <w:rPr>
          <w:rFonts w:ascii="Arial" w:hAnsi="Arial" w:cs="Arial"/>
          <w:b/>
          <w:sz w:val="24"/>
          <w:szCs w:val="24"/>
        </w:rPr>
        <w:t xml:space="preserve"> </w:t>
      </w:r>
      <w:r w:rsidR="001215A2">
        <w:rPr>
          <w:rFonts w:ascii="Arial" w:eastAsia="Times New Roman" w:hAnsi="Arial" w:cs="Arial"/>
          <w:color w:val="000000"/>
          <w:sz w:val="24"/>
          <w:szCs w:val="24"/>
        </w:rPr>
        <w:t>Zero hit or unused rules present on firewall which can be removed after validation and ETO approval.</w:t>
      </w:r>
    </w:p>
    <w:p w14:paraId="2C167C06" w14:textId="032C10AC" w:rsidR="00893974" w:rsidRDefault="00893974" w:rsidP="00893974">
      <w:pPr>
        <w:pStyle w:val="ListParagraph"/>
        <w:numPr>
          <w:ilvl w:val="0"/>
          <w:numId w:val="5"/>
        </w:numPr>
        <w:rPr>
          <w:rFonts w:ascii="Arial" w:hAnsi="Arial" w:cs="Arial"/>
          <w:sz w:val="24"/>
          <w:szCs w:val="24"/>
        </w:rPr>
      </w:pPr>
    </w:p>
    <w:p w14:paraId="75A0B098" w14:textId="77777777" w:rsidR="001E6985" w:rsidRDefault="001E6985" w:rsidP="00893974">
      <w:pPr>
        <w:pStyle w:val="ListParagraph"/>
        <w:ind w:left="1080"/>
        <w:rPr>
          <w:rFonts w:ascii="Arial" w:hAnsi="Arial" w:cs="Arial"/>
          <w:sz w:val="24"/>
          <w:szCs w:val="24"/>
        </w:rPr>
      </w:pPr>
    </w:p>
    <w:p w14:paraId="251CA1F0" w14:textId="77777777" w:rsidR="001215A2" w:rsidRDefault="001E6985" w:rsidP="001215A2">
      <w:pPr>
        <w:pStyle w:val="ListParagraph"/>
        <w:numPr>
          <w:ilvl w:val="0"/>
          <w:numId w:val="3"/>
        </w:numPr>
        <w:spacing w:after="0" w:line="240" w:lineRule="auto"/>
        <w:rPr>
          <w:rFonts w:ascii="Arial" w:eastAsia="Times New Roman" w:hAnsi="Arial" w:cs="Arial"/>
          <w:color w:val="000000"/>
          <w:sz w:val="24"/>
          <w:szCs w:val="24"/>
        </w:rPr>
      </w:pPr>
      <w:r w:rsidRPr="001E6985">
        <w:rPr>
          <w:rFonts w:ascii="Arial" w:hAnsi="Arial" w:cs="Arial"/>
          <w:b/>
          <w:sz w:val="24"/>
          <w:szCs w:val="24"/>
        </w:rPr>
        <w:t>Recommendation:</w:t>
      </w:r>
      <w:r>
        <w:rPr>
          <w:rFonts w:ascii="Arial" w:hAnsi="Arial" w:cs="Arial"/>
          <w:sz w:val="24"/>
          <w:szCs w:val="24"/>
        </w:rPr>
        <w:t xml:space="preserve"> </w:t>
      </w:r>
      <w:r w:rsidR="001215A2">
        <w:rPr>
          <w:rFonts w:ascii="Arial" w:eastAsia="Times New Roman" w:hAnsi="Arial" w:cs="Arial"/>
          <w:color w:val="000000"/>
          <w:sz w:val="24"/>
          <w:szCs w:val="24"/>
        </w:rPr>
        <w:t>Zero hit or unused rules present on firewall which can be removed after validation and ETO approval.</w:t>
      </w:r>
    </w:p>
    <w:p w14:paraId="513C2C13" w14:textId="77777777" w:rsidR="005766E7" w:rsidRDefault="005766E7" w:rsidP="005766E7">
      <w:pPr>
        <w:pBdr>
          <w:bottom w:val="single" w:sz="12" w:space="1" w:color="auto"/>
        </w:pBdr>
        <w:rPr>
          <w:b/>
          <w:sz w:val="32"/>
          <w:szCs w:val="32"/>
        </w:rPr>
      </w:pPr>
    </w:p>
    <w:p w14:paraId="0C73A4DB" w14:textId="77777777" w:rsidR="005766E7" w:rsidRDefault="005766E7" w:rsidP="005766E7">
      <w:pPr>
        <w:pBdr>
          <w:bottom w:val="single" w:sz="12" w:space="1" w:color="auto"/>
        </w:pBdr>
        <w:rPr>
          <w:b/>
          <w:sz w:val="32"/>
          <w:szCs w:val="32"/>
        </w:rPr>
      </w:pPr>
      <w:r>
        <w:rPr>
          <w:b/>
          <w:sz w:val="32"/>
          <w:szCs w:val="32"/>
        </w:rPr>
        <w:t>Complete Configuration</w:t>
      </w:r>
    </w:p>
    <w:p w14:paraId="4B8811C4" w14:textId="77777777" w:rsidR="005766E7" w:rsidRDefault="005766E7" w:rsidP="005766E7">
      <w:pPr>
        <w:ind w:left="360"/>
        <w:jc w:val="center"/>
        <w:rPr>
          <w:rFonts w:ascii="Arial" w:hAnsi="Arial" w:cs="Arial"/>
          <w:b/>
          <w:i/>
          <w:sz w:val="24"/>
          <w:szCs w:val="24"/>
        </w:rPr>
      </w:pPr>
    </w:p>
    <w:p w14:paraId="3E1E6C7D" w14:textId="2BC9B19E" w:rsidR="005766E7" w:rsidRDefault="002C77D6" w:rsidP="005766E7">
      <w:pPr>
        <w:ind w:left="360"/>
        <w:jc w:val="center"/>
        <w:rPr>
          <w:rFonts w:ascii="Arial" w:hAnsi="Arial" w:cs="Arial"/>
          <w:b/>
          <w:i/>
          <w:sz w:val="24"/>
          <w:szCs w:val="24"/>
        </w:rPr>
      </w:pPr>
      <w:r>
        <w:rPr>
          <w:rFonts w:ascii="Arial" w:hAnsi="Arial" w:cs="Arial"/>
          <w:b/>
          <w:i/>
          <w:sz w:val="24"/>
          <w:szCs w:val="24"/>
        </w:rPr>
        <w:t>Firewall Ruleset configuration</w:t>
      </w:r>
      <w:r w:rsidR="005851C4">
        <w:rPr>
          <w:rFonts w:ascii="Arial" w:hAnsi="Arial" w:cs="Arial"/>
          <w:b/>
          <w:i/>
          <w:sz w:val="24"/>
          <w:szCs w:val="24"/>
        </w:rPr>
        <w:t xml:space="preserve"> for </w:t>
      </w:r>
      <w:r w:rsidR="007B172C" w:rsidRPr="007B172C">
        <w:rPr>
          <w:rFonts w:ascii="Arial" w:hAnsi="Arial" w:cs="Arial"/>
          <w:b/>
          <w:i/>
          <w:sz w:val="24"/>
          <w:szCs w:val="24"/>
        </w:rPr>
        <w:t>Asahi Beverages Badshahpur Gurgaon Account (WFO + WFH Environment)</w:t>
      </w:r>
    </w:p>
    <w:p w14:paraId="72597116" w14:textId="7313B52C" w:rsidR="00005847" w:rsidRDefault="00005847" w:rsidP="005766E7">
      <w:pPr>
        <w:ind w:left="360"/>
        <w:jc w:val="center"/>
        <w:rPr>
          <w:rFonts w:ascii="Arial" w:hAnsi="Arial" w:cs="Arial"/>
          <w:b/>
          <w:i/>
          <w:sz w:val="24"/>
          <w:szCs w:val="24"/>
        </w:rPr>
      </w:pPr>
    </w:p>
    <w:p w14:paraId="0731C342" w14:textId="31167117" w:rsidR="005851C4" w:rsidRDefault="005851C4" w:rsidP="005766E7">
      <w:pPr>
        <w:ind w:left="360"/>
        <w:jc w:val="center"/>
        <w:rPr>
          <w:rFonts w:ascii="Verdana" w:hAnsi="Verdana"/>
          <w:color w:val="000000"/>
          <w:sz w:val="16"/>
          <w:szCs w:val="16"/>
        </w:rPr>
      </w:pPr>
    </w:p>
    <w:p w14:paraId="09E8E6C0" w14:textId="7D7A2C7F" w:rsidR="005851C4" w:rsidRDefault="007B172C" w:rsidP="005766E7">
      <w:pPr>
        <w:ind w:left="360"/>
        <w:jc w:val="center"/>
        <w:rPr>
          <w:rFonts w:ascii="Verdana" w:hAnsi="Verdana"/>
          <w:color w:val="000000"/>
          <w:sz w:val="16"/>
          <w:szCs w:val="16"/>
        </w:rPr>
      </w:pPr>
      <w:r>
        <w:rPr>
          <w:rFonts w:ascii="Verdana" w:hAnsi="Verdana"/>
          <w:color w:val="000000"/>
          <w:sz w:val="16"/>
          <w:szCs w:val="16"/>
        </w:rPr>
        <w:object w:dxaOrig="1534" w:dyaOrig="997" w14:anchorId="59D3CCCC">
          <v:shape id="_x0000_i1032" type="#_x0000_t75" style="width:76.5pt;height:49.5pt" o:ole="">
            <v:imagedata r:id="rId11" o:title=""/>
          </v:shape>
          <o:OLEObject Type="Embed" ProgID="AcroExch.Document.DC" ShapeID="_x0000_i1032" DrawAspect="Icon" ObjectID="_1697970512" r:id="rId12"/>
        </w:object>
      </w:r>
      <w:r>
        <w:rPr>
          <w:rFonts w:ascii="Verdana" w:hAnsi="Verdana"/>
          <w:color w:val="000000"/>
          <w:sz w:val="16"/>
          <w:szCs w:val="16"/>
        </w:rPr>
        <w:object w:dxaOrig="1534" w:dyaOrig="997" w14:anchorId="530A029D">
          <v:shape id="_x0000_i1033" type="#_x0000_t75" style="width:76.5pt;height:49.5pt" o:ole="">
            <v:imagedata r:id="rId13" o:title=""/>
          </v:shape>
          <o:OLEObject Type="Embed" ProgID="AcroExch.Document.DC" ShapeID="_x0000_i1033" DrawAspect="Icon" ObjectID="_1697970513" r:id="rId14"/>
        </w:object>
      </w:r>
    </w:p>
    <w:sectPr w:rsidR="005851C4" w:rsidSect="004D1F1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B618A" w14:textId="77777777" w:rsidR="00AC7C2E" w:rsidRDefault="00AC7C2E">
      <w:pPr>
        <w:spacing w:after="0" w:line="240" w:lineRule="auto"/>
      </w:pPr>
      <w:r>
        <w:separator/>
      </w:r>
    </w:p>
  </w:endnote>
  <w:endnote w:type="continuationSeparator" w:id="0">
    <w:p w14:paraId="60BD12F4" w14:textId="77777777" w:rsidR="00AC7C2E" w:rsidRDefault="00AC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D7EE3" w14:textId="77777777" w:rsidR="00EE0957" w:rsidRDefault="00AC7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39476" w14:textId="77777777" w:rsidR="001F5922" w:rsidRDefault="00B86A73" w:rsidP="00577FD4">
    <w:pPr>
      <w:pStyle w:val="Footer"/>
      <w:jc w:val="center"/>
    </w:pPr>
    <w:r>
      <w:t>Classification: Genpact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17C2B" w14:textId="77777777" w:rsidR="00EE0957" w:rsidRDefault="00A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AB373" w14:textId="77777777" w:rsidR="00AC7C2E" w:rsidRDefault="00AC7C2E">
      <w:pPr>
        <w:spacing w:after="0" w:line="240" w:lineRule="auto"/>
      </w:pPr>
      <w:r>
        <w:separator/>
      </w:r>
    </w:p>
  </w:footnote>
  <w:footnote w:type="continuationSeparator" w:id="0">
    <w:p w14:paraId="56A93B1B" w14:textId="77777777" w:rsidR="00AC7C2E" w:rsidRDefault="00AC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42C9D" w14:textId="77777777" w:rsidR="00EE0957" w:rsidRDefault="00AC7C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D54A0" w14:textId="77777777" w:rsidR="00EE0957" w:rsidRDefault="00AC7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8238E" w14:textId="77777777" w:rsidR="00EE0957" w:rsidRDefault="00AC7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pt;height:12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373AB"/>
    <w:multiLevelType w:val="hybridMultilevel"/>
    <w:tmpl w:val="2F20299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3A27BE2"/>
    <w:multiLevelType w:val="hybridMultilevel"/>
    <w:tmpl w:val="75E08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C918EE"/>
    <w:multiLevelType w:val="hybridMultilevel"/>
    <w:tmpl w:val="2A0A3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E7"/>
    <w:rsid w:val="00005847"/>
    <w:rsid w:val="0004681A"/>
    <w:rsid w:val="00055990"/>
    <w:rsid w:val="001215A2"/>
    <w:rsid w:val="0012643D"/>
    <w:rsid w:val="0013519E"/>
    <w:rsid w:val="00160244"/>
    <w:rsid w:val="00161F49"/>
    <w:rsid w:val="001771A5"/>
    <w:rsid w:val="00187036"/>
    <w:rsid w:val="001A3E4D"/>
    <w:rsid w:val="001D5F38"/>
    <w:rsid w:val="001E5FC3"/>
    <w:rsid w:val="001E6985"/>
    <w:rsid w:val="002C3FB9"/>
    <w:rsid w:val="002C77D6"/>
    <w:rsid w:val="002E3981"/>
    <w:rsid w:val="00353D0A"/>
    <w:rsid w:val="003A5A35"/>
    <w:rsid w:val="003E0DCA"/>
    <w:rsid w:val="004529F0"/>
    <w:rsid w:val="00455F80"/>
    <w:rsid w:val="00461781"/>
    <w:rsid w:val="004627E7"/>
    <w:rsid w:val="004C4151"/>
    <w:rsid w:val="00562EEC"/>
    <w:rsid w:val="00563CAB"/>
    <w:rsid w:val="005766E7"/>
    <w:rsid w:val="00577762"/>
    <w:rsid w:val="005851C4"/>
    <w:rsid w:val="005851CF"/>
    <w:rsid w:val="005E367C"/>
    <w:rsid w:val="005F1158"/>
    <w:rsid w:val="0060512B"/>
    <w:rsid w:val="00615C70"/>
    <w:rsid w:val="006221D8"/>
    <w:rsid w:val="0070457E"/>
    <w:rsid w:val="00761FD9"/>
    <w:rsid w:val="007B172C"/>
    <w:rsid w:val="00803E54"/>
    <w:rsid w:val="00810FED"/>
    <w:rsid w:val="00850CD9"/>
    <w:rsid w:val="00882766"/>
    <w:rsid w:val="00893974"/>
    <w:rsid w:val="008B51DF"/>
    <w:rsid w:val="008E69EC"/>
    <w:rsid w:val="00910AF8"/>
    <w:rsid w:val="00915A8F"/>
    <w:rsid w:val="00941800"/>
    <w:rsid w:val="009649FE"/>
    <w:rsid w:val="00992B6C"/>
    <w:rsid w:val="009A6417"/>
    <w:rsid w:val="009D0617"/>
    <w:rsid w:val="00A107C0"/>
    <w:rsid w:val="00A1252C"/>
    <w:rsid w:val="00A64350"/>
    <w:rsid w:val="00A9286E"/>
    <w:rsid w:val="00AC7C2E"/>
    <w:rsid w:val="00AE07DF"/>
    <w:rsid w:val="00B318DC"/>
    <w:rsid w:val="00B86A73"/>
    <w:rsid w:val="00BC70E8"/>
    <w:rsid w:val="00BD57D5"/>
    <w:rsid w:val="00C233F2"/>
    <w:rsid w:val="00C60551"/>
    <w:rsid w:val="00CA4702"/>
    <w:rsid w:val="00D330ED"/>
    <w:rsid w:val="00D45BB6"/>
    <w:rsid w:val="00D707C4"/>
    <w:rsid w:val="00D7345A"/>
    <w:rsid w:val="00D80BCB"/>
    <w:rsid w:val="00DD3129"/>
    <w:rsid w:val="00DD5E01"/>
    <w:rsid w:val="00E23BF6"/>
    <w:rsid w:val="00E27319"/>
    <w:rsid w:val="00E357A2"/>
    <w:rsid w:val="00E5063D"/>
    <w:rsid w:val="00E708EE"/>
    <w:rsid w:val="00EA4F7D"/>
    <w:rsid w:val="00EA55DB"/>
    <w:rsid w:val="00EB70CD"/>
    <w:rsid w:val="00ED79A5"/>
    <w:rsid w:val="00EF0ADE"/>
    <w:rsid w:val="00F31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198B"/>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72458">
      <w:bodyDiv w:val="1"/>
      <w:marLeft w:val="0"/>
      <w:marRight w:val="0"/>
      <w:marTop w:val="0"/>
      <w:marBottom w:val="0"/>
      <w:divBdr>
        <w:top w:val="none" w:sz="0" w:space="0" w:color="auto"/>
        <w:left w:val="none" w:sz="0" w:space="0" w:color="auto"/>
        <w:bottom w:val="none" w:sz="0" w:space="0" w:color="auto"/>
        <w:right w:val="none" w:sz="0" w:space="0" w:color="auto"/>
      </w:divBdr>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BB6AEDAB04A34394891FA416859DB2" ma:contentTypeVersion="20" ma:contentTypeDescription="Create a new document." ma:contentTypeScope="" ma:versionID="36d4ef27d8998af9af737fa8c17805e8">
  <xsd:schema xmlns:xsd="http://www.w3.org/2001/XMLSchema" xmlns:xs="http://www.w3.org/2001/XMLSchema" xmlns:p="http://schemas.microsoft.com/office/2006/metadata/properties" xmlns:ns2="177ab287-4ed3-4504-a7b2-253b6b1d5d18" xmlns:ns3="0dcf7a88-6d1c-4ffd-b651-5b4e471c5335" targetNamespace="http://schemas.microsoft.com/office/2006/metadata/properties" ma:root="true" ma:fieldsID="30a04c69f5a59e6aa4a1d1ec349e0da2" ns2:_="" ns3:_="">
    <xsd:import namespace="177ab287-4ed3-4504-a7b2-253b6b1d5d18"/>
    <xsd:import namespace="0dcf7a88-6d1c-4ffd-b651-5b4e471c5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7ab287-4ed3-4504-a7b2-253b6b1d5d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f7a88-6d1c-4ffd-b651-5b4e471c533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A7A791-844E-4157-9D69-4A5C259D1CB0}">
  <ds:schemaRefs>
    <ds:schemaRef ds:uri="http://schemas.microsoft.com/sharepoint/v3/contenttype/forms"/>
  </ds:schemaRefs>
</ds:datastoreItem>
</file>

<file path=customXml/itemProps2.xml><?xml version="1.0" encoding="utf-8"?>
<ds:datastoreItem xmlns:ds="http://schemas.openxmlformats.org/officeDocument/2006/customXml" ds:itemID="{40B09254-38CC-4CFC-AC8B-4728232DC4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971C8C-6220-4DF5-9582-2A8F20240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7ab287-4ed3-4504-a7b2-253b6b1d5d18"/>
    <ds:schemaRef ds:uri="0dcf7a88-6d1c-4ffd-b651-5b4e471c5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Agrawal, Gaurav A</cp:lastModifiedBy>
  <cp:revision>8</cp:revision>
  <dcterms:created xsi:type="dcterms:W3CDTF">2021-11-09T08:06:00Z</dcterms:created>
  <dcterms:modified xsi:type="dcterms:W3CDTF">2021-11-09T08:11:00Z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0x0101006BBB6AEDAB04A34394891FA416859DB2</vt:lpwstr>
  </property>
</Properties>
</file>