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 w:val="false"/>
          <w:caps w:val="false"/>
          <w:smallCaps w:val="false"/>
          <w:spacing w:val="0"/>
          <w:sz w:val="26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</w:rPr>
        <w:t xml:space="preserve">6: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</w:rPr>
        <w:t>Write a Python program to compute the greatest common divisor (GCD) of two positive integers.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  <w:sz w:val="26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</w:rPr>
        <w:t>7: Write a Python program to get the least common multiple (LCM) of two positive integers.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  <w:sz w:val="26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  <w:sz w:val="26"/>
        </w:rPr>
      </w:pPr>
      <w:r>
        <w:rPr>
          <w:rFonts w:ascii="Times New Roman" w:hAnsi="Times New Roman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32</Words>
  <Characters>156</Characters>
  <CharactersWithSpaces>186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2021-03-21T12:57:45Z</dcterms:created>
  <dc:creator/>
  <dc:description/>
  <dc:language>en-US</dc:language>
  <cp:lastModifiedBy/>
  <dcterms:modified xsi:type="dcterms:W3CDTF">2021-03-21T13:10:14Z</dcterms:modified>
  <cp:revision>2</cp:revision>
  <dc:subject/>
  <dc:title/>
</cp:coreProperties>
</file>