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  <w:sz w:val="28"/>
        </w:rPr>
        <w:t>PROFESSIONAL SUMMARY</w:t>
      </w:r>
    </w:p>
    <w:p>
      <w:r>
        <w:rPr>
          <w:sz w:val="22"/>
        </w:rPr>
        <w:t>Aspiring Data Scientist with a solid Computer Science foundation and proficiency in data analytics. Experienced in developing innovative, business-aligned solutions, leveraging programming skills including Java.</w:t>
      </w:r>
    </w:p>
    <w:p/>
    <w:p>
      <w:pPr>
        <w:pStyle w:val="Heading2"/>
      </w:pPr>
      <w:r>
        <w:rPr>
          <w:color w:val="000000"/>
          <w:sz w:val="28"/>
        </w:rPr>
        <w:t>EDUCATION</w:t>
      </w:r>
    </w:p>
    <w:p>
      <w:r>
        <w:rPr>
          <w:b/>
          <w:sz w:val="22"/>
        </w:rPr>
        <w:t>Bachelor of Engineering in Computer Science and Engineering</w:t>
      </w:r>
    </w:p>
    <w:p>
      <w:r>
        <w:rPr>
          <w:i/>
          <w:sz w:val="22"/>
        </w:rPr>
        <w:t>Gandhi Institute of Technology and Management, Hyderabad, India</w:t>
      </w:r>
      <w:r>
        <w:t xml:space="preserve"> | </w:t>
      </w:r>
      <w:r>
        <w:rPr>
          <w:sz w:val="22"/>
        </w:rPr>
        <w:t>2018</w:t>
      </w:r>
    </w:p>
    <w:p>
      <w:pPr>
        <w:pStyle w:val="ListBullet"/>
      </w:pPr>
      <w:r>
        <w:rPr>
          <w:sz w:val="22"/>
        </w:rPr>
        <w:t>September 2021 – 2025</w:t>
      </w:r>
    </w:p>
    <w:p>
      <w:pPr>
        <w:pStyle w:val="ListBullet"/>
      </w:pPr>
      <w:r>
        <w:rPr>
          <w:sz w:val="22"/>
        </w:rPr>
        <w:t>CGPA: 7.64/10.0</w:t>
      </w:r>
    </w:p>
    <w:p>
      <w:pPr>
        <w:pStyle w:val="ListBullet"/>
      </w:pPr>
      <w:r>
        <w:rPr>
          <w:sz w:val="22"/>
        </w:rPr>
        <w:t>Secondary Education (Intermediate)                                                                                                                                                2019 - 2021</w:t>
      </w:r>
    </w:p>
    <w:p>
      <w:pPr>
        <w:pStyle w:val="ListBullet"/>
      </w:pPr>
      <w:r>
        <w:rPr>
          <w:sz w:val="22"/>
        </w:rPr>
        <w:t>Narayana Junior College,Hyderabad, India                                                                                                                          Percentage : 92.4%</w:t>
      </w:r>
    </w:p>
    <w:p>
      <w:pPr>
        <w:pStyle w:val="ListBullet"/>
      </w:pPr>
      <w:r>
        <w:rPr>
          <w:sz w:val="22"/>
        </w:rPr>
        <w:t>2018 - 2019</w:t>
      </w:r>
    </w:p>
    <w:p>
      <w:pPr>
        <w:pStyle w:val="ListBullet"/>
      </w:pPr>
      <w:r>
        <w:rPr>
          <w:sz w:val="22"/>
        </w:rPr>
        <w:t>CGPA: 9.3/10.0</w:t>
      </w:r>
    </w:p>
    <w:p>
      <w:pPr>
        <w:pStyle w:val="ListBullet"/>
      </w:pPr>
      <w:r>
        <w:rPr>
          <w:sz w:val="22"/>
        </w:rPr>
        <w:t>High School</w:t>
      </w:r>
    </w:p>
    <w:p>
      <w:pPr>
        <w:pStyle w:val="ListBullet"/>
      </w:pPr>
      <w:r>
        <w:rPr>
          <w:sz w:val="22"/>
        </w:rPr>
        <w:t>FIITJEE, Hyderabad, India</w:t>
      </w:r>
    </w:p>
    <w:p/>
    <w:p>
      <w:pPr>
        <w:pStyle w:val="Heading2"/>
      </w:pPr>
      <w:r>
        <w:rPr>
          <w:color w:val="000000"/>
          <w:sz w:val="28"/>
        </w:rPr>
        <w:t>SKILLS</w:t>
      </w:r>
    </w:p>
    <w:p>
      <w:r>
        <w:rPr>
          <w:sz w:val="22"/>
        </w:rPr>
        <w:t>**Data Analysis &amp; Business Intelligence:** Tableau, Power BI</w:t>
        <w:br/>
        <w:t>**Programming:** Python, Core Java</w:t>
        <w:br/>
        <w:t>**Databases:** MySQL</w:t>
        <w:br/>
        <w:t>**Version Control:** Git, GitHub</w:t>
        <w:br/>
        <w:t>**Web Technologies:** HTML, CSS, JavaScript, React.js, Node.js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Machine Learning Intern                                                                                                                                   y 2024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May 2024 - Jul</w:t>
      </w:r>
    </w:p>
    <w:p/>
    <w:p>
      <w:pPr>
        <w:pStyle w:val="Heading2"/>
      </w:pPr>
      <w:r>
        <w:rPr>
          <w:color w:val="000000"/>
          <w:sz w:val="28"/>
        </w:rPr>
        <w:t>PROJECTS</w:t>
      </w:r>
    </w:p>
    <w:p>
      <w:r>
        <w:rPr>
          <w:sz w:val="22"/>
        </w:rPr>
        <w:t xml:space="preserve">Fitbit dataset EDA &amp; dashboard </w:t>
        <w:br/>
        <w:t xml:space="preserve">●  Description: </w:t>
        <w:br/>
        <w:t xml:space="preserve">Integrated  Fitbit  data  to  provide  personalized  health </w:t>
        <w:br/>
        <w:t xml:space="preserve">insights  and  developed  tailored  fitness </w:t>
        <w:br/>
        <w:t xml:space="preserve">recommendations to enhance user well-being. </w:t>
        <w:br/>
        <w:t xml:space="preserve">●  Technologies Used: Python for data integration and analysis, Tableau for creating visual dashboards. </w:t>
        <w:br/>
        <w:t xml:space="preserve">●  Outcome:  Showcased  the impact of personalized fitness recommendations on user engagement and overall wellness, </w:t>
        <w:br/>
        <w:t xml:space="preserve">highlighting data-driven insights. </w:t>
        <w:br/>
        <w:t xml:space="preserve">PDF ChatBot Using Langchain and Streamlit </w:t>
        <w:br/>
        <w:t xml:space="preserve">●  Conversational Agent: Leverages the Mistral-7B-Instruct model and LangChain to answer questions about PDF content </w:t>
        <w:br/>
        <w:t xml:space="preserve">via a Streamlit interface. </w:t>
        <w:br/>
        <w:t xml:space="preserve">●  Document Management: Utilizes FAISS for efficient document embedding retrieval and processing. </w:t>
        <w:br/>
        <w:t xml:space="preserve">●  User Interaction: Allows users to upload PDFs and interact through a web interface, generating responses based on </w:t>
        <w:br/>
        <w:t xml:space="preserve">document content. </w:t>
        <w:br/>
        <w:t xml:space="preserve">Stock Market Trend Prediction Using ESG-Based Dataset and Financial Indicators  </w:t>
        <w:br/>
        <w:t xml:space="preserve">● </w:t>
        <w:br/>
        <w:t xml:space="preserve"> Description: Developed a machine learning model to predict stock market trends using ESG (Environmental, Social, and            </w:t>
        <w:br/>
        <w:t xml:space="preserve">Governance) datasets and key financial indicators.  </w:t>
        <w:br/>
        <w:t xml:space="preserve">●  Technologies Used: Python, LSTM , machine learning algorithms.  </w:t>
        <w:br/>
        <w:t xml:space="preserve">       ● Outcome: Achieved improved accuracy by integrating ESG factors, demonstrating their impact on market movements.</w:t>
      </w:r>
    </w:p>
    <w:p/>
    <w:p>
      <w:pPr>
        <w:pStyle w:val="Heading2"/>
      </w:pPr>
      <w:r>
        <w:rPr>
          <w:color w:val="000000"/>
          <w:sz w:val="28"/>
        </w:rPr>
        <w:t>CERTIFICATIONS</w:t>
      </w:r>
    </w:p>
    <w:p>
      <w:r>
        <w:rPr>
          <w:sz w:val="22"/>
        </w:rPr>
        <w:t xml:space="preserve">Core Java   </w:t>
        <w:br/>
        <w:t xml:space="preserve">Coursera </w:t>
        <w:br/>
        <w:t xml:space="preserve"> Google Analytics Certification </w:t>
        <w:br/>
        <w:t xml:space="preserve">Google </w:t>
        <w:br/>
        <w:t xml:space="preserve"> Data Structures and Algorithms </w:t>
        <w:br/>
        <w:t xml:space="preserve">Coursera </w:t>
        <w:br/>
        <w:t xml:space="preserve"> Advanced Digital Transformation - IIM Ahmedabad                                                                                                                            Coursera   </w:t>
        <w:br/>
        <w:t xml:space="preserve">PARTICIPATION </w:t>
        <w:br/>
        <w:t xml:space="preserve">External Affairs Manager, Shore Fest </w:t>
        <w:br/>
        <w:t xml:space="preserve">●  Responsible for managing external communications and partnerships, coordinating with vendors, and promoting event </w:t>
        <w:br/>
        <w:t xml:space="preserve">visibility. </w:t>
        <w:br/>
        <w:t xml:space="preserve">Food Department In-Charge, Gusto Sports Event </w:t>
        <w:br/>
        <w:t xml:space="preserve">●  Oversaw food stall management for a three-day inter-university sports event, ensuring smooth operations and </w:t>
        <w:br/>
        <w:t xml:space="preserve">high-quality service for participants and attendees. </w:t>
        <w:br/>
        <w:t>●  Coordinated with vendors to maintain compliance with health standards.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