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Engineer with a solid foundation in Computer Science and hands-on experience in front-end development and data analytics. Proficient in HTML, CSS, JavaScript, React.js, and Java, with a proven ability to develop innovative solutions that align with business goals. Passionate about leveraging technology to drive impactful business transformations in collaborative, fast-paced environments. Eager to contribute analytical skills and technical expertise to enhance data-driven decision-making.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CGPA: 7.64/10.0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Gandhi Institute of Technology and Management, Hyderabad, India | 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Scikit-learn), Java (Core Java), JavaScript (ES6+, TypeScript)  </w:t>
        <w:br/>
        <w:t xml:space="preserve">**Artificial Intelligence &amp; Machine Learning**: Neural Networks, Deep Learning, Natural Language Processing (NLP), Large Language Models (LLMs) (OpenAI, Mistral, Gemini), LangChain, Retrieval-Augmented Generation (RAG), TensorFlow, PyTorch  </w:t>
        <w:br/>
        <w:t xml:space="preserve">**Frontend Development**: HTML5, CSS3, React.js (Hooks, Context API)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**DevOps &amp; Cloud**: Docker, Docker Compose, Hugging Face Spaces, Streamlit Cloud, Vercel  </w:t>
        <w:br/>
        <w:t xml:space="preserve">**Tools &amp; Analytics**: Git, GitHub, Tableau, Power BI  </w:t>
        <w:br/>
        <w:t xml:space="preserve">**Methodologies**: Agile/Scrum, Data Analysis, Data Visualization  </w:t>
        <w:br/>
        <w:t>**Soft Skills**: Cross-functional Collaboration, Technical Documentation, Problem Solving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Unknown Company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/>
    <w:p>
      <w:r>
        <w:rPr>
          <w:b/>
          <w:sz w:val="22"/>
        </w:rPr>
        <w:t>Engineered and deployed 10+ UI components and filters</w:t>
      </w:r>
    </w:p>
    <w:p>
      <w:r>
        <w:rPr>
          <w:i/>
          <w:sz w:val="22"/>
        </w:rPr>
        <w:t>optimizing vendor workflows and reducing product management time by 25%.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Express.js</w:t>
      </w:r>
    </w:p>
    <w:p>
      <w:r>
        <w:rPr>
          <w:i/>
          <w:sz w:val="22"/>
        </w:rPr>
        <w:t>Present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Spearheaded the development of a vendor panel using React.js, enhancing user experience and improving workflow efficiency by 30% for 500+ users.</w:t>
      </w:r>
    </w:p>
    <w:p/>
    <w:p>
      <w:r>
        <w:rPr>
          <w:b/>
          <w:sz w:val="22"/>
        </w:rPr>
        <w:t>Engineered a scalable architecture that supported rapid feature deployment</w:t>
      </w:r>
    </w:p>
    <w:p>
      <w:r>
        <w:rPr>
          <w:i/>
          <w:sz w:val="22"/>
        </w:rPr>
        <w:t>resulting in a 25% increase in vendor engagement and satisfaction.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2024 -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Unknown Company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/>
    <w:p>
      <w:r>
        <w:rPr>
          <w:b/>
          <w:sz w:val="22"/>
        </w:rPr>
        <w:t>Engineered and delivered 10+ UI components and filters</w:t>
      </w:r>
    </w:p>
    <w:p>
      <w:r>
        <w:rPr>
          <w:i/>
          <w:sz w:val="22"/>
        </w:rPr>
        <w:t>optimizing vendor workflows and reducing product management time by 25%.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Implemented a robust vendor image upload system, increasing upload efficiency by 40% and reducing errors by 15%.</w:t>
      </w:r>
    </w:p>
    <w:p/>
    <w:p>
      <w:r>
        <w:rPr>
          <w:b/>
          <w:sz w:val="22"/>
        </w:rPr>
        <w:t>Leveraged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Unknown Company</w:t>
      </w:r>
    </w:p>
    <w:p>
      <w:r>
        <w:rPr>
          <w:i/>
          <w:sz w:val="22"/>
        </w:rPr>
        <w:t>Present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Unknown Company | 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>
      <w:pPr>
        <w:pStyle w:val="ListBullet"/>
      </w:pPr>
      <w:r>
        <w:rPr>
          <w:sz w:val="22"/>
        </w:rPr>
        <w:t>●  Technologies Used: React.js</w:t>
      </w:r>
    </w:p>
    <w:p/>
    <w:p>
      <w:r>
        <w:rPr>
          <w:b/>
          <w:sz w:val="22"/>
        </w:rPr>
        <w:t>Engineered a machine learning solution that accurately detects counterfeit currency notes</w:t>
      </w:r>
    </w:p>
    <w:p>
      <w:r>
        <w:rPr>
          <w:i/>
          <w:sz w:val="22"/>
        </w:rPr>
        <w:t>enhancing accessibility for visually impaired individuals to identify denominations (20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using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>TensorFlow |  - Present</w:t>
        <w:br/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Academic Support Volunteer (ASV)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/>
    <w:p>
      <w:r>
        <w:rPr>
          <w:b/>
          <w:sz w:val="22"/>
        </w:rPr>
        <w:t>Facilitated foundational knowledge development in core subjects</w:t>
      </w:r>
    </w:p>
    <w:p>
      <w:r>
        <w:rPr>
          <w:i/>
          <w:sz w:val="22"/>
        </w:rPr>
        <w:t>enhancing student confidence and engagement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Cultivated consistent learning habits and motivation among students, contributing to a 40% increase in homework completion rates and overall student retention.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