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Stratosphere Productivity App</w:t>
      </w:r>
    </w:p>
    <w:p>
      <w:pPr>
        <w:pStyle w:val="Subtitle"/>
      </w:pPr>
      <w:r>
        <w:t xml:space="preserve">Project workflow, feature summary, and current product scope</w:t>
      </w:r>
    </w:p>
    <w:p>
      <w:r>
        <w:t xml:space="preserve">Prepared on 12 May 2026</w:t>
      </w:r>
    </w:p>
    <w:p>
      <w:r>
        <w:t xml:space="preserve">Product idea: Stratosphere is a productivity and reflection app that helps users plan daily action items, add journal reflections, understand emotional context, and receive task-aware support from an AI life coach.</w:t>
      </w:r>
    </w:p>
    <w:p>
      <w:pPr>
        <w:pStyle w:val="Heading1"/>
      </w:pPr>
      <w:r>
        <w:t xml:space="preserve">1. Project Overview</w:t>
      </w:r>
    </w:p>
    <w:p>
      <w:r>
        <w:t xml:space="preserve">The project currently has three main surfaces: a web application, a React Native mobile app, and a FastAPI backend. The web app includes the authenticated productivity experience and a promotional site. The mobile app is the iPhone-first experience for daily task management. The backend stores users, tasks, journal entries, notifications, chat history, and support tickets.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r>
        <w:tc>
          <w:tcPr>
            <w:tcW w:w="0" w:type="auto"/>
            <w:shd w:fill="EFF6FF"/>
          </w:tcPr>
          <w:p>
            <w:r>
              <w:rPr>
                <w:b/>
              </w:rPr>
              <w:t xml:space="preserve">Layer</w:t>
            </w:r>
          </w:p>
        </w:tc>
        <w:tc>
          <w:tcPr>
            <w:tcW w:w="0" w:type="auto"/>
            <w:shd w:fill="EFF6FF"/>
          </w:tcPr>
          <w:p>
            <w:r>
              <w:rPr>
                <w:b/>
              </w:rPr>
              <w:t xml:space="preserve">Technology</w:t>
            </w:r>
          </w:p>
        </w:tc>
        <w:tc>
          <w:tcPr>
            <w:tcW w:w="0" w:type="auto"/>
            <w:shd w:fill="EFF6FF"/>
          </w:tcPr>
          <w:p>
            <w:r>
              <w:rPr>
                <w:b/>
              </w:rPr>
              <w:t xml:space="preserve">Role</w:t>
            </w:r>
          </w:p>
        </w:tc>
      </w:tr>
      <w:tr>
        <w:tc>
          <w:tcPr>
            <w:tcW w:w="0" w:type="auto"/>
          </w:tcPr>
          <w:p>
            <w:r>
              <w:t xml:space="preserve">Backend</w:t>
            </w:r>
          </w:p>
        </w:tc>
        <w:tc>
          <w:tcPr>
            <w:tcW w:w="0" w:type="auto"/>
          </w:tcPr>
          <w:p>
            <w:r>
              <w:t xml:space="preserve">FastAPI, SQLAlchemy, Alembic, PostgreSQL</w:t>
            </w:r>
          </w:p>
        </w:tc>
        <w:tc>
          <w:tcPr>
            <w:tcW w:w="0" w:type="auto"/>
          </w:tcPr>
          <w:p>
            <w:r>
              <w:t xml:space="preserve">Authentication, profile, tasks, journal logs, notifications, AI chat, support tickets.</w:t>
            </w:r>
          </w:p>
        </w:tc>
      </w:tr>
      <w:tr>
        <w:tc>
          <w:tcPr>
            <w:tcW w:w="0" w:type="auto"/>
          </w:tcPr>
          <w:p>
            <w:r>
              <w:t xml:space="preserve">Web frontend</w:t>
            </w:r>
          </w:p>
        </w:tc>
        <w:tc>
          <w:tcPr>
            <w:tcW w:w="0" w:type="auto"/>
          </w:tcPr>
          <w:p>
            <w:r>
              <w:t xml:space="preserve">Next.js, TypeScript, Tailwind CSS</w:t>
            </w:r>
          </w:p>
        </w:tc>
        <w:tc>
          <w:tcPr>
            <w:tcW w:w="0" w:type="auto"/>
          </w:tcPr>
          <w:p>
            <w:r>
              <w:t xml:space="preserve">Promotional site, login/signup, dashboard, task workflow, AI coach, contact/support.</w:t>
            </w:r>
          </w:p>
        </w:tc>
      </w:tr>
      <w:tr>
        <w:tc>
          <w:tcPr>
            <w:tcW w:w="0" w:type="auto"/>
          </w:tcPr>
          <w:p>
            <w:r>
              <w:t xml:space="preserve">Mobile app</w:t>
            </w:r>
          </w:p>
        </w:tc>
        <w:tc>
          <w:tcPr>
            <w:tcW w:w="0" w:type="auto"/>
          </w:tcPr>
          <w:p>
            <w:r>
              <w:t xml:space="preserve">Expo React Native, TypeScript</w:t>
            </w:r>
          </w:p>
        </w:tc>
        <w:tc>
          <w:tcPr>
            <w:tcW w:w="0" w:type="auto"/>
          </w:tcPr>
          <w:p>
            <w:r>
              <w:t xml:space="preserve">iPhone-focused task workflow, calendar, journal, notifications, profile settings, AI assistant.</w:t>
            </w:r>
          </w:p>
        </w:tc>
      </w:tr>
      <w:tr>
        <w:tc>
          <w:tcPr>
            <w:tcW w:w="0" w:type="auto"/>
          </w:tcPr>
          <w:p>
            <w:r>
              <w:t xml:space="preserve">AI assistant</w:t>
            </w:r>
          </w:p>
        </w:tc>
        <w:tc>
          <w:tcPr>
            <w:tcW w:w="0" w:type="auto"/>
          </w:tcPr>
          <w:p>
            <w:r>
              <w:t xml:space="preserve">Ollama through FastAPI</w:t>
            </w:r>
          </w:p>
        </w:tc>
        <w:tc>
          <w:tcPr>
            <w:tcW w:w="0" w:type="auto"/>
          </w:tcPr>
          <w:p>
            <w:r>
              <w:t xml:space="preserve">Task-aware coaching based on user action items and recent reflections.</w:t>
            </w:r>
          </w:p>
        </w:tc>
      </w:tr>
    </w:tbl>
    <w:p>
      <w:pPr>
        <w:pStyle w:val="Heading1"/>
      </w:pPr>
      <w:r>
        <w:t xml:space="preserve">2. Core User Workflow</w:t>
      </w:r>
    </w:p>
    <w:p>
      <w:pPr>
        <w:pStyle w:val="Heading2"/>
      </w:pPr>
      <w:r>
        <w:t xml:space="preserve">Account and access</w:t>
      </w:r>
    </w:p>
    <w:p>
      <w:r>
        <w:t xml:space="preserve">• User signs up or logs in from the web app.</w:t>
      </w:r>
    </w:p>
    <w:p>
      <w:r>
        <w:t xml:space="preserve">• Mobile app uses the same backend account and token-based authentication.</w:t>
      </w:r>
    </w:p>
    <w:p>
      <w:r>
        <w:t xml:space="preserve">• User profile includes name, phone number, date of birth, and in-app notification preference.</w:t>
      </w:r>
    </w:p>
    <w:p>
      <w:r>
        <w:t xml:space="preserve">• Profile settings are available inside the app experience, with support/contact nested there.</w:t>
      </w:r>
    </w:p>
    <w:p>
      <w:pPr>
        <w:pStyle w:val="Heading2"/>
      </w:pPr>
      <w:r>
        <w:t xml:space="preserve">Daily planning</w:t>
      </w:r>
    </w:p>
    <w:p>
      <w:r>
        <w:t xml:space="preserve">• User creates an action item with title, notes, emoji, priority, optional calendar date, and optional time.</w:t>
      </w:r>
    </w:p>
    <w:p>
      <w:r>
        <w:t xml:space="preserve">• Tasks can be low, medium, or high priority, with colored badges and priority dots on calendar days.</w:t>
      </w:r>
    </w:p>
    <w:p>
      <w:r>
        <w:t xml:space="preserve">• Today, All, and Completed views help the user filter their current task list.</w:t>
      </w:r>
    </w:p>
    <w:p>
      <w:r>
        <w:t xml:space="preserve">• Calendar day selection opens a day-level view with all action items for that date.</w:t>
      </w:r>
    </w:p>
    <w:p>
      <w:pPr>
        <w:pStyle w:val="Heading2"/>
      </w:pPr>
      <w:r>
        <w:t xml:space="preserve">Task journal and completion</w:t>
      </w:r>
    </w:p>
    <w:p>
      <w:r>
        <w:t xml:space="preserve">• User opens a task and adds journal entries over time.</w:t>
      </w:r>
    </w:p>
    <w:p>
      <w:r>
        <w:t xml:space="preserve">• Each journal entry can include reflection text, meaningfulness, and an emotion label.</w:t>
      </w:r>
    </w:p>
    <w:p>
      <w:r>
        <w:t xml:space="preserve">• The task journal displays entries as a vertical timeline.</w:t>
      </w:r>
    </w:p>
    <w:p>
      <w:r>
        <w:t xml:space="preserve">• Task completion is explicit at the task level using done/not-done status.</w:t>
      </w:r>
    </w:p>
    <w:p>
      <w:r>
        <w:t xml:space="preserve">• Completed tasks no longer accept new reflections; users can review or delete them.</w:t>
      </w:r>
    </w:p>
    <w:p>
      <w:pPr>
        <w:pStyle w:val="Heading1"/>
      </w:pPr>
      <w:r>
        <w:t xml:space="preserve">3. Web Application Features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r>
        <w:tc>
          <w:tcPr>
            <w:tcW w:w="0" w:type="auto"/>
            <w:shd w:fill="EFF6FF"/>
          </w:tcPr>
          <w:p>
            <w:r>
              <w:rPr>
                <w:b/>
              </w:rPr>
              <w:t xml:space="preserve">Feature</w:t>
            </w:r>
          </w:p>
        </w:tc>
        <w:tc>
          <w:tcPr>
            <w:tcW w:w="0" w:type="auto"/>
            <w:shd w:fill="EFF6FF"/>
          </w:tcPr>
          <w:p>
            <w:r>
              <w:rPr>
                <w:b/>
              </w:rPr>
              <w:t xml:space="preserve">Status</w:t>
            </w:r>
          </w:p>
        </w:tc>
        <w:tc>
          <w:tcPr>
            <w:tcW w:w="0" w:type="auto"/>
            <w:shd w:fill="EFF6FF"/>
          </w:tcPr>
          <w:p>
            <w:r>
              <w:rPr>
                <w:b/>
              </w:rPr>
              <w:t xml:space="preserve">Notes</w:t>
            </w:r>
          </w:p>
        </w:tc>
      </w:tr>
      <w:tr>
        <w:tc>
          <w:tcPr>
            <w:tcW w:w="0" w:type="auto"/>
          </w:tcPr>
          <w:p>
            <w:r>
              <w:t xml:space="preserve">Promotional site</w:t>
            </w:r>
          </w:p>
        </w:tc>
        <w:tc>
          <w:tcPr>
            <w:tcW w:w="0" w:type="auto"/>
          </w:tcPr>
          <w:p>
            <w:r>
              <w:t xml:space="preserve">Implemented</w:t>
            </w:r>
          </w:p>
        </w:tc>
        <w:tc>
          <w:tcPr>
            <w:tcW w:w="0" w:type="auto"/>
          </w:tcPr>
          <w:p>
            <w:r>
              <w:t xml:space="preserve">Root page explains the product, core features, call to action, and public contact form.</w:t>
            </w:r>
          </w:p>
        </w:tc>
      </w:tr>
      <w:tr>
        <w:tc>
          <w:tcPr>
            <w:tcW w:w="0" w:type="auto"/>
          </w:tcPr>
          <w:p>
            <w:r>
              <w:t xml:space="preserve">Authentication</w:t>
            </w:r>
          </w:p>
        </w:tc>
        <w:tc>
          <w:tcPr>
            <w:tcW w:w="0" w:type="auto"/>
          </w:tcPr>
          <w:p>
            <w:r>
              <w:t xml:space="preserve">Implemented</w:t>
            </w:r>
          </w:p>
        </w:tc>
        <w:tc>
          <w:tcPr>
            <w:tcW w:w="0" w:type="auto"/>
          </w:tcPr>
          <w:p>
            <w:r>
              <w:t xml:space="preserve">Signup, login, password reset request, token persistence.</w:t>
            </w:r>
          </w:p>
        </w:tc>
      </w:tr>
      <w:tr>
        <w:tc>
          <w:tcPr>
            <w:tcW w:w="0" w:type="auto"/>
          </w:tcPr>
          <w:p>
            <w:r>
              <w:t xml:space="preserve">Dashboard</w:t>
            </w:r>
          </w:p>
        </w:tc>
        <w:tc>
          <w:tcPr>
            <w:tcW w:w="0" w:type="auto"/>
          </w:tcPr>
          <w:p>
            <w:r>
              <w:t xml:space="preserve">Implemented</w:t>
            </w:r>
          </w:p>
        </w:tc>
        <w:tc>
          <w:tcPr>
            <w:tcW w:w="0" w:type="auto"/>
          </w:tcPr>
          <w:p>
            <w:r>
              <w:t xml:space="preserve">Task creation, task list, calendar, progress components, notifications, and task controls.</w:t>
            </w:r>
          </w:p>
        </w:tc>
      </w:tr>
      <w:tr>
        <w:tc>
          <w:tcPr>
            <w:tcW w:w="0" w:type="auto"/>
          </w:tcPr>
          <w:p>
            <w:r>
              <w:t xml:space="preserve">Task detail</w:t>
            </w:r>
          </w:p>
        </w:tc>
        <w:tc>
          <w:tcPr>
            <w:tcW w:w="0" w:type="auto"/>
          </w:tcPr>
          <w:p>
            <w:r>
              <w:t xml:space="preserve">Implemented</w:t>
            </w:r>
          </w:p>
        </w:tc>
        <w:tc>
          <w:tcPr>
            <w:tcW w:w="0" w:type="auto"/>
          </w:tcPr>
          <w:p>
            <w:r>
              <w:t xml:space="preserve">Single task view with task context, logs, edit, delete, and reflection actions.</w:t>
            </w:r>
          </w:p>
        </w:tc>
      </w:tr>
      <w:tr>
        <w:tc>
          <w:tcPr>
            <w:tcW w:w="0" w:type="auto"/>
          </w:tcPr>
          <w:p>
            <w:r>
              <w:t xml:space="preserve">AI life coach</w:t>
            </w:r>
          </w:p>
        </w:tc>
        <w:tc>
          <w:tcPr>
            <w:tcW w:w="0" w:type="auto"/>
          </w:tcPr>
          <w:p>
            <w:r>
              <w:t xml:space="preserve">Implemented</w:t>
            </w:r>
          </w:p>
        </w:tc>
        <w:tc>
          <w:tcPr>
            <w:tcW w:w="0" w:type="auto"/>
          </w:tcPr>
          <w:p>
            <w:r>
              <w:t xml:space="preserve">Chat page with task-aware context and persisted chat sessions.</w:t>
            </w:r>
          </w:p>
        </w:tc>
      </w:tr>
      <w:tr>
        <w:tc>
          <w:tcPr>
            <w:tcW w:w="0" w:type="auto"/>
          </w:tcPr>
          <w:p>
            <w:r>
              <w:t xml:space="preserve">Contact/support</w:t>
            </w:r>
          </w:p>
        </w:tc>
        <w:tc>
          <w:tcPr>
            <w:tcW w:w="0" w:type="auto"/>
          </w:tcPr>
          <w:p>
            <w:r>
              <w:t xml:space="preserve">Implemented</w:t>
            </w:r>
          </w:p>
        </w:tc>
        <w:tc>
          <w:tcPr>
            <w:tcW w:w="0" w:type="auto"/>
          </w:tcPr>
          <w:p>
            <w:r>
              <w:t xml:space="preserve">Public contact remains on promotional site. Authenticated support is kept inside profile/settings.</w:t>
            </w:r>
          </w:p>
        </w:tc>
      </w:tr>
    </w:tbl>
    <w:p>
      <w:pPr>
        <w:pStyle w:val="Heading1"/>
      </w:pPr>
      <w:r>
        <w:t xml:space="preserve">4. Mobile App Features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r>
        <w:tc>
          <w:tcPr>
            <w:tcW w:w="0" w:type="auto"/>
            <w:shd w:fill="EFF6FF"/>
          </w:tcPr>
          <w:p>
            <w:r>
              <w:rPr>
                <w:b/>
              </w:rPr>
              <w:t xml:space="preserve">Feature</w:t>
            </w:r>
          </w:p>
        </w:tc>
        <w:tc>
          <w:tcPr>
            <w:tcW w:w="0" w:type="auto"/>
            <w:shd w:fill="EFF6FF"/>
          </w:tcPr>
          <w:p>
            <w:r>
              <w:rPr>
                <w:b/>
              </w:rPr>
              <w:t xml:space="preserve">Status</w:t>
            </w:r>
          </w:p>
        </w:tc>
        <w:tc>
          <w:tcPr>
            <w:tcW w:w="0" w:type="auto"/>
            <w:shd w:fill="EFF6FF"/>
          </w:tcPr>
          <w:p>
            <w:r>
              <w:rPr>
                <w:b/>
              </w:rPr>
              <w:t xml:space="preserve">Notes</w:t>
            </w:r>
          </w:p>
        </w:tc>
      </w:tr>
      <w:tr>
        <w:tc>
          <w:tcPr>
            <w:tcW w:w="0" w:type="auto"/>
          </w:tcPr>
          <w:p>
            <w:r>
              <w:t xml:space="preserve">Login</w:t>
            </w:r>
          </w:p>
        </w:tc>
        <w:tc>
          <w:tcPr>
            <w:tcW w:w="0" w:type="auto"/>
          </w:tcPr>
          <w:p>
            <w:r>
              <w:t xml:space="preserve">Implemented</w:t>
            </w:r>
          </w:p>
        </w:tc>
        <w:tc>
          <w:tcPr>
            <w:tcW w:w="0" w:type="auto"/>
          </w:tcPr>
          <w:p>
            <w:r>
              <w:t xml:space="preserve">Mobile app signs into the same FastAPI backend.</w:t>
            </w:r>
          </w:p>
        </w:tc>
      </w:tr>
      <w:tr>
        <w:tc>
          <w:tcPr>
            <w:tcW w:w="0" w:type="auto"/>
          </w:tcPr>
          <w:p>
            <w:r>
              <w:t xml:space="preserve">Calendar-first dashboard</w:t>
            </w:r>
          </w:p>
        </w:tc>
        <w:tc>
          <w:tcPr>
            <w:tcW w:w="0" w:type="auto"/>
          </w:tcPr>
          <w:p>
            <w:r>
              <w:t xml:space="preserve">Implemented</w:t>
            </w:r>
          </w:p>
        </w:tc>
        <w:tc>
          <w:tcPr>
            <w:tcW w:w="0" w:type="auto"/>
          </w:tcPr>
          <w:p>
            <w:r>
              <w:t xml:space="preserve">Calendar displays priority dots and opens day-level task views.</w:t>
            </w:r>
          </w:p>
        </w:tc>
      </w:tr>
      <w:tr>
        <w:tc>
          <w:tcPr>
            <w:tcW w:w="0" w:type="auto"/>
          </w:tcPr>
          <w:p>
            <w:r>
              <w:t xml:space="preserve">Task creation/edit/delete</w:t>
            </w:r>
          </w:p>
        </w:tc>
        <w:tc>
          <w:tcPr>
            <w:tcW w:w="0" w:type="auto"/>
          </w:tcPr>
          <w:p>
            <w:r>
              <w:t xml:space="preserve">Implemented</w:t>
            </w:r>
          </w:p>
        </w:tc>
        <w:tc>
          <w:tcPr>
            <w:tcW w:w="0" w:type="auto"/>
          </w:tcPr>
          <w:p>
            <w:r>
              <w:t xml:space="preserve">Users can add, edit, delete, schedule, and prioritize tasks.</w:t>
            </w:r>
          </w:p>
        </w:tc>
      </w:tr>
      <w:tr>
        <w:tc>
          <w:tcPr>
            <w:tcW w:w="0" w:type="auto"/>
          </w:tcPr>
          <w:p>
            <w:r>
              <w:t xml:space="preserve">Journal timeline</w:t>
            </w:r>
          </w:p>
        </w:tc>
        <w:tc>
          <w:tcPr>
            <w:tcW w:w="0" w:type="auto"/>
          </w:tcPr>
          <w:p>
            <w:r>
              <w:t xml:space="preserve">Implemented</w:t>
            </w:r>
          </w:p>
        </w:tc>
        <w:tc>
          <w:tcPr>
            <w:tcW w:w="0" w:type="auto"/>
          </w:tcPr>
          <w:p>
            <w:r>
              <w:t xml:space="preserve">Timeline shows user logs, emotion labels, meaningfulness, and reflection text.</w:t>
            </w:r>
          </w:p>
        </w:tc>
      </w:tr>
      <w:tr>
        <w:tc>
          <w:tcPr>
            <w:tcW w:w="0" w:type="auto"/>
          </w:tcPr>
          <w:p>
            <w:r>
              <w:t xml:space="preserve">Notifications</w:t>
            </w:r>
          </w:p>
        </w:tc>
        <w:tc>
          <w:tcPr>
            <w:tcW w:w="0" w:type="auto"/>
          </w:tcPr>
          <w:p>
            <w:r>
              <w:t xml:space="preserve">Implemented</w:t>
            </w:r>
          </w:p>
        </w:tc>
        <w:tc>
          <w:tcPr>
            <w:tcW w:w="0" w:type="auto"/>
          </w:tcPr>
          <w:p>
            <w:r>
              <w:t xml:space="preserve">In-app notification modal with due reminders and acknowledgement actions.</w:t>
            </w:r>
          </w:p>
        </w:tc>
      </w:tr>
      <w:tr>
        <w:tc>
          <w:tcPr>
            <w:tcW w:w="0" w:type="auto"/>
          </w:tcPr>
          <w:p>
            <w:r>
              <w:t xml:space="preserve">Profile settings</w:t>
            </w:r>
          </w:p>
        </w:tc>
        <w:tc>
          <w:tcPr>
            <w:tcW w:w="0" w:type="auto"/>
          </w:tcPr>
          <w:p>
            <w:r>
              <w:t xml:space="preserve">Implemented</w:t>
            </w:r>
          </w:p>
        </w:tc>
        <w:tc>
          <w:tcPr>
            <w:tcW w:w="0" w:type="auto"/>
          </w:tcPr>
          <w:p>
            <w:r>
              <w:t xml:space="preserve">Name, phone number with country code, date of birth picker, notification preference, appearance theme, and support form.</w:t>
            </w:r>
          </w:p>
        </w:tc>
      </w:tr>
      <w:tr>
        <w:tc>
          <w:tcPr>
            <w:tcW w:w="0" w:type="auto"/>
          </w:tcPr>
          <w:p>
            <w:r>
              <w:t xml:space="preserve">AI assistant</w:t>
            </w:r>
          </w:p>
        </w:tc>
        <w:tc>
          <w:tcPr>
            <w:tcW w:w="0" w:type="auto"/>
          </w:tcPr>
          <w:p>
            <w:r>
              <w:t xml:space="preserve">Implemented</w:t>
            </w:r>
          </w:p>
        </w:tc>
        <w:tc>
          <w:tcPr>
            <w:tcW w:w="0" w:type="auto"/>
          </w:tcPr>
          <w:p>
            <w:r>
              <w:t xml:space="preserve">Mobile chat history, task-specific assistant entry, and task context preview.</w:t>
            </w:r>
          </w:p>
        </w:tc>
      </w:tr>
    </w:tbl>
    <w:p>
      <w:pPr>
        <w:pStyle w:val="Heading1"/>
      </w:pPr>
      <w:r>
        <w:t xml:space="preserve">5. Backend Capabilities</w:t>
      </w:r>
    </w:p>
    <w:p>
      <w:r>
        <w:t xml:space="preserve">• User authentication and token-based access control.</w:t>
      </w:r>
    </w:p>
    <w:p>
      <w:r>
        <w:t xml:space="preserve">• User profile fields: name, phone number, date of birth, and notification preference.</w:t>
      </w:r>
    </w:p>
    <w:p>
      <w:r>
        <w:t xml:space="preserve">• Goal/action item CRUD with priority, schedule, emoji, and completion fields.</w:t>
      </w:r>
    </w:p>
    <w:p>
      <w:r>
        <w:t xml:space="preserve">• Goal logs for journal reflections, meaningfulness, and emotion labels.</w:t>
      </w:r>
    </w:p>
    <w:p>
      <w:r>
        <w:t xml:space="preserve">• In-app notifications with read, due, and acknowledgement states.</w:t>
      </w:r>
    </w:p>
    <w:p>
      <w:r>
        <w:t xml:space="preserve">• Persistent AI chat sessions and messages.</w:t>
      </w:r>
    </w:p>
    <w:p>
      <w:r>
        <w:t xml:space="preserve">• Support tickets submitted from public website, web app settings, or mobile settings.</w:t>
      </w:r>
    </w:p>
    <w:p>
      <w:r>
        <w:t xml:space="preserve">• Alembic migrations maintain database evolution.</w:t>
      </w:r>
    </w:p>
    <w:p>
      <w:pPr>
        <w:pStyle w:val="Heading1"/>
      </w:pPr>
      <w:r>
        <w:t xml:space="preserve">6. AI Assistant Workflow</w:t>
      </w:r>
    </w:p>
    <w:p>
      <w:r>
        <w:t xml:space="preserve">The AI assistant sends user messages to the FastAPI backend. The backend gathers relevant task and reflection context, then calls the local Ollama model. Responses are returned to the client and persisted in chat sessions so users can resume previous conversations.</w:t>
      </w:r>
    </w:p>
    <w:p>
      <w:r>
        <w:t xml:space="preserve">• General assistant chat can reference current action items and recent reflections.</w:t>
      </w:r>
    </w:p>
    <w:p>
      <w:r>
        <w:t xml:space="preserve">• Task-specific robot buttons open a conversation focused on an individual task.</w:t>
      </w:r>
    </w:p>
    <w:p>
      <w:r>
        <w:t xml:space="preserve">• Chat sessions are stored and resumable.</w:t>
      </w:r>
    </w:p>
    <w:p>
      <w:r>
        <w:t xml:space="preserve">• Production deployment still needs a final AI hosting decision.</w:t>
      </w:r>
    </w:p>
    <w:p>
      <w:pPr>
        <w:pStyle w:val="Heading1"/>
      </w:pPr>
      <w:r>
        <w:t xml:space="preserve">7. Contact and Support Workflow</w:t>
      </w:r>
    </w:p>
    <w:p>
      <w:r>
        <w:t xml:space="preserve">The promotional website keeps a public Contact us form for prospects or unauthenticated visitors. Inside the app, support is intentionally placed under profile/settings so tickets are tied to authenticated users and reduce irrelevant submissions.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r>
        <w:tc>
          <w:tcPr>
            <w:tcW w:w="0" w:type="auto"/>
            <w:shd w:fill="EFF6FF"/>
          </w:tcPr>
          <w:p>
            <w:r>
              <w:rPr>
                <w:b/>
              </w:rPr>
              <w:t xml:space="preserve">Context</w:t>
            </w:r>
          </w:p>
        </w:tc>
        <w:tc>
          <w:tcPr>
            <w:tcW w:w="0" w:type="auto"/>
            <w:shd w:fill="EFF6FF"/>
          </w:tcPr>
          <w:p>
            <w:r>
              <w:rPr>
                <w:b/>
              </w:rPr>
              <w:t xml:space="preserve">Support entry point</w:t>
            </w:r>
          </w:p>
        </w:tc>
      </w:tr>
      <w:tr>
        <w:tc>
          <w:tcPr>
            <w:tcW w:w="0" w:type="auto"/>
          </w:tcPr>
          <w:p>
            <w:r>
              <w:t xml:space="preserve">Promotional website</w:t>
            </w:r>
          </w:p>
        </w:tc>
        <w:tc>
          <w:tcPr>
            <w:tcW w:w="0" w:type="auto"/>
          </w:tcPr>
          <w:p>
            <w:r>
              <w:t xml:space="preserve">Public Contact us page and form.</w:t>
            </w:r>
          </w:p>
        </w:tc>
      </w:tr>
      <w:tr>
        <w:tc>
          <w:tcPr>
            <w:tcW w:w="0" w:type="auto"/>
          </w:tcPr>
          <w:p>
            <w:r>
              <w:t xml:space="preserve">Authenticated web app</w:t>
            </w:r>
          </w:p>
        </w:tc>
        <w:tc>
          <w:tcPr>
            <w:tcW w:w="0" w:type="auto"/>
          </w:tcPr>
          <w:p>
            <w:r>
              <w:t xml:space="preserve">Profile settings modal, then Contact us section.</w:t>
            </w:r>
          </w:p>
        </w:tc>
      </w:tr>
      <w:tr>
        <w:tc>
          <w:tcPr>
            <w:tcW w:w="0" w:type="auto"/>
          </w:tcPr>
          <w:p>
            <w:r>
              <w:t xml:space="preserve">Mobile app</w:t>
            </w:r>
          </w:p>
        </w:tc>
        <w:tc>
          <w:tcPr>
            <w:tcW w:w="0" w:type="auto"/>
          </w:tcPr>
          <w:p>
            <w:r>
              <w:t xml:space="preserve">Settings screen, then Contact us section.</w:t>
            </w:r>
          </w:p>
        </w:tc>
      </w:tr>
    </w:tbl>
    <w:p>
      <w:pPr>
        <w:pStyle w:val="Heading1"/>
      </w:pPr>
      <w:r>
        <w:t xml:space="preserve">8. Current Deployment Considerations</w:t>
      </w:r>
    </w:p>
    <w:p>
      <w:r>
        <w:t xml:space="preserve">• Host the FastAPI backend with a production PostgreSQL database.</w:t>
      </w:r>
    </w:p>
    <w:p>
      <w:r>
        <w:t xml:space="preserve">• Run Alembic migrations during deployment.</w:t>
      </w:r>
    </w:p>
    <w:p>
      <w:r>
        <w:t xml:space="preserve">• Deploy the Next.js promotional and web app frontend.</w:t>
      </w:r>
    </w:p>
    <w:p>
      <w:r>
        <w:t xml:space="preserve">• Configure CORS for production web and mobile clients.</w:t>
      </w:r>
    </w:p>
    <w:p>
      <w:r>
        <w:t xml:space="preserve">• Decide whether Ollama remains self-hosted or moves to a hosted AI provider.</w:t>
      </w:r>
    </w:p>
    <w:p>
      <w:r>
        <w:t xml:space="preserve">• Set production secrets for JWT, database URL, CORS origins, and AI service configuration.</w:t>
      </w:r>
    </w:p>
    <w:p>
      <w:r>
        <w:t xml:space="preserve">• Prepare Expo/EAS build settings for iOS and TestFlight beta testing.</w:t>
      </w:r>
    </w:p>
    <w:p>
      <w:r>
        <w:t xml:space="preserve">• Complete App Store metadata, screenshots, privacy notes, and support URL.</w:t>
      </w:r>
    </w:p>
    <w:p>
      <w:pPr>
        <w:pStyle w:val="Heading1"/>
      </w:pPr>
      <w:r>
        <w:t xml:space="preserve">9. Suggested Next Steps</w:t>
      </w:r>
    </w:p>
    <w:p>
      <w:r>
        <w:t xml:space="preserve">1. Finalize deployment architecture for backend, database, web frontend, and AI runtime.</w:t>
      </w:r>
    </w:p>
    <w:p>
      <w:r>
        <w:t xml:space="preserve">2. Run a full QA pass across web and mobile workflows.</w:t>
      </w:r>
    </w:p>
    <w:p>
      <w:r>
        <w:t xml:space="preserve">3. Prepare beta testing checklist and known edge cases.</w:t>
      </w:r>
    </w:p>
    <w:p>
      <w:r>
        <w:t xml:space="preserve">4. Complete App Store assets, screenshots, support URL, and privacy policy draft.</w:t>
      </w:r>
    </w:p>
    <w:p>
      <w:r>
        <w:t xml:space="preserve">5. Decide production support-ticket handling: admin page, email forwarding, or external helpdesk integration.</w:t>
      </w:r>
    </w:p>
    <w:p>
      <w:r>
        <w:t xml:space="preserve">6. Commit the promotional/contact/support-ticket changes once reviewed.</w:t>
      </w:r>
    </w:p>
    <w:p>
      <w:pPr>
        <w:pStyle w:val="Heading1"/>
      </w:pPr>
      <w:r>
        <w:t xml:space="preserve">10. Current Local URLs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r>
        <w:tc>
          <w:tcPr>
            <w:tcW w:w="0" w:type="auto"/>
            <w:shd w:fill="EFF6FF"/>
          </w:tcPr>
          <w:p>
            <w:r>
              <w:rPr>
                <w:b/>
              </w:rPr>
              <w:t xml:space="preserve">Service</w:t>
            </w:r>
          </w:p>
        </w:tc>
        <w:tc>
          <w:tcPr>
            <w:tcW w:w="0" w:type="auto"/>
            <w:shd w:fill="EFF6FF"/>
          </w:tcPr>
          <w:p>
            <w:r>
              <w:rPr>
                <w:b/>
              </w:rPr>
              <w:t xml:space="preserve">URL</w:t>
            </w:r>
          </w:p>
        </w:tc>
      </w:tr>
      <w:tr>
        <w:tc>
          <w:tcPr>
            <w:tcW w:w="0" w:type="auto"/>
          </w:tcPr>
          <w:p>
            <w:r>
              <w:t xml:space="preserve">FastAPI backend</w:t>
            </w:r>
          </w:p>
        </w:tc>
        <w:tc>
          <w:tcPr>
            <w:tcW w:w="0" w:type="auto"/>
          </w:tcPr>
          <w:p>
            <w:r>
              <w:t xml:space="preserve">http://localhost:8001</w:t>
            </w:r>
          </w:p>
        </w:tc>
      </w:tr>
      <w:tr>
        <w:tc>
          <w:tcPr>
            <w:tcW w:w="0" w:type="auto"/>
          </w:tcPr>
          <w:p>
            <w:r>
              <w:t xml:space="preserve">Promotional website</w:t>
            </w:r>
          </w:p>
        </w:tc>
        <w:tc>
          <w:tcPr>
            <w:tcW w:w="0" w:type="auto"/>
          </w:tcPr>
          <w:p>
            <w:r>
              <w:t xml:space="preserve">http://localhost:3000/</w:t>
            </w:r>
          </w:p>
        </w:tc>
      </w:tr>
      <w:tr>
        <w:tc>
          <w:tcPr>
            <w:tcW w:w="0" w:type="auto"/>
          </w:tcPr>
          <w:p>
            <w:r>
              <w:t xml:space="preserve">Contact page</w:t>
            </w:r>
          </w:p>
        </w:tc>
        <w:tc>
          <w:tcPr>
            <w:tcW w:w="0" w:type="auto"/>
          </w:tcPr>
          <w:p>
            <w:r>
              <w:t xml:space="preserve">http://localhost:3000/contact</w:t>
            </w:r>
          </w:p>
        </w:tc>
      </w:tr>
      <w:tr>
        <w:tc>
          <w:tcPr>
            <w:tcW w:w="0" w:type="auto"/>
          </w:tcPr>
          <w:p>
            <w:r>
              <w:t xml:space="preserve">Authenticated dashboard</w:t>
            </w:r>
          </w:p>
        </w:tc>
        <w:tc>
          <w:tcPr>
            <w:tcW w:w="0" w:type="auto"/>
          </w:tcPr>
          <w:p>
            <w:r>
              <w:t xml:space="preserve">http://localhost:3000/dashboard</w:t>
            </w:r>
          </w:p>
        </w:tc>
      </w:tr>
    </w:tbl>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rFonts w:ascii="Arial" w:hAnsi="Arial"/>
    </w:rPr>
  </w:style>
  <w:style w:type="paragraph" w:styleId="Title">
    <w:name w:val="Title"/>
    <w:rPr>
      <w:b/>
      <w:sz w:val="52"/>
      <w:color w:val="0F172A"/>
      <w:rFonts w:ascii="Arial" w:hAnsi="Arial"/>
    </w:rPr>
  </w:style>
  <w:style w:type="paragraph" w:styleId="Subtitle">
    <w:name w:val="Subtitle"/>
    <w:rPr>
      <w:sz w:val="28"/>
      <w:color w:val="4B5563"/>
      <w:rFonts w:ascii="Arial" w:hAnsi="Arial"/>
    </w:rPr>
  </w:style>
  <w:style w:type="paragraph" w:styleId="Heading1">
    <w:name w:val="heading 1"/>
    <w:pPr>
      <w:spacing w:before="360" w:after="120"/>
    </w:pPr>
    <w:rPr>
      <w:b/>
      <w:sz w:val="34"/>
      <w:color w:val="1D4ED8"/>
      <w:rFonts w:ascii="Arial" w:hAnsi="Arial"/>
    </w:rPr>
  </w:style>
  <w:style w:type="paragraph" w:styleId="Heading2">
    <w:name w:val="heading 2"/>
    <w:pPr>
      <w:spacing w:before="240" w:after="80"/>
    </w:pPr>
    <w:rPr>
      <w:b/>
      <w:sz w:val="26"/>
      <w:color w:val="111827"/>
      <w:rFonts w:ascii="Arial" w:hAnsi="Arial"/>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