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7894" w14:textId="77777777" w:rsidR="00B7658E" w:rsidRDefault="00B7658E">
      <w:pPr>
        <w:pStyle w:val="Title"/>
      </w:pPr>
    </w:p>
    <w:p w14:paraId="73568ED1" w14:textId="77777777" w:rsidR="00B7658E" w:rsidRDefault="00B7658E">
      <w:pPr>
        <w:pStyle w:val="Title"/>
      </w:pPr>
    </w:p>
    <w:p w14:paraId="5AB1EBF3" w14:textId="77777777" w:rsidR="00B7658E" w:rsidRDefault="00B7658E">
      <w:pPr>
        <w:pStyle w:val="Title"/>
      </w:pPr>
    </w:p>
    <w:p w14:paraId="76B5A536" w14:textId="77777777" w:rsidR="00B7658E" w:rsidRDefault="00B7658E">
      <w:pPr>
        <w:pStyle w:val="Title"/>
      </w:pPr>
    </w:p>
    <w:p w14:paraId="319003F3" w14:textId="77777777" w:rsidR="00B7658E" w:rsidRDefault="00B7658E">
      <w:pPr>
        <w:pStyle w:val="Title"/>
      </w:pPr>
    </w:p>
    <w:p w14:paraId="7CF45A83" w14:textId="4BB6C094" w:rsidR="00B7658E" w:rsidRDefault="00B93737">
      <w:pPr>
        <w:pStyle w:val="Title"/>
      </w:pPr>
      <w:r>
        <w:rPr>
          <w:rFonts w:eastAsia="Arial Unicode MS" w:cs="Arial Unicode MS"/>
          <w:lang w:val="en-US"/>
        </w:rPr>
        <w:t xml:space="preserve">Data </w:t>
      </w:r>
      <w:r w:rsidR="00742245">
        <w:rPr>
          <w:rFonts w:eastAsia="Arial Unicode MS" w:cs="Arial Unicode MS"/>
          <w:lang w:val="en-US"/>
        </w:rPr>
        <w:t>Visualization</w:t>
      </w:r>
      <w:r>
        <w:rPr>
          <w:rFonts w:eastAsia="Arial Unicode MS" w:cs="Arial Unicode MS"/>
          <w:lang w:val="en-US"/>
        </w:rPr>
        <w:t xml:space="preserve"> Report</w:t>
      </w:r>
    </w:p>
    <w:p w14:paraId="4541609B" w14:textId="77777777" w:rsidR="00B7658E" w:rsidRDefault="00B93737">
      <w:pPr>
        <w:pStyle w:val="Subtitle"/>
      </w:pPr>
      <w:r>
        <w:t>CS5803</w:t>
      </w:r>
    </w:p>
    <w:p w14:paraId="7823EE73" w14:textId="77777777" w:rsidR="00B7658E" w:rsidRDefault="00B7658E">
      <w:pPr>
        <w:pStyle w:val="Attribution"/>
      </w:pPr>
    </w:p>
    <w:p w14:paraId="157FB14F" w14:textId="77777777" w:rsidR="00B7658E" w:rsidRDefault="00B7658E">
      <w:pPr>
        <w:pStyle w:val="Attribution"/>
      </w:pPr>
    </w:p>
    <w:p w14:paraId="5EC1DD2B" w14:textId="77777777" w:rsidR="00B7658E" w:rsidRDefault="00B7658E">
      <w:pPr>
        <w:pStyle w:val="Attribution"/>
      </w:pPr>
    </w:p>
    <w:p w14:paraId="4E4EA0AC" w14:textId="77777777" w:rsidR="00B7658E" w:rsidRDefault="00B7658E">
      <w:pPr>
        <w:pStyle w:val="Attribution"/>
      </w:pPr>
    </w:p>
    <w:p w14:paraId="3976CF76" w14:textId="77777777" w:rsidR="00B7658E" w:rsidRDefault="00B93737">
      <w:pPr>
        <w:pStyle w:val="Attribution"/>
      </w:pPr>
      <w:r>
        <w:rPr>
          <w:rFonts w:eastAsia="Arial Unicode MS" w:cs="Arial Unicode MS"/>
          <w:lang w:val="en-US"/>
        </w:rPr>
        <w:t>Shivangi Dubey</w:t>
      </w:r>
    </w:p>
    <w:p w14:paraId="1E01A7B4" w14:textId="77777777" w:rsidR="00B7658E" w:rsidRDefault="00B93737">
      <w:pPr>
        <w:pStyle w:val="Attribution"/>
      </w:pPr>
      <w:r>
        <w:rPr>
          <w:rFonts w:eastAsia="Arial Unicode MS" w:cs="Arial Unicode MS"/>
          <w:lang w:val="en-US"/>
        </w:rPr>
        <w:t>2039934</w:t>
      </w:r>
    </w:p>
    <w:p w14:paraId="408B62F5" w14:textId="77777777" w:rsidR="00B7658E" w:rsidRDefault="00B93737">
      <w:pPr>
        <w:pStyle w:val="Attribution"/>
      </w:pPr>
      <w:r>
        <w:rPr>
          <w:rFonts w:eastAsia="Arial Unicode MS" w:cs="Arial Unicode MS"/>
          <w:lang w:val="en-US"/>
        </w:rPr>
        <w:t>2021-2022</w:t>
      </w:r>
    </w:p>
    <w:p w14:paraId="3E601E2E" w14:textId="77777777" w:rsidR="00B7658E" w:rsidRDefault="00B7658E">
      <w:pPr>
        <w:pStyle w:val="Attribution"/>
      </w:pPr>
    </w:p>
    <w:p w14:paraId="0872A800" w14:textId="77777777" w:rsidR="00B7658E" w:rsidRDefault="00B93737">
      <w:pPr>
        <w:pStyle w:val="Attribution"/>
      </w:pPr>
      <w:r>
        <w:rPr>
          <w:rFonts w:ascii="Arial Unicode MS" w:eastAsia="Arial Unicode MS" w:hAnsi="Arial Unicode MS" w:cs="Arial Unicode MS"/>
        </w:rPr>
        <w:br w:type="page"/>
      </w:r>
    </w:p>
    <w:p w14:paraId="31A3C0F2" w14:textId="77777777" w:rsidR="00B7658E" w:rsidRDefault="00B93737">
      <w:pPr>
        <w:pStyle w:val="Body"/>
        <w:spacing w:before="20" w:after="20"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lang w:val="en-US"/>
        </w:rPr>
        <w:lastRenderedPageBreak/>
        <w:tab/>
        <w:t>INTRODUCTION</w:t>
      </w:r>
    </w:p>
    <w:p w14:paraId="722DDF8C" w14:textId="77777777" w:rsidR="00B7658E" w:rsidRDefault="00B7658E">
      <w:pPr>
        <w:pStyle w:val="Body"/>
        <w:spacing w:before="20" w:after="20" w:line="240" w:lineRule="auto"/>
        <w:rPr>
          <w:sz w:val="20"/>
          <w:szCs w:val="20"/>
          <w:u w:val="single"/>
        </w:rPr>
      </w:pPr>
    </w:p>
    <w:p w14:paraId="64E603AE" w14:textId="77777777" w:rsidR="00B7658E" w:rsidRDefault="00B7658E">
      <w:pPr>
        <w:pStyle w:val="Body"/>
        <w:spacing w:before="20" w:after="20" w:line="240" w:lineRule="auto"/>
        <w:rPr>
          <w:sz w:val="20"/>
          <w:szCs w:val="20"/>
          <w:u w:val="single"/>
        </w:rPr>
      </w:pPr>
    </w:p>
    <w:p w14:paraId="672813EF" w14:textId="77777777" w:rsidR="00B7658E" w:rsidRDefault="00B93737">
      <w:pPr>
        <w:pStyle w:val="Body"/>
        <w:spacing w:before="20" w:after="20" w:line="240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  <w:lang w:val="en-US"/>
        </w:rPr>
        <w:t>DATA</w:t>
      </w:r>
    </w:p>
    <w:p w14:paraId="07919CFB" w14:textId="77777777" w:rsidR="00B7658E" w:rsidRDefault="00B7658E">
      <w:pPr>
        <w:pStyle w:val="Body"/>
        <w:spacing w:before="20" w:after="20" w:line="240" w:lineRule="auto"/>
        <w:jc w:val="both"/>
        <w:rPr>
          <w:b/>
          <w:bCs/>
          <w:sz w:val="20"/>
          <w:szCs w:val="20"/>
        </w:rPr>
      </w:pPr>
    </w:p>
    <w:p w14:paraId="784004E6" w14:textId="77777777" w:rsidR="00B7658E" w:rsidRDefault="00B93737">
      <w:pPr>
        <w:pStyle w:val="Body"/>
        <w:spacing w:before="20" w:after="2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The original dataset consists of 253681 observations and 22 attributes.</w:t>
      </w:r>
    </w:p>
    <w:p w14:paraId="4B08E2D7" w14:textId="77777777" w:rsidR="00B7658E" w:rsidRDefault="00B93737">
      <w:pPr>
        <w:pStyle w:val="Body"/>
        <w:spacing w:before="20" w:after="2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Only the attributes in the following table have been retained for the final</w:t>
      </w:r>
    </w:p>
    <w:p w14:paraId="2EF3328A" w14:textId="6822992C" w:rsidR="00B7658E" w:rsidRDefault="00B93737">
      <w:pPr>
        <w:pStyle w:val="Body"/>
        <w:spacing w:before="20" w:after="2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Question formulation and </w:t>
      </w:r>
      <w:r w:rsidR="00742245">
        <w:rPr>
          <w:sz w:val="20"/>
          <w:szCs w:val="20"/>
          <w:lang w:val="en-US"/>
        </w:rPr>
        <w:t>visualization</w:t>
      </w:r>
      <w:r>
        <w:rPr>
          <w:sz w:val="20"/>
          <w:szCs w:val="20"/>
          <w:lang w:val="en-US"/>
        </w:rPr>
        <w:t>.</w:t>
      </w:r>
    </w:p>
    <w:p w14:paraId="42E6A935" w14:textId="77777777" w:rsidR="00B7658E" w:rsidRDefault="00B93737">
      <w:pPr>
        <w:pStyle w:val="Body"/>
        <w:spacing w:before="20" w:after="2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Changes that were made are included in the table in the description column.</w:t>
      </w:r>
    </w:p>
    <w:p w14:paraId="25F61E43" w14:textId="77777777" w:rsidR="00B7658E" w:rsidRDefault="00B7658E">
      <w:pPr>
        <w:pStyle w:val="Body"/>
        <w:spacing w:before="20" w:after="20" w:line="240" w:lineRule="auto"/>
        <w:rPr>
          <w:b/>
          <w:bCs/>
        </w:rPr>
      </w:pPr>
    </w:p>
    <w:p w14:paraId="6DF3B92B" w14:textId="77777777" w:rsidR="00B7658E" w:rsidRDefault="00B7658E">
      <w:pPr>
        <w:pStyle w:val="Body"/>
        <w:spacing w:before="20" w:after="20" w:line="240" w:lineRule="auto"/>
        <w:rPr>
          <w:b/>
          <w:bCs/>
        </w:rPr>
      </w:pPr>
    </w:p>
    <w:p w14:paraId="3A1395BE" w14:textId="77777777" w:rsidR="00B7658E" w:rsidRDefault="00B7658E">
      <w:pPr>
        <w:pStyle w:val="Body"/>
        <w:spacing w:before="20" w:after="20" w:line="240" w:lineRule="auto"/>
        <w:rPr>
          <w:b/>
          <w:bCs/>
        </w:rPr>
      </w:pPr>
    </w:p>
    <w:p w14:paraId="1C645BE3" w14:textId="77777777" w:rsidR="00B7658E" w:rsidRDefault="00B7658E">
      <w:pPr>
        <w:pStyle w:val="Body"/>
        <w:spacing w:before="20" w:after="20" w:line="240" w:lineRule="auto"/>
        <w:rPr>
          <w:b/>
          <w:bCs/>
        </w:rPr>
      </w:pPr>
    </w:p>
    <w:tbl>
      <w:tblPr>
        <w:tblW w:w="869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910"/>
        <w:gridCol w:w="2890"/>
        <w:gridCol w:w="2890"/>
      </w:tblGrid>
      <w:tr w:rsidR="00B7658E" w14:paraId="48D3E28B" w14:textId="77777777">
        <w:trPr>
          <w:trHeight w:val="513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25E057" w14:textId="77777777" w:rsidR="00B7658E" w:rsidRDefault="00B7658E">
            <w:pPr>
              <w:pStyle w:val="Body"/>
              <w:spacing w:after="200" w:line="276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sz w:val="22"/>
                <w:szCs w:val="22"/>
                <w:u w:color="000000"/>
                <w:lang w:val="en-US"/>
              </w:rPr>
            </w:pPr>
          </w:p>
          <w:p w14:paraId="351C5162" w14:textId="77777777" w:rsidR="00B7658E" w:rsidRDefault="00B93737">
            <w:pPr>
              <w:pStyle w:val="Body"/>
              <w:spacing w:line="240" w:lineRule="auto"/>
              <w:ind w:firstLine="0"/>
              <w:jc w:val="center"/>
            </w:pPr>
            <w:r>
              <w:rPr>
                <w:rFonts w:ascii="Calibri" w:hAnsi="Calibri"/>
                <w:b/>
                <w:bCs/>
                <w:sz w:val="22"/>
                <w:szCs w:val="22"/>
                <w:u w:color="000000"/>
                <w:lang w:val="en-US"/>
              </w:rPr>
              <w:t>Column Name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A6AE609" w14:textId="77777777" w:rsidR="00B7658E" w:rsidRDefault="00B93737">
            <w:pPr>
              <w:pStyle w:val="Body"/>
              <w:spacing w:line="240" w:lineRule="auto"/>
              <w:ind w:firstLine="0"/>
              <w:jc w:val="center"/>
            </w:pPr>
            <w:r>
              <w:rPr>
                <w:rFonts w:ascii="Calibri" w:hAnsi="Calibri"/>
                <w:b/>
                <w:bCs/>
                <w:sz w:val="22"/>
                <w:szCs w:val="22"/>
                <w:u w:color="000000"/>
                <w:lang w:val="en-US"/>
              </w:rPr>
              <w:t>Description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2079B0C" w14:textId="77777777" w:rsidR="00B7658E" w:rsidRDefault="00B93737">
            <w:pPr>
              <w:pStyle w:val="Default"/>
              <w:suppressAutoHyphens w:val="0"/>
              <w:jc w:val="center"/>
            </w:pPr>
            <w:r>
              <w:rPr>
                <w:rFonts w:ascii="Calibri" w:hAnsi="Calibri"/>
                <w:b/>
                <w:bCs/>
                <w:u w:color="000000"/>
              </w:rPr>
              <w:t>Data Type</w:t>
            </w:r>
          </w:p>
        </w:tc>
      </w:tr>
      <w:tr w:rsidR="00B7658E" w14:paraId="0426C47C" w14:textId="77777777">
        <w:trPr>
          <w:trHeight w:val="1781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6B768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GenHlth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6BA25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1 Excellent </w:t>
            </w:r>
          </w:p>
          <w:p w14:paraId="21AFDB1C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2 Very good </w:t>
            </w:r>
          </w:p>
          <w:p w14:paraId="72758774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3 Good </w:t>
            </w:r>
          </w:p>
          <w:p w14:paraId="21DA5585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4 Fair </w:t>
            </w:r>
          </w:p>
          <w:p w14:paraId="500F83D7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5 Poor </w:t>
            </w:r>
          </w:p>
          <w:p w14:paraId="7E41B59B" w14:textId="77777777" w:rsidR="00B7658E" w:rsidRDefault="00B7658E">
            <w:pPr>
              <w:pStyle w:val="Body"/>
              <w:spacing w:line="240" w:lineRule="auto"/>
              <w:ind w:firstLine="0"/>
            </w:pP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E0E7BB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0935222C" w14:textId="77777777">
        <w:trPr>
          <w:trHeight w:val="481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C6A77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Smoker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9D3185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0 No</w:t>
            </w:r>
          </w:p>
          <w:p w14:paraId="0D819070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1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ED95A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766EC550" w14:textId="77777777">
        <w:trPr>
          <w:trHeight w:val="1001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CA89B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Days of PhysActivity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D2C1C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Scale 1-30</w:t>
            </w:r>
          </w:p>
          <w:p w14:paraId="3FE1F3EE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Number of Days exercised in the past month</w:t>
            </w:r>
          </w:p>
          <w:p w14:paraId="5A57CF6B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0 means not exercised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D3387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Numeric</w:t>
            </w:r>
          </w:p>
        </w:tc>
      </w:tr>
      <w:tr w:rsidR="00B7658E" w14:paraId="7A0B14B1" w14:textId="77777777">
        <w:trPr>
          <w:trHeight w:val="1001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49742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Fruits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B88EE" w14:textId="7A339E33" w:rsidR="00B7658E" w:rsidRDefault="00742245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0: No</w:t>
            </w:r>
            <w:r w:rsidR="00B93737"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 Consumption during last 30 days</w:t>
            </w:r>
          </w:p>
          <w:p w14:paraId="4340F704" w14:textId="6929A7FE" w:rsidR="00B7658E" w:rsidRDefault="00742245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1: Consumption</w:t>
            </w:r>
            <w:r w:rsidR="00B93737"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 during last 30 days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12527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53BD3AEE" w14:textId="77777777">
        <w:trPr>
          <w:trHeight w:val="1001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5CE1A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Veggies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608267" w14:textId="16E06C7F" w:rsidR="00B7658E" w:rsidRDefault="00742245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0: No</w:t>
            </w:r>
            <w:r w:rsidR="00B93737"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 Consumption during last 30 days</w:t>
            </w:r>
          </w:p>
          <w:p w14:paraId="687783C8" w14:textId="76EE56D3" w:rsidR="00B7658E" w:rsidRDefault="00742245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1: Consumption</w:t>
            </w:r>
            <w:r w:rsidR="00B93737"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 during last 30 days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076BBE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690E9739" w14:textId="77777777">
        <w:trPr>
          <w:trHeight w:val="2761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A8D50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lastRenderedPageBreak/>
              <w:t>Days of Bad Mental Heath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BE929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Numeric</w:t>
            </w:r>
          </w:p>
          <w:p w14:paraId="4C0CC573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0 None</w:t>
            </w:r>
          </w:p>
          <w:p w14:paraId="20FFBAC6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 xml:space="preserve">1-30 </w:t>
            </w:r>
          </w:p>
          <w:p w14:paraId="0DAD0A49" w14:textId="77777777" w:rsidR="00B7658E" w:rsidRDefault="00B93737">
            <w:pPr>
              <w:pStyle w:val="Body"/>
              <w:shd w:val="clear" w:color="auto" w:fill="FFFFFF"/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  <w:u w:color="000000"/>
              </w:rPr>
            </w:pPr>
            <w:r>
              <w:rPr>
                <w:rFonts w:ascii="Arial" w:hAnsi="Arial"/>
                <w:sz w:val="20"/>
                <w:szCs w:val="20"/>
                <w:u w:color="000000"/>
                <w:lang w:val="en-US"/>
              </w:rPr>
              <w:t xml:space="preserve">During the past 30 days, for about how many days did poor physical or mental health keep you from doing your usual </w:t>
            </w:r>
          </w:p>
          <w:p w14:paraId="42704984" w14:textId="77777777" w:rsidR="00B7658E" w:rsidRDefault="00B93737">
            <w:pPr>
              <w:pStyle w:val="Body"/>
              <w:shd w:val="clear" w:color="auto" w:fill="FFFFFF"/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  <w:u w:color="000000"/>
              </w:rPr>
            </w:pPr>
            <w:r>
              <w:rPr>
                <w:rFonts w:ascii="Arial" w:hAnsi="Arial"/>
                <w:sz w:val="20"/>
                <w:szCs w:val="20"/>
                <w:u w:color="000000"/>
                <w:lang w:val="en-US"/>
              </w:rPr>
              <w:t>activities, such as self</w:t>
            </w:r>
          </w:p>
          <w:p w14:paraId="68C1333A" w14:textId="77777777" w:rsidR="00B7658E" w:rsidRDefault="00B93737">
            <w:pPr>
              <w:pStyle w:val="Body"/>
              <w:shd w:val="clear" w:color="auto" w:fill="FFFFFF"/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  <w:u w:color="000000"/>
              </w:rPr>
            </w:pPr>
            <w:r>
              <w:rPr>
                <w:rFonts w:ascii="Arial" w:hAnsi="Arial"/>
                <w:sz w:val="20"/>
                <w:szCs w:val="20"/>
                <w:u w:color="000000"/>
                <w:lang w:val="en-US"/>
              </w:rPr>
              <w:t>-care, work, or recreation?</w:t>
            </w:r>
            <w:r>
              <w:rPr>
                <w:rFonts w:ascii="Arial" w:hAnsi="Arial"/>
                <w:sz w:val="20"/>
                <w:szCs w:val="20"/>
                <w:u w:color="000000"/>
                <w:lang w:val="en-US"/>
              </w:rPr>
              <w:t>’</w:t>
            </w:r>
          </w:p>
          <w:p w14:paraId="56D735F3" w14:textId="77777777" w:rsidR="00B7658E" w:rsidRDefault="00B7658E">
            <w:pPr>
              <w:pStyle w:val="Body"/>
              <w:shd w:val="clear" w:color="auto" w:fill="FFFFFF"/>
              <w:spacing w:line="240" w:lineRule="auto"/>
              <w:ind w:firstLine="0"/>
            </w:pP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D8B1D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Numeric</w:t>
            </w:r>
          </w:p>
        </w:tc>
      </w:tr>
      <w:tr w:rsidR="00B7658E" w14:paraId="39F664B7" w14:textId="77777777">
        <w:trPr>
          <w:trHeight w:val="48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CC4EAE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Sex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35569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2"/>
                <w:szCs w:val="22"/>
                <w:u w:color="000000"/>
              </w:rPr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0 Female</w:t>
            </w:r>
          </w:p>
          <w:p w14:paraId="11205BB6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1 Male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B224C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  <w:p w14:paraId="260F7489" w14:textId="77777777" w:rsidR="00B7658E" w:rsidRDefault="00B7658E">
            <w:pPr>
              <w:pStyle w:val="Default"/>
              <w:suppressAutoHyphens w:val="0"/>
            </w:pPr>
          </w:p>
        </w:tc>
      </w:tr>
      <w:tr w:rsidR="00B7658E" w14:paraId="31C3ECC6" w14:textId="77777777">
        <w:trPr>
          <w:trHeight w:val="3601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829C1E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Age (Ordinal)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AC0A5B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18y-24y</w:t>
            </w:r>
          </w:p>
          <w:p w14:paraId="58162EA2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25y-29y</w:t>
            </w:r>
          </w:p>
          <w:p w14:paraId="6607D424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30y-34y</w:t>
            </w:r>
          </w:p>
          <w:p w14:paraId="55625A5E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35y-39y</w:t>
            </w:r>
          </w:p>
          <w:p w14:paraId="3931BA91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40y-44y</w:t>
            </w:r>
          </w:p>
          <w:p w14:paraId="43CF0E2A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45y-49y</w:t>
            </w:r>
          </w:p>
          <w:p w14:paraId="795F31A7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50y-54y</w:t>
            </w:r>
          </w:p>
          <w:p w14:paraId="5400D00C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55y-59y</w:t>
            </w:r>
          </w:p>
          <w:p w14:paraId="3E3A4A48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60y-64y</w:t>
            </w:r>
          </w:p>
          <w:p w14:paraId="5D40718A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65y-69y</w:t>
            </w:r>
          </w:p>
          <w:p w14:paraId="0C509C9E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70y-74y</w:t>
            </w:r>
          </w:p>
          <w:p w14:paraId="0B9518F1" w14:textId="77777777" w:rsidR="00B7658E" w:rsidRDefault="00B93737">
            <w:pPr>
              <w:pStyle w:val="Body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75y-79y</w:t>
            </w:r>
          </w:p>
          <w:p w14:paraId="71EA8A39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0"/>
                <w:szCs w:val="20"/>
                <w:u w:color="000000"/>
                <w:shd w:val="clear" w:color="auto" w:fill="FFFFFF"/>
                <w:lang w:val="en-US"/>
              </w:rPr>
              <w:t>80y or older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5A125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5E40CB23" w14:textId="77777777">
        <w:trPr>
          <w:trHeight w:val="22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F23B9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BMI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A481A" w14:textId="77777777" w:rsidR="00B7658E" w:rsidRDefault="00B93737">
            <w:pPr>
              <w:pStyle w:val="Body"/>
              <w:shd w:val="clear" w:color="auto" w:fill="FFFFFF"/>
              <w:spacing w:line="240" w:lineRule="auto"/>
              <w:ind w:firstLine="0"/>
            </w:pPr>
            <w:r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>Percentage of Body Mass Index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CC366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Numeric</w:t>
            </w:r>
          </w:p>
        </w:tc>
      </w:tr>
      <w:tr w:rsidR="00B7658E" w14:paraId="5599FFBF" w14:textId="77777777">
        <w:trPr>
          <w:trHeight w:val="100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DE88F" w14:textId="77777777" w:rsidR="00B7658E" w:rsidRDefault="00B93737">
            <w:pPr>
              <w:pStyle w:val="Body"/>
              <w:spacing w:line="240" w:lineRule="auto"/>
              <w:ind w:firstLine="0"/>
            </w:pPr>
            <w:r>
              <w:rPr>
                <w:rFonts w:ascii="Calibri" w:hAnsi="Calibri"/>
                <w:sz w:val="22"/>
                <w:szCs w:val="22"/>
                <w:u w:color="000000"/>
                <w:lang w:val="en-US"/>
              </w:rPr>
              <w:t>Diabetes Binary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FB6E6" w14:textId="77777777" w:rsidR="00B7658E" w:rsidRDefault="00B93737">
            <w:pPr>
              <w:pStyle w:val="Body"/>
              <w:shd w:val="clear" w:color="auto" w:fill="FFFFFF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>0 Not Diagnosed</w:t>
            </w:r>
          </w:p>
          <w:p w14:paraId="1A6886A0" w14:textId="77777777" w:rsidR="00B7658E" w:rsidRDefault="00B93737">
            <w:pPr>
              <w:pStyle w:val="Body"/>
              <w:shd w:val="clear" w:color="auto" w:fill="FFFFFF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>1 Diagnosed</w:t>
            </w:r>
          </w:p>
          <w:p w14:paraId="37015F59" w14:textId="6FEE938B" w:rsidR="00B7658E" w:rsidRDefault="00B93737">
            <w:pPr>
              <w:pStyle w:val="Body"/>
              <w:shd w:val="clear" w:color="auto" w:fill="FFFFFF"/>
              <w:spacing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  <w:u w:color="000000"/>
                <w:lang w:val="en-US"/>
              </w:rPr>
            </w:pPr>
            <w:r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 xml:space="preserve">Edited to </w:t>
            </w:r>
            <w:r w:rsidR="00742245"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>No:</w:t>
            </w:r>
            <w:r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 xml:space="preserve"> 0</w:t>
            </w:r>
          </w:p>
          <w:p w14:paraId="4AB3AE27" w14:textId="2BC54ABE" w:rsidR="00B7658E" w:rsidRDefault="00B93737">
            <w:pPr>
              <w:pStyle w:val="Body"/>
              <w:shd w:val="clear" w:color="auto" w:fill="FFFFFF"/>
              <w:spacing w:line="240" w:lineRule="auto"/>
              <w:ind w:firstLine="0"/>
            </w:pPr>
            <w:r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 xml:space="preserve">And </w:t>
            </w:r>
            <w:r w:rsidR="00742245"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>Yes:</w:t>
            </w:r>
            <w:r>
              <w:rPr>
                <w:rFonts w:ascii="Calibri" w:hAnsi="Calibri"/>
                <w:sz w:val="20"/>
                <w:szCs w:val="20"/>
                <w:u w:color="000000"/>
                <w:lang w:val="en-US"/>
              </w:rPr>
              <w:t xml:space="preserve"> 1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2CD952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2DB8A09F" w14:textId="77777777">
        <w:trPr>
          <w:trHeight w:val="126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51DE1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HighBP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7EBE6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 xml:space="preserve">High Blood Pressure </w:t>
            </w:r>
          </w:p>
          <w:p w14:paraId="7E71A201" w14:textId="533F9DFD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</w:t>
            </w:r>
            <w:r w:rsidR="00B93737">
              <w:rPr>
                <w:rFonts w:ascii="Calibri" w:hAnsi="Calibri"/>
                <w:u w:color="000000"/>
              </w:rPr>
              <w:t xml:space="preserve"> No High BP.</w:t>
            </w:r>
          </w:p>
          <w:p w14:paraId="6860FD31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 High BP.</w:t>
            </w:r>
          </w:p>
          <w:p w14:paraId="6BDE3251" w14:textId="77777777" w:rsidR="00B7658E" w:rsidRDefault="00B7658E">
            <w:pPr>
              <w:pStyle w:val="Default"/>
              <w:shd w:val="clear" w:color="auto" w:fill="FFFFFF"/>
              <w:suppressAutoHyphens w:val="0"/>
            </w:pPr>
          </w:p>
          <w:p w14:paraId="463D2E62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Edited to No and yes.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29413D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12CDDDD8" w14:textId="77777777">
        <w:trPr>
          <w:trHeight w:val="100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F6B6FA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High Chol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645AC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High Cholesterol</w:t>
            </w:r>
          </w:p>
          <w:p w14:paraId="2C3BC1CF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 xml:space="preserve">Edited to </w:t>
            </w:r>
          </w:p>
          <w:p w14:paraId="0B86F273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 No</w:t>
            </w:r>
          </w:p>
          <w:p w14:paraId="530FEDDC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4E0B9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77C356E3" w14:textId="77777777">
        <w:trPr>
          <w:trHeight w:val="100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469A0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CholCheck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52E3D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Regular Cholesterol Check-up</w:t>
            </w:r>
          </w:p>
          <w:p w14:paraId="579BB19A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 xml:space="preserve">Edited to </w:t>
            </w:r>
          </w:p>
          <w:p w14:paraId="0AF939D0" w14:textId="3953F733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 No</w:t>
            </w:r>
          </w:p>
          <w:p w14:paraId="162BA460" w14:textId="7190024E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DB91D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19323304" w14:textId="77777777">
        <w:trPr>
          <w:trHeight w:val="100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93C00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lastRenderedPageBreak/>
              <w:t>Stroke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F9774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Any history of Stroke.</w:t>
            </w:r>
          </w:p>
          <w:p w14:paraId="3452139C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 xml:space="preserve">Edited to </w:t>
            </w:r>
          </w:p>
          <w:p w14:paraId="4BC712AD" w14:textId="4C74474C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 No</w:t>
            </w:r>
          </w:p>
          <w:p w14:paraId="2F2449DF" w14:textId="2CA08384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2AD61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6C261340" w14:textId="77777777">
        <w:trPr>
          <w:trHeight w:val="100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BCC96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HeartDiseaseorAttack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46FCE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 xml:space="preserve">Any history of heart disease or attack. Edited to </w:t>
            </w:r>
          </w:p>
          <w:p w14:paraId="78821F74" w14:textId="70A940EE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 No</w:t>
            </w:r>
          </w:p>
          <w:p w14:paraId="32FD9B61" w14:textId="22AF4588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EA3FE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3C92F021" w14:textId="77777777">
        <w:trPr>
          <w:trHeight w:val="126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D5F23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Heavy Alcohol Consumption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F76FF1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If alcohol has been abused in the last 30 days.</w:t>
            </w:r>
          </w:p>
          <w:p w14:paraId="018E7388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 xml:space="preserve">Edited to </w:t>
            </w:r>
          </w:p>
          <w:p w14:paraId="50F2C900" w14:textId="23864CDB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 No</w:t>
            </w:r>
          </w:p>
          <w:p w14:paraId="0D15DF5E" w14:textId="29EC349C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6DA57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32C4714B" w14:textId="77777777">
        <w:trPr>
          <w:trHeight w:val="100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3087D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AnyHeathCare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98FD5" w14:textId="5639E9B6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 xml:space="preserve">If the </w:t>
            </w:r>
            <w:r>
              <w:rPr>
                <w:rFonts w:ascii="Calibri" w:hAnsi="Calibri"/>
                <w:u w:color="000000"/>
              </w:rPr>
              <w:t xml:space="preserve">person has any healthcare </w:t>
            </w:r>
            <w:r w:rsidR="00742245">
              <w:rPr>
                <w:rFonts w:ascii="Calibri" w:hAnsi="Calibri"/>
                <w:u w:color="000000"/>
              </w:rPr>
              <w:t>plan. Edited</w:t>
            </w:r>
            <w:r>
              <w:rPr>
                <w:rFonts w:ascii="Calibri" w:hAnsi="Calibri"/>
                <w:u w:color="000000"/>
              </w:rPr>
              <w:t xml:space="preserve"> to</w:t>
            </w:r>
          </w:p>
          <w:p w14:paraId="084FB1ED" w14:textId="628ABC16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 No</w:t>
            </w:r>
          </w:p>
          <w:p w14:paraId="746998E0" w14:textId="5EC69A5D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1ACA08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  <w:p w14:paraId="28C543BD" w14:textId="77777777" w:rsidR="00B7658E" w:rsidRDefault="00B7658E">
            <w:pPr>
              <w:pStyle w:val="Default"/>
              <w:shd w:val="clear" w:color="auto" w:fill="FFFFFF"/>
              <w:suppressAutoHyphens w:val="0"/>
            </w:pPr>
          </w:p>
        </w:tc>
      </w:tr>
      <w:tr w:rsidR="00B7658E" w14:paraId="28C25298" w14:textId="77777777">
        <w:trPr>
          <w:trHeight w:val="126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1699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NoDocbcCost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EC8F2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If the person hasn</w:t>
            </w:r>
            <w:r>
              <w:rPr>
                <w:rFonts w:ascii="Calibri" w:hAnsi="Calibri"/>
                <w:u w:color="000000"/>
              </w:rPr>
              <w:t>’</w:t>
            </w:r>
            <w:r>
              <w:rPr>
                <w:rFonts w:ascii="Calibri" w:hAnsi="Calibri"/>
                <w:u w:color="000000"/>
              </w:rPr>
              <w:t>t visited the doctor because of cost concerns</w:t>
            </w:r>
          </w:p>
          <w:p w14:paraId="1BCFABD5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Edited to</w:t>
            </w:r>
          </w:p>
          <w:p w14:paraId="08FFBB89" w14:textId="3392AD26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 No</w:t>
            </w:r>
          </w:p>
          <w:p w14:paraId="55CA303D" w14:textId="14C42496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A97A36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63C34DDF" w14:textId="77777777">
        <w:trPr>
          <w:trHeight w:val="100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7570D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Difficulty.in.Walking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372A6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 xml:space="preserve">If the person has witnessed any walking difficulties in the </w:t>
            </w:r>
            <w:r>
              <w:rPr>
                <w:rFonts w:ascii="Calibri" w:hAnsi="Calibri"/>
                <w:u w:color="000000"/>
              </w:rPr>
              <w:t>past.</w:t>
            </w:r>
          </w:p>
          <w:p w14:paraId="16523DD9" w14:textId="4C801953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0: No</w:t>
            </w:r>
          </w:p>
          <w:p w14:paraId="6C1B64C1" w14:textId="0FAA9EF1" w:rsidR="00B7658E" w:rsidRDefault="00742245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1: Yes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F51F6B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393BA6F1" w14:textId="77777777">
        <w:trPr>
          <w:trHeight w:val="256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F438B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Education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F1C0A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Did not Graduate High School</w:t>
            </w:r>
          </w:p>
          <w:p w14:paraId="31837EBB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Graduated High School</w:t>
            </w:r>
          </w:p>
          <w:p w14:paraId="1CA19045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Attended College or Technical School</w:t>
            </w:r>
          </w:p>
          <w:p w14:paraId="7D2873B7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Graduated from College or Technical School</w:t>
            </w:r>
          </w:p>
          <w:p w14:paraId="13EC2CB8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Attempted Higher Studies after college</w:t>
            </w:r>
          </w:p>
          <w:p w14:paraId="667C3E6C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Completed Higher Studies after College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39C30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</w:tc>
      </w:tr>
      <w:tr w:rsidR="00B7658E" w14:paraId="1A511695" w14:textId="77777777">
        <w:trPr>
          <w:trHeight w:val="2046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04CA8" w14:textId="77777777" w:rsidR="00B7658E" w:rsidRDefault="00B93737">
            <w:pPr>
              <w:pStyle w:val="Default"/>
              <w:suppressAutoHyphens w:val="0"/>
            </w:pPr>
            <w:r>
              <w:rPr>
                <w:rFonts w:ascii="Calibri" w:hAnsi="Calibri"/>
                <w:u w:color="000000"/>
              </w:rPr>
              <w:t>Income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B275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&lt;10000$</w:t>
            </w:r>
          </w:p>
          <w:p w14:paraId="300FFBC9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&lt;15000$</w:t>
            </w:r>
          </w:p>
          <w:p w14:paraId="703B1A38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&lt;20000$</w:t>
            </w:r>
          </w:p>
          <w:p w14:paraId="2669CC22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&lt;25000$</w:t>
            </w:r>
          </w:p>
          <w:p w14:paraId="43C8FC82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&lt;35000$</w:t>
            </w:r>
          </w:p>
          <w:p w14:paraId="108BDDFF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&lt;50000$</w:t>
            </w:r>
          </w:p>
          <w:p w14:paraId="60D04026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&lt;75000$</w:t>
            </w:r>
          </w:p>
          <w:p w14:paraId="3039DAB5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&gt;75000$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8109F" w14:textId="77777777" w:rsidR="00B7658E" w:rsidRDefault="00B93737">
            <w:pPr>
              <w:pStyle w:val="Default"/>
              <w:shd w:val="clear" w:color="auto" w:fill="FFFFFF"/>
              <w:suppressAutoHyphens w:val="0"/>
            </w:pPr>
            <w:r>
              <w:rPr>
                <w:rFonts w:ascii="Calibri" w:hAnsi="Calibri"/>
                <w:u w:color="000000"/>
              </w:rPr>
              <w:t>Factor</w:t>
            </w:r>
          </w:p>
          <w:p w14:paraId="1CF26673" w14:textId="77777777" w:rsidR="00B7658E" w:rsidRDefault="00B7658E">
            <w:pPr>
              <w:pStyle w:val="Default"/>
              <w:shd w:val="clear" w:color="auto" w:fill="FFFFFF"/>
              <w:suppressAutoHyphens w:val="0"/>
            </w:pPr>
          </w:p>
        </w:tc>
      </w:tr>
    </w:tbl>
    <w:p w14:paraId="33DC0C93" w14:textId="77777777" w:rsidR="00B7658E" w:rsidRDefault="00B7658E">
      <w:pPr>
        <w:pStyle w:val="Body"/>
        <w:spacing w:before="20" w:after="20" w:line="240" w:lineRule="auto"/>
        <w:rPr>
          <w:b/>
          <w:bCs/>
        </w:rPr>
      </w:pPr>
    </w:p>
    <w:p w14:paraId="1BDB30F5" w14:textId="77777777" w:rsidR="00B7658E" w:rsidRDefault="00B7658E">
      <w:pPr>
        <w:pStyle w:val="Body"/>
        <w:spacing w:before="20" w:after="20" w:line="240" w:lineRule="auto"/>
        <w:rPr>
          <w:b/>
          <w:bCs/>
          <w:sz w:val="20"/>
          <w:szCs w:val="20"/>
        </w:rPr>
      </w:pPr>
    </w:p>
    <w:p w14:paraId="42F1DA68" w14:textId="77777777" w:rsidR="00B7658E" w:rsidRDefault="00B7658E">
      <w:pPr>
        <w:pStyle w:val="Body"/>
        <w:spacing w:before="20" w:after="20" w:line="240" w:lineRule="auto"/>
        <w:rPr>
          <w:b/>
          <w:bCs/>
          <w:sz w:val="20"/>
          <w:szCs w:val="20"/>
        </w:rPr>
      </w:pPr>
    </w:p>
    <w:p w14:paraId="5354927C" w14:textId="77777777" w:rsidR="00B7658E" w:rsidRDefault="00B93737">
      <w:pPr>
        <w:pStyle w:val="Body"/>
        <w:spacing w:before="20" w:after="20" w:line="240" w:lineRule="auto"/>
      </w:pPr>
      <w:r>
        <w:rPr>
          <w:sz w:val="20"/>
          <w:szCs w:val="20"/>
          <w:lang w:val="en-US"/>
        </w:rPr>
        <w:lastRenderedPageBreak/>
        <w:t>The dataset has been taken from Kaggle data repository and the link has been included in the references</w:t>
      </w:r>
      <w:r>
        <w:rPr>
          <w:lang w:val="en-US"/>
        </w:rPr>
        <w:t>.</w:t>
      </w:r>
    </w:p>
    <w:p w14:paraId="6E847C8E" w14:textId="77777777" w:rsidR="00B7658E" w:rsidRDefault="00B7658E">
      <w:pPr>
        <w:pStyle w:val="Body"/>
        <w:spacing w:before="20" w:after="20" w:line="240" w:lineRule="auto"/>
      </w:pPr>
    </w:p>
    <w:p w14:paraId="6BAB47CC" w14:textId="77777777" w:rsidR="00B7658E" w:rsidRDefault="00B7658E">
      <w:pPr>
        <w:pStyle w:val="Body"/>
        <w:spacing w:before="20" w:after="20" w:line="240" w:lineRule="auto"/>
        <w:ind w:left="1440"/>
        <w:rPr>
          <w:sz w:val="20"/>
          <w:szCs w:val="20"/>
        </w:rPr>
      </w:pPr>
    </w:p>
    <w:p w14:paraId="24EE52D3" w14:textId="77777777" w:rsidR="00B7658E" w:rsidRDefault="00B7658E">
      <w:pPr>
        <w:pStyle w:val="Body"/>
        <w:spacing w:before="20" w:after="20" w:line="240" w:lineRule="auto"/>
        <w:ind w:left="1440"/>
        <w:rPr>
          <w:sz w:val="20"/>
          <w:szCs w:val="20"/>
        </w:rPr>
      </w:pPr>
    </w:p>
    <w:p w14:paraId="65EC29EA" w14:textId="77777777" w:rsidR="00B7658E" w:rsidRDefault="00B7658E">
      <w:pPr>
        <w:pStyle w:val="Body"/>
        <w:spacing w:before="20" w:after="20" w:line="240" w:lineRule="auto"/>
        <w:ind w:left="1440"/>
        <w:rPr>
          <w:sz w:val="20"/>
          <w:szCs w:val="20"/>
        </w:rPr>
      </w:pPr>
    </w:p>
    <w:p w14:paraId="3010D7DE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11361BAB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  <w:r>
        <w:rPr>
          <w:sz w:val="20"/>
          <w:szCs w:val="20"/>
          <w:u w:val="single" w:color="000000"/>
          <w:lang w:val="en-US"/>
        </w:rPr>
        <w:t>PERSONA</w:t>
      </w:r>
    </w:p>
    <w:p w14:paraId="63D0358D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45A35889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  <w:lang w:val="en-US"/>
        </w:rPr>
        <w:t>The user is an</w:t>
      </w:r>
      <w:r>
        <w:rPr>
          <w:sz w:val="20"/>
          <w:szCs w:val="20"/>
          <w:u w:color="000000"/>
        </w:rPr>
        <w:t xml:space="preserve"> </w:t>
      </w:r>
      <w:r>
        <w:rPr>
          <w:sz w:val="20"/>
          <w:szCs w:val="20"/>
          <w:u w:color="000000"/>
          <w:lang w:val="en-US"/>
        </w:rPr>
        <w:t>endocrinologist</w:t>
      </w:r>
      <w:r>
        <w:rPr>
          <w:sz w:val="20"/>
          <w:szCs w:val="20"/>
          <w:u w:color="000000"/>
          <w:lang w:val="en-US"/>
        </w:rPr>
        <w:t xml:space="preserve"> who is interested in understanding the sample data for a better understanding of diabetic population and their lifestyle and health factors that might or might not affect their diagnosis.</w:t>
      </w:r>
    </w:p>
    <w:p w14:paraId="26885258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56CBB3E3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  <w:r>
        <w:rPr>
          <w:sz w:val="20"/>
          <w:szCs w:val="20"/>
          <w:u w:val="single" w:color="000000"/>
          <w:lang w:val="en-US"/>
        </w:rPr>
        <w:t>QUESTIONS</w:t>
      </w:r>
    </w:p>
    <w:p w14:paraId="5FC0F4F6" w14:textId="33CF493D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Is there a correlation between self-care </w:t>
      </w:r>
      <w:r w:rsidR="00742245">
        <w:rPr>
          <w:sz w:val="20"/>
          <w:szCs w:val="20"/>
          <w:u w:color="000000"/>
          <w:lang w:val="en-US"/>
        </w:rPr>
        <w:t>habits,</w:t>
      </w:r>
      <w:r>
        <w:rPr>
          <w:sz w:val="20"/>
          <w:szCs w:val="20"/>
          <w:u w:color="000000"/>
          <w:lang w:val="en-US"/>
        </w:rPr>
        <w:t xml:space="preserve"> or </w:t>
      </w:r>
      <w:r>
        <w:rPr>
          <w:sz w:val="20"/>
          <w:szCs w:val="20"/>
          <w:u w:color="000000"/>
          <w:lang w:val="en-US"/>
        </w:rPr>
        <w:t>lifestyle factors with the diagnosis of diabetes in a patient.</w:t>
      </w:r>
    </w:p>
    <w:p w14:paraId="088277FB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Is HDI something that can be correlated with diabetes diagnosis of a patient.</w:t>
      </w:r>
    </w:p>
    <w:p w14:paraId="1041A045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</w:p>
    <w:p w14:paraId="40AE2081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7321B97F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6FD625A9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  <w:r>
        <w:rPr>
          <w:sz w:val="20"/>
          <w:szCs w:val="20"/>
          <w:u w:val="single" w:color="000000"/>
          <w:lang w:val="en-US"/>
        </w:rPr>
        <w:t>REQUIREMENTS</w:t>
      </w:r>
    </w:p>
    <w:p w14:paraId="056FAD39" w14:textId="5E5E4182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  <w:lang w:val="en-US"/>
        </w:rPr>
        <w:t xml:space="preserve">The following relationships were </w:t>
      </w:r>
      <w:r w:rsidR="00742245">
        <w:rPr>
          <w:sz w:val="20"/>
          <w:szCs w:val="20"/>
          <w:u w:color="000000"/>
          <w:lang w:val="en-US"/>
        </w:rPr>
        <w:t>viewed,</w:t>
      </w:r>
      <w:r>
        <w:rPr>
          <w:sz w:val="20"/>
          <w:szCs w:val="20"/>
          <w:u w:color="000000"/>
          <w:lang w:val="en-US"/>
        </w:rPr>
        <w:t xml:space="preserve"> and their requirements have been mentioned alongside them.</w:t>
      </w:r>
    </w:p>
    <w:p w14:paraId="28551BAE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Distribution of HDI values amongst diabetic and non-diabetic population.</w:t>
      </w:r>
    </w:p>
    <w:p w14:paraId="6413AFFC" w14:textId="7124F3EE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The requirement for this is a density plot as it gives a clear picture of the distribution of </w:t>
      </w:r>
      <w:r w:rsidR="00742245">
        <w:rPr>
          <w:sz w:val="20"/>
          <w:szCs w:val="20"/>
          <w:u w:color="000000"/>
          <w:lang w:val="en-US"/>
        </w:rPr>
        <w:t>HDI values</w:t>
      </w:r>
      <w:r>
        <w:rPr>
          <w:sz w:val="20"/>
          <w:szCs w:val="20"/>
          <w:u w:color="000000"/>
          <w:lang w:val="en-US"/>
        </w:rPr>
        <w:t xml:space="preserve"> across categories of diabetes variables.</w:t>
      </w:r>
    </w:p>
    <w:p w14:paraId="62534537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Distribution of BMI across different</w:t>
      </w:r>
      <w:r>
        <w:rPr>
          <w:sz w:val="20"/>
          <w:szCs w:val="20"/>
          <w:u w:color="000000"/>
          <w:lang w:val="en-US"/>
        </w:rPr>
        <w:t xml:space="preserve"> age intervals.</w:t>
      </w:r>
    </w:p>
    <w:p w14:paraId="2F9333AF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best plot for this was found to be a box plot for each of the age intervals.</w:t>
      </w:r>
    </w:p>
    <w:p w14:paraId="3D329F36" w14:textId="1BA99EBD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 xml:space="preserve">It helps </w:t>
      </w:r>
      <w:r w:rsidR="00742245">
        <w:rPr>
          <w:sz w:val="20"/>
          <w:szCs w:val="20"/>
          <w:u w:color="000000"/>
          <w:lang w:val="en-US"/>
        </w:rPr>
        <w:t>analyze</w:t>
      </w:r>
      <w:r>
        <w:rPr>
          <w:sz w:val="20"/>
          <w:szCs w:val="20"/>
          <w:u w:color="000000"/>
          <w:lang w:val="en-US"/>
        </w:rPr>
        <w:t xml:space="preserve"> the distribution of BMI values across age categories.</w:t>
      </w:r>
    </w:p>
    <w:p w14:paraId="5A129DE7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Distribution of instances of people across categories of heavy alcohol consumption and s</w:t>
      </w:r>
      <w:r>
        <w:rPr>
          <w:sz w:val="20"/>
          <w:szCs w:val="20"/>
          <w:u w:color="000000"/>
          <w:lang w:val="en-US"/>
        </w:rPr>
        <w:t>moking practice.</w:t>
      </w:r>
    </w:p>
    <w:p w14:paraId="1740851B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requirement is to study the proportion of total diabetics and non-diabetics individually and the categories they belong to.</w:t>
      </w:r>
    </w:p>
    <w:p w14:paraId="213F1CA6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A bar plot works best for proportion analysis.</w:t>
      </w:r>
    </w:p>
    <w:p w14:paraId="0D3ADCDB" w14:textId="4A563446" w:rsidR="00B7658E" w:rsidRDefault="00742245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Again,</w:t>
      </w:r>
      <w:r w:rsidR="00B93737">
        <w:rPr>
          <w:sz w:val="20"/>
          <w:szCs w:val="20"/>
          <w:u w:color="000000"/>
          <w:lang w:val="en-US"/>
        </w:rPr>
        <w:t xml:space="preserve"> a proportion analysis of instances of diabetic and non-dia</w:t>
      </w:r>
      <w:r w:rsidR="00B93737">
        <w:rPr>
          <w:sz w:val="20"/>
          <w:szCs w:val="20"/>
          <w:u w:color="000000"/>
          <w:lang w:val="en-US"/>
        </w:rPr>
        <w:t>betic population.</w:t>
      </w:r>
    </w:p>
    <w:p w14:paraId="26377B27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Requirement for this is also a bar plot for comparative analysis.</w:t>
      </w:r>
    </w:p>
    <w:p w14:paraId="397C467C" w14:textId="2E8E607F" w:rsidR="00B7658E" w:rsidRDefault="00742245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All</w:t>
      </w:r>
      <w:r w:rsidR="00B93737">
        <w:rPr>
          <w:sz w:val="20"/>
          <w:szCs w:val="20"/>
          <w:u w:color="000000"/>
          <w:lang w:val="en-US"/>
        </w:rPr>
        <w:t xml:space="preserve"> the above requirements have been studied from lectures and labs. More extension work is by Stephen </w:t>
      </w:r>
      <w:r>
        <w:rPr>
          <w:sz w:val="20"/>
          <w:szCs w:val="20"/>
          <w:u w:color="000000"/>
          <w:lang w:val="en-US"/>
        </w:rPr>
        <w:t>Few (</w:t>
      </w:r>
      <w:r w:rsidR="00B93737">
        <w:rPr>
          <w:sz w:val="20"/>
          <w:szCs w:val="20"/>
          <w:u w:color="000000"/>
          <w:lang w:val="en-US"/>
        </w:rPr>
        <w:t>2012).</w:t>
      </w:r>
    </w:p>
    <w:p w14:paraId="6FA8C92D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393AC426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E83C8F0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40C05E94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2EF920DE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266EBAF8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0107792A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6BFF529" w14:textId="77777777" w:rsidR="00B7658E" w:rsidRDefault="00B93737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  <w:r>
        <w:rPr>
          <w:b/>
          <w:bCs/>
          <w:sz w:val="20"/>
          <w:szCs w:val="20"/>
          <w:u w:color="000000"/>
          <w:lang w:val="en-US"/>
        </w:rPr>
        <w:lastRenderedPageBreak/>
        <w:t>DESIGN</w:t>
      </w:r>
      <w:r>
        <w:rPr>
          <w:b/>
          <w:bCs/>
          <w:noProof/>
          <w:sz w:val="20"/>
          <w:szCs w:val="20"/>
          <w:u w:color="000000"/>
        </w:rPr>
        <w:drawing>
          <wp:anchor distT="152400" distB="152400" distL="152400" distR="152400" simplePos="0" relativeHeight="251669504" behindDoc="0" locked="0" layoutInCell="1" allowOverlap="1" wp14:anchorId="27548DB8" wp14:editId="71CD816A">
            <wp:simplePos x="0" y="0"/>
            <wp:positionH relativeFrom="margin">
              <wp:posOffset>227449</wp:posOffset>
            </wp:positionH>
            <wp:positionV relativeFrom="line">
              <wp:posOffset>423526</wp:posOffset>
            </wp:positionV>
            <wp:extent cx="4862948" cy="68775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948" cy="6877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D2CE283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DFA9EE9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32AF0E3D" w14:textId="77777777" w:rsidR="00B7658E" w:rsidRDefault="00B7658E">
      <w:pPr>
        <w:pStyle w:val="Body"/>
        <w:spacing w:after="200" w:line="276" w:lineRule="auto"/>
        <w:ind w:firstLine="0"/>
        <w:rPr>
          <w:b/>
          <w:bCs/>
          <w:sz w:val="20"/>
          <w:szCs w:val="20"/>
          <w:u w:color="000000"/>
        </w:rPr>
      </w:pPr>
    </w:p>
    <w:p w14:paraId="00C1F97B" w14:textId="77777777" w:rsidR="00B7658E" w:rsidRDefault="00B7658E">
      <w:pPr>
        <w:pStyle w:val="Body"/>
        <w:spacing w:after="200" w:line="276" w:lineRule="auto"/>
        <w:ind w:firstLine="0"/>
        <w:rPr>
          <w:b/>
          <w:bCs/>
          <w:sz w:val="20"/>
          <w:szCs w:val="20"/>
          <w:u w:color="000000"/>
        </w:rPr>
      </w:pPr>
    </w:p>
    <w:p w14:paraId="2C8C8374" w14:textId="77777777" w:rsidR="00B7658E" w:rsidRDefault="00B7658E">
      <w:pPr>
        <w:pStyle w:val="Body"/>
        <w:spacing w:after="200" w:line="276" w:lineRule="auto"/>
        <w:ind w:firstLine="0"/>
        <w:rPr>
          <w:b/>
          <w:bCs/>
          <w:sz w:val="20"/>
          <w:szCs w:val="20"/>
          <w:u w:color="000000"/>
        </w:rPr>
      </w:pPr>
    </w:p>
    <w:p w14:paraId="259BD395" w14:textId="77777777" w:rsidR="00B7658E" w:rsidRDefault="00B7658E">
      <w:pPr>
        <w:pStyle w:val="Body"/>
        <w:spacing w:after="200" w:line="276" w:lineRule="auto"/>
        <w:ind w:firstLine="0"/>
        <w:rPr>
          <w:b/>
          <w:bCs/>
          <w:sz w:val="20"/>
          <w:szCs w:val="20"/>
          <w:u w:color="000000"/>
        </w:rPr>
      </w:pPr>
    </w:p>
    <w:p w14:paraId="6610C352" w14:textId="77777777" w:rsidR="00B7658E" w:rsidRDefault="00B7658E">
      <w:pPr>
        <w:pStyle w:val="Body"/>
        <w:spacing w:after="200" w:line="276" w:lineRule="auto"/>
        <w:ind w:firstLine="0"/>
        <w:rPr>
          <w:b/>
          <w:bCs/>
          <w:sz w:val="20"/>
          <w:szCs w:val="20"/>
          <w:u w:color="000000"/>
        </w:rPr>
      </w:pPr>
    </w:p>
    <w:p w14:paraId="2C220E39" w14:textId="77777777" w:rsidR="00B7658E" w:rsidRDefault="00B7658E">
      <w:pPr>
        <w:pStyle w:val="Body"/>
        <w:spacing w:after="200" w:line="276" w:lineRule="auto"/>
        <w:ind w:firstLine="0"/>
        <w:rPr>
          <w:b/>
          <w:bCs/>
          <w:sz w:val="20"/>
          <w:szCs w:val="20"/>
          <w:u w:color="000000"/>
        </w:rPr>
      </w:pPr>
    </w:p>
    <w:p w14:paraId="31887261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5A98CCA0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32EF0AB7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77ADA3C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5F12FBC6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7651BBCF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389EEF15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4446CE46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6B641E81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7AF33B36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60338CAA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34A82DF3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32F7951A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5F1FC768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6131CD20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4E97377D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A38A1B6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09A07ACB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6C936FA5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6F2F0C18" w14:textId="77777777" w:rsidR="00B7658E" w:rsidRDefault="00B93737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  <w:r>
        <w:rPr>
          <w:b/>
          <w:bCs/>
          <w:sz w:val="20"/>
          <w:szCs w:val="20"/>
          <w:u w:color="000000"/>
          <w:lang w:val="en-US"/>
        </w:rPr>
        <w:lastRenderedPageBreak/>
        <w:t>IMPLEMENTATION</w:t>
      </w:r>
    </w:p>
    <w:p w14:paraId="7AEFD7FF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  <w:lang w:val="en-US"/>
        </w:rPr>
        <w:t>The steps involved in the implementation of the dashboard design are</w:t>
      </w:r>
    </w:p>
    <w:p w14:paraId="5E3E4566" w14:textId="28662D02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First the data was read in </w:t>
      </w:r>
      <w:r w:rsidR="00742245">
        <w:rPr>
          <w:sz w:val="20"/>
          <w:szCs w:val="20"/>
          <w:u w:color="000000"/>
          <w:lang w:val="en-US"/>
        </w:rPr>
        <w:t>RStudio</w:t>
      </w:r>
      <w:r>
        <w:rPr>
          <w:sz w:val="20"/>
          <w:szCs w:val="20"/>
          <w:u w:color="000000"/>
          <w:lang w:val="en-US"/>
        </w:rPr>
        <w:t xml:space="preserve"> for proper data cleaning.</w:t>
      </w:r>
    </w:p>
    <w:p w14:paraId="15F94C53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datatypes were transformed as per the attribute.</w:t>
      </w:r>
    </w:p>
    <w:p w14:paraId="17F1BFB5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labels were changed for better visual readability in p</w:t>
      </w:r>
      <w:r>
        <w:rPr>
          <w:sz w:val="20"/>
          <w:szCs w:val="20"/>
          <w:u w:color="000000"/>
          <w:lang w:val="en-US"/>
        </w:rPr>
        <w:t>lots.</w:t>
      </w:r>
    </w:p>
    <w:p w14:paraId="30543508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original labels in the dataset for factors were 0 and 1 which could induce unclear conclusions. This issue was resolved by giving them more obvious labels for better understanding.</w:t>
      </w:r>
    </w:p>
    <w:p w14:paraId="2983492D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HDI was calculated using the age, income and education column</w:t>
      </w:r>
      <w:r>
        <w:rPr>
          <w:sz w:val="20"/>
          <w:szCs w:val="20"/>
          <w:u w:color="000000"/>
          <w:lang w:val="en-US"/>
        </w:rPr>
        <w:t>s. The details are mentioned below</w:t>
      </w:r>
    </w:p>
    <w:p w14:paraId="2C9B11F3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Dimension index formula= (Actual value-min value)</w:t>
      </w:r>
      <w:proofErr w:type="gramStart"/>
      <w:r>
        <w:rPr>
          <w:sz w:val="20"/>
          <w:szCs w:val="20"/>
          <w:u w:color="000000"/>
          <w:lang w:val="en-US"/>
        </w:rPr>
        <w:t>/(</w:t>
      </w:r>
      <w:proofErr w:type="gramEnd"/>
      <w:r>
        <w:rPr>
          <w:sz w:val="20"/>
          <w:szCs w:val="20"/>
          <w:u w:color="000000"/>
          <w:lang w:val="en-US"/>
        </w:rPr>
        <w:t>max value-min value)</w:t>
      </w:r>
    </w:p>
    <w:p w14:paraId="540C5F82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</w:rPr>
        <w:tab/>
        <w:t>(Roser, 2022)</w:t>
      </w:r>
    </w:p>
    <w:p w14:paraId="79B8DBF5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For the age index, the actual value is mean of the lower and upper limit of the age-interval. Min value is 0 and maximum was taken as </w:t>
      </w:r>
      <w:r>
        <w:rPr>
          <w:sz w:val="20"/>
          <w:szCs w:val="20"/>
          <w:u w:color="000000"/>
          <w:lang w:val="en-US"/>
        </w:rPr>
        <w:t>100. (As per WHO website data about average life-expectancy in U.S.A)</w:t>
      </w:r>
    </w:p>
    <w:p w14:paraId="43DB4F1F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For the Education index, following years were taken for the different labels:</w:t>
      </w:r>
    </w:p>
    <w:tbl>
      <w:tblPr>
        <w:tblW w:w="869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45"/>
        <w:gridCol w:w="4345"/>
      </w:tblGrid>
      <w:tr w:rsidR="00B7658E" w14:paraId="37041E8C" w14:textId="77777777">
        <w:trPr>
          <w:trHeight w:val="533"/>
          <w:tblHeader/>
        </w:trPr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741AF" w14:textId="77777777" w:rsidR="00B7658E" w:rsidRDefault="00B93737">
            <w:pPr>
              <w:pStyle w:val="TableStyle1"/>
            </w:pPr>
            <w:r>
              <w:rPr>
                <w:rFonts w:eastAsia="Arial Unicode MS" w:cs="Arial Unicode MS"/>
              </w:rPr>
              <w:t>Label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FC638" w14:textId="77777777" w:rsidR="00B7658E" w:rsidRDefault="00B93737">
            <w:pPr>
              <w:pStyle w:val="TableStyle1"/>
            </w:pPr>
            <w:r>
              <w:rPr>
                <w:rFonts w:eastAsia="Arial Unicode MS" w:cs="Arial Unicode MS"/>
              </w:rPr>
              <w:t>Actual Value for index (assumed years of Education)</w:t>
            </w:r>
          </w:p>
        </w:tc>
      </w:tr>
      <w:tr w:rsidR="00B7658E" w14:paraId="7242CB9D" w14:textId="77777777">
        <w:trPr>
          <w:trHeight w:val="294"/>
        </w:trPr>
        <w:tc>
          <w:tcPr>
            <w:tcW w:w="434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4B049" w14:textId="77777777" w:rsidR="00B7658E" w:rsidRDefault="00B93737">
            <w:pPr>
              <w:pStyle w:val="TableStyle1"/>
            </w:pPr>
            <w:r>
              <w:rPr>
                <w:rFonts w:ascii="Graphik" w:hAnsi="Graphik"/>
              </w:rPr>
              <w:t>Did not graduate High School</w:t>
            </w:r>
          </w:p>
        </w:tc>
        <w:tc>
          <w:tcPr>
            <w:tcW w:w="434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BBA8AE" w14:textId="77777777" w:rsidR="00B7658E" w:rsidRDefault="00B93737">
            <w:pPr>
              <w:jc w:val="right"/>
            </w:pPr>
            <w:r>
              <w:rPr>
                <w:rFonts w:ascii="Graphik" w:hAnsi="Graphik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</w:t>
            </w:r>
          </w:p>
        </w:tc>
      </w:tr>
      <w:tr w:rsidR="00B7658E" w14:paraId="56CECC98" w14:textId="77777777">
        <w:trPr>
          <w:trHeight w:val="294"/>
        </w:trPr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A2CEA" w14:textId="77777777" w:rsidR="00B7658E" w:rsidRDefault="00B93737">
            <w:pPr>
              <w:pStyle w:val="TableStyle1"/>
            </w:pPr>
            <w:r>
              <w:rPr>
                <w:rFonts w:ascii="Graphik" w:hAnsi="Graphik"/>
              </w:rPr>
              <w:t>Graduated High School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2F4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9CF9E" w14:textId="77777777" w:rsidR="00B7658E" w:rsidRDefault="00B93737">
            <w:pPr>
              <w:jc w:val="right"/>
            </w:pPr>
            <w:r>
              <w:rPr>
                <w:rFonts w:ascii="Graphik" w:hAnsi="Graphik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</w:t>
            </w:r>
          </w:p>
        </w:tc>
      </w:tr>
      <w:tr w:rsidR="00B7658E" w14:paraId="0E064879" w14:textId="77777777">
        <w:trPr>
          <w:trHeight w:val="294"/>
        </w:trPr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BC825" w14:textId="77777777" w:rsidR="00B7658E" w:rsidRDefault="00B93737">
            <w:pPr>
              <w:pStyle w:val="TableStyle1"/>
            </w:pPr>
            <w:r>
              <w:rPr>
                <w:rFonts w:ascii="Graphik" w:hAnsi="Graphik"/>
              </w:rPr>
              <w:t>Attended College or Technical School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A26FB" w14:textId="77777777" w:rsidR="00B7658E" w:rsidRDefault="00B93737">
            <w:pPr>
              <w:jc w:val="right"/>
            </w:pPr>
            <w:r>
              <w:rPr>
                <w:rFonts w:ascii="Graphik" w:hAnsi="Graphik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</w:tr>
      <w:tr w:rsidR="00B7658E" w14:paraId="45E1AE0B" w14:textId="77777777">
        <w:trPr>
          <w:trHeight w:val="294"/>
        </w:trPr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02E8" w14:textId="77777777" w:rsidR="00B7658E" w:rsidRDefault="00B93737">
            <w:pPr>
              <w:pStyle w:val="TableStyle1"/>
            </w:pPr>
            <w:r>
              <w:rPr>
                <w:rFonts w:ascii="Graphik" w:hAnsi="Graphik"/>
              </w:rPr>
              <w:t>Graduated College or Technical School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2F4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7338E" w14:textId="77777777" w:rsidR="00B7658E" w:rsidRDefault="00B93737">
            <w:pPr>
              <w:jc w:val="right"/>
            </w:pPr>
            <w:r>
              <w:rPr>
                <w:rFonts w:ascii="Graphik" w:hAnsi="Graphik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</w:t>
            </w:r>
          </w:p>
        </w:tc>
      </w:tr>
      <w:tr w:rsidR="00B7658E" w14:paraId="645D2CEF" w14:textId="77777777">
        <w:trPr>
          <w:trHeight w:val="294"/>
        </w:trPr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EC591" w14:textId="77777777" w:rsidR="00B7658E" w:rsidRDefault="00B93737">
            <w:pPr>
              <w:pStyle w:val="TableStyle1"/>
            </w:pPr>
            <w:r>
              <w:rPr>
                <w:rFonts w:ascii="Graphik" w:hAnsi="Graphik"/>
              </w:rPr>
              <w:t>Attempted Higher Studies after College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E4941" w14:textId="77777777" w:rsidR="00B7658E" w:rsidRDefault="00B93737">
            <w:pPr>
              <w:jc w:val="right"/>
            </w:pPr>
            <w:r>
              <w:rPr>
                <w:rFonts w:ascii="Graphik" w:hAnsi="Graphik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</w:t>
            </w:r>
          </w:p>
        </w:tc>
      </w:tr>
      <w:tr w:rsidR="00B7658E" w14:paraId="436A5679" w14:textId="77777777">
        <w:trPr>
          <w:trHeight w:val="294"/>
        </w:trPr>
        <w:tc>
          <w:tcPr>
            <w:tcW w:w="4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1C35C" w14:textId="77777777" w:rsidR="00B7658E" w:rsidRDefault="00B93737">
            <w:pPr>
              <w:pStyle w:val="TableStyle1"/>
            </w:pPr>
            <w:r>
              <w:rPr>
                <w:rFonts w:ascii="Graphik" w:hAnsi="Graphik"/>
              </w:rPr>
              <w:t>Completed Higher Studies</w:t>
            </w:r>
          </w:p>
        </w:tc>
        <w:tc>
          <w:tcPr>
            <w:tcW w:w="43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2F4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0087E6" w14:textId="77777777" w:rsidR="00B7658E" w:rsidRDefault="00B93737">
            <w:pPr>
              <w:jc w:val="right"/>
            </w:pPr>
            <w:r>
              <w:rPr>
                <w:rFonts w:ascii="Graphik" w:hAnsi="Graphik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21</w:t>
            </w:r>
          </w:p>
        </w:tc>
      </w:tr>
    </w:tbl>
    <w:p w14:paraId="61844A94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2B2DFBD0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 xml:space="preserve">For Income Intervals, the average of the upper and lower limit was taken as actual value. The minimum value is 0$ and the </w:t>
      </w:r>
      <w:r>
        <w:rPr>
          <w:sz w:val="20"/>
          <w:szCs w:val="20"/>
          <w:u w:color="000000"/>
          <w:lang w:val="en-US"/>
        </w:rPr>
        <w:t>maximum was taken as 100,000$.</w:t>
      </w:r>
    </w:p>
    <w:p w14:paraId="1E22318E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data was then transferred to Tableau Desktop.</w:t>
      </w:r>
    </w:p>
    <w:p w14:paraId="20D3EA02" w14:textId="78EB071D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The number of rows were too many (253,681 rows) and hence 1000 rows were </w:t>
      </w:r>
      <w:r w:rsidR="00742245">
        <w:rPr>
          <w:sz w:val="20"/>
          <w:szCs w:val="20"/>
          <w:u w:color="000000"/>
          <w:lang w:val="en-US"/>
        </w:rPr>
        <w:t>sampled,</w:t>
      </w:r>
      <w:r>
        <w:rPr>
          <w:sz w:val="20"/>
          <w:szCs w:val="20"/>
          <w:u w:color="000000"/>
          <w:lang w:val="en-US"/>
        </w:rPr>
        <w:t xml:space="preserve"> creating a subset from the Data source tab in tableau desktop.</w:t>
      </w:r>
    </w:p>
    <w:p w14:paraId="7CC504E5" w14:textId="07D5C48F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Henceforth the </w:t>
      </w:r>
      <w:r w:rsidR="00742245">
        <w:rPr>
          <w:sz w:val="20"/>
          <w:szCs w:val="20"/>
          <w:u w:color="000000"/>
          <w:lang w:val="en-US"/>
        </w:rPr>
        <w:t>visualizations</w:t>
      </w:r>
      <w:r>
        <w:rPr>
          <w:sz w:val="20"/>
          <w:szCs w:val="20"/>
          <w:u w:color="000000"/>
          <w:lang w:val="en-US"/>
        </w:rPr>
        <w:t xml:space="preserve"> were created.</w:t>
      </w:r>
    </w:p>
    <w:p w14:paraId="2D59D1E9" w14:textId="76147789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New column ‘Average HDI per Diabetes </w:t>
      </w:r>
      <w:r w:rsidR="00742245">
        <w:rPr>
          <w:sz w:val="20"/>
          <w:szCs w:val="20"/>
          <w:u w:color="000000"/>
          <w:lang w:val="en-US"/>
        </w:rPr>
        <w:t>diagnoses</w:t>
      </w:r>
      <w:r>
        <w:rPr>
          <w:sz w:val="20"/>
          <w:szCs w:val="20"/>
          <w:u w:color="000000"/>
          <w:lang w:val="en-US"/>
        </w:rPr>
        <w:t xml:space="preserve"> was calculated using a formula. This basically gives HDI for diabetic and </w:t>
      </w:r>
      <w:r w:rsidR="00742245">
        <w:rPr>
          <w:sz w:val="20"/>
          <w:szCs w:val="20"/>
          <w:u w:color="000000"/>
          <w:lang w:val="en-US"/>
        </w:rPr>
        <w:t>non-diabetic</w:t>
      </w:r>
      <w:r>
        <w:rPr>
          <w:sz w:val="20"/>
          <w:szCs w:val="20"/>
          <w:u w:color="000000"/>
          <w:lang w:val="en-US"/>
        </w:rPr>
        <w:t xml:space="preserve"> population.</w:t>
      </w:r>
    </w:p>
    <w:p w14:paraId="69D68FEA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Filters for gender, diabetic diagnosis were added.</w:t>
      </w:r>
    </w:p>
    <w:p w14:paraId="675BEDA8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Diabetes diagnosis was color coded.</w:t>
      </w:r>
    </w:p>
    <w:p w14:paraId="4CB92437" w14:textId="77777777" w:rsidR="00B7658E" w:rsidRDefault="00B93737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  <w:r>
        <w:rPr>
          <w:b/>
          <w:bCs/>
          <w:sz w:val="20"/>
          <w:szCs w:val="20"/>
          <w:u w:color="000000"/>
          <w:lang w:val="en-US"/>
        </w:rPr>
        <w:t>WALKTHR</w:t>
      </w:r>
      <w:r>
        <w:rPr>
          <w:b/>
          <w:bCs/>
          <w:sz w:val="20"/>
          <w:szCs w:val="20"/>
          <w:u w:color="000000"/>
          <w:lang w:val="en-US"/>
        </w:rPr>
        <w:t>OUGH</w:t>
      </w:r>
    </w:p>
    <w:p w14:paraId="75AF382E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To combine the effects of age, income and education and study the relationship of these with diabetes diagnosis, HDI is calculated using R Studio. </w:t>
      </w:r>
    </w:p>
    <w:p w14:paraId="5E0B339F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>First the Numerical columns are plotted against the Diabetes binary column to see any noticeable trends</w:t>
      </w:r>
      <w:r>
        <w:rPr>
          <w:sz w:val="20"/>
          <w:szCs w:val="20"/>
          <w:u w:color="000000"/>
          <w:lang w:val="en-US"/>
        </w:rPr>
        <w:t>.</w:t>
      </w:r>
      <w:r>
        <w:rPr>
          <w:noProof/>
          <w:sz w:val="20"/>
          <w:szCs w:val="20"/>
          <w:u w:color="000000"/>
        </w:rPr>
        <w:drawing>
          <wp:anchor distT="152400" distB="152400" distL="152400" distR="152400" simplePos="0" relativeHeight="251659264" behindDoc="0" locked="0" layoutInCell="1" allowOverlap="1" wp14:anchorId="73EABAD6" wp14:editId="0F0EA359">
            <wp:simplePos x="0" y="0"/>
            <wp:positionH relativeFrom="margin">
              <wp:posOffset>-6350</wp:posOffset>
            </wp:positionH>
            <wp:positionV relativeFrom="line">
              <wp:posOffset>316674</wp:posOffset>
            </wp:positionV>
            <wp:extent cx="5524500" cy="41718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1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EC83ECA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131DB808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7629CD11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3CACEDED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5130748A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data for all of them except HDI seems inadequate for analysis.</w:t>
      </w:r>
    </w:p>
    <w:p w14:paraId="4AF3AAFF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A density plot between HDI and Diabetes is further investigated.</w:t>
      </w:r>
    </w:p>
    <w:p w14:paraId="00F3E2D0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275107CD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It shows that </w:t>
      </w:r>
    </w:p>
    <w:p w14:paraId="6AA50CD4" w14:textId="65E7ECB2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 xml:space="preserve">HDI of people from the survey seems lower than average HDI of United States of America. (The data </w:t>
      </w:r>
      <w:r>
        <w:rPr>
          <w:sz w:val="20"/>
          <w:szCs w:val="20"/>
          <w:u w:color="000000"/>
          <w:lang w:val="en-US"/>
        </w:rPr>
        <w:t xml:space="preserve">is from U.S.A. as per the codebook provided with the dataset on </w:t>
      </w:r>
      <w:r w:rsidR="00742245">
        <w:rPr>
          <w:sz w:val="20"/>
          <w:szCs w:val="20"/>
          <w:u w:color="000000"/>
          <w:lang w:val="en-US"/>
        </w:rPr>
        <w:t>Kaggle</w:t>
      </w:r>
      <w:r>
        <w:rPr>
          <w:sz w:val="20"/>
          <w:szCs w:val="20"/>
          <w:u w:color="000000"/>
          <w:lang w:val="en-US"/>
        </w:rPr>
        <w:t>)</w:t>
      </w:r>
      <w:r>
        <w:rPr>
          <w:noProof/>
          <w:sz w:val="20"/>
          <w:szCs w:val="20"/>
          <w:u w:color="000000"/>
        </w:rPr>
        <w:drawing>
          <wp:anchor distT="152400" distB="152400" distL="152400" distR="152400" simplePos="0" relativeHeight="251660288" behindDoc="0" locked="0" layoutInCell="1" allowOverlap="1" wp14:anchorId="3F9D4DB2" wp14:editId="10BA80A1">
            <wp:simplePos x="0" y="0"/>
            <wp:positionH relativeFrom="margin">
              <wp:posOffset>-6350</wp:posOffset>
            </wp:positionH>
            <wp:positionV relativeFrom="line">
              <wp:posOffset>316674</wp:posOffset>
            </wp:positionV>
            <wp:extent cx="5524500" cy="41718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1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E9FFB0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2402DCDA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For the diabetic population average HDI is lower than for the non-diabetic population.</w:t>
      </w:r>
    </w:p>
    <w:p w14:paraId="1CDF6FD7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42D23A03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160853B1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587F7588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2CCCC025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45F407D5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3DDD5FA7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70AB6B5F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7B431651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noProof/>
          <w:sz w:val="20"/>
          <w:szCs w:val="20"/>
          <w:u w:color="000000"/>
        </w:rPr>
        <w:lastRenderedPageBreak/>
        <w:drawing>
          <wp:anchor distT="152400" distB="152400" distL="152400" distR="152400" simplePos="0" relativeHeight="251661312" behindDoc="0" locked="0" layoutInCell="1" allowOverlap="1" wp14:anchorId="5DE56798" wp14:editId="44C41A85">
            <wp:simplePos x="0" y="0"/>
            <wp:positionH relativeFrom="margin">
              <wp:posOffset>-6349</wp:posOffset>
            </wp:positionH>
            <wp:positionV relativeFrom="page">
              <wp:posOffset>999634</wp:posOffset>
            </wp:positionV>
            <wp:extent cx="5524500" cy="41718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1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7BC168A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Distribution of BMI is seen across age-intervals and reveals an interesting insig</w:t>
      </w:r>
      <w:r>
        <w:rPr>
          <w:sz w:val="20"/>
          <w:szCs w:val="20"/>
          <w:u w:color="000000"/>
          <w:lang w:val="en-US"/>
        </w:rPr>
        <w:t>ht.</w:t>
      </w:r>
    </w:p>
    <w:p w14:paraId="65B98260" w14:textId="41A5800F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 xml:space="preserve">Among diabetic population, the median/average of BMI is lower for the male population (=30) and higher for the female </w:t>
      </w:r>
      <w:r w:rsidR="00742245">
        <w:rPr>
          <w:sz w:val="20"/>
          <w:szCs w:val="20"/>
          <w:u w:color="000000"/>
          <w:lang w:val="en-US"/>
        </w:rPr>
        <w:t>population (</w:t>
      </w:r>
      <w:r>
        <w:rPr>
          <w:sz w:val="20"/>
          <w:szCs w:val="20"/>
          <w:u w:color="000000"/>
          <w:lang w:val="en-US"/>
        </w:rPr>
        <w:t>=33)</w:t>
      </w:r>
      <w:r>
        <w:rPr>
          <w:noProof/>
          <w:sz w:val="20"/>
          <w:szCs w:val="20"/>
          <w:u w:color="000000"/>
        </w:rPr>
        <w:drawing>
          <wp:anchor distT="152400" distB="152400" distL="152400" distR="152400" simplePos="0" relativeHeight="251662336" behindDoc="0" locked="0" layoutInCell="1" allowOverlap="1" wp14:anchorId="323A342A" wp14:editId="7DEFEC8C">
            <wp:simplePos x="0" y="0"/>
            <wp:positionH relativeFrom="margin">
              <wp:posOffset>-6350</wp:posOffset>
            </wp:positionH>
            <wp:positionV relativeFrom="line">
              <wp:posOffset>199470</wp:posOffset>
            </wp:positionV>
            <wp:extent cx="5524500" cy="41718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1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CB7957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50FAB7A0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3D6357BB" w14:textId="1EAC0A9F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 xml:space="preserve">Among </w:t>
      </w:r>
      <w:r w:rsidR="00742245">
        <w:rPr>
          <w:sz w:val="20"/>
          <w:szCs w:val="20"/>
          <w:u w:color="000000"/>
          <w:lang w:val="en-US"/>
        </w:rPr>
        <w:t>non-diabetics</w:t>
      </w:r>
      <w:r>
        <w:rPr>
          <w:sz w:val="20"/>
          <w:szCs w:val="20"/>
          <w:u w:color="000000"/>
          <w:lang w:val="en-US"/>
        </w:rPr>
        <w:t xml:space="preserve"> the trend is opposite, </w:t>
      </w:r>
      <w:r w:rsidR="00742245">
        <w:rPr>
          <w:sz w:val="20"/>
          <w:szCs w:val="20"/>
          <w:u w:color="000000"/>
          <w:lang w:val="en-US"/>
        </w:rPr>
        <w:t>i.e.,</w:t>
      </w:r>
      <w:r>
        <w:rPr>
          <w:sz w:val="20"/>
          <w:szCs w:val="20"/>
          <w:u w:color="000000"/>
          <w:lang w:val="en-US"/>
        </w:rPr>
        <w:t xml:space="preserve"> for male population the BMI is higher (=27) and for the female popu</w:t>
      </w:r>
      <w:r>
        <w:rPr>
          <w:sz w:val="20"/>
          <w:szCs w:val="20"/>
          <w:u w:color="000000"/>
          <w:lang w:val="en-US"/>
        </w:rPr>
        <w:t xml:space="preserve">lation the BMI is </w:t>
      </w:r>
      <w:r w:rsidR="00742245">
        <w:rPr>
          <w:sz w:val="20"/>
          <w:szCs w:val="20"/>
          <w:u w:color="000000"/>
          <w:lang w:val="en-US"/>
        </w:rPr>
        <w:t>lower. (</w:t>
      </w:r>
      <w:r>
        <w:rPr>
          <w:sz w:val="20"/>
          <w:szCs w:val="20"/>
          <w:u w:color="000000"/>
          <w:lang w:val="en-US"/>
        </w:rPr>
        <w:t>=26)</w:t>
      </w:r>
      <w:r>
        <w:rPr>
          <w:noProof/>
          <w:sz w:val="20"/>
          <w:szCs w:val="20"/>
          <w:u w:color="000000"/>
        </w:rPr>
        <w:drawing>
          <wp:anchor distT="152400" distB="152400" distL="152400" distR="152400" simplePos="0" relativeHeight="251667456" behindDoc="0" locked="0" layoutInCell="1" allowOverlap="1" wp14:anchorId="7852A706" wp14:editId="15DE8E3D">
            <wp:simplePos x="0" y="0"/>
            <wp:positionH relativeFrom="margin">
              <wp:posOffset>1375410</wp:posOffset>
            </wp:positionH>
            <wp:positionV relativeFrom="line">
              <wp:posOffset>368727</wp:posOffset>
            </wp:positionV>
            <wp:extent cx="3080395" cy="23261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0395" cy="2326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7297C46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7D914D03" w14:textId="72A708A6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There is more fluctuation of BMI with increasing age for diabetic people than for </w:t>
      </w:r>
      <w:r w:rsidR="00742245">
        <w:rPr>
          <w:sz w:val="20"/>
          <w:szCs w:val="20"/>
          <w:u w:color="000000"/>
          <w:lang w:val="en-US"/>
        </w:rPr>
        <w:t>non-diabetic</w:t>
      </w:r>
      <w:r>
        <w:rPr>
          <w:sz w:val="20"/>
          <w:szCs w:val="20"/>
          <w:u w:color="000000"/>
          <w:lang w:val="en-US"/>
        </w:rPr>
        <w:t xml:space="preserve"> people.</w:t>
      </w:r>
    </w:p>
    <w:p w14:paraId="4A446626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3D0F9599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19EAE799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63C3AA54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646A38DF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noProof/>
          <w:sz w:val="20"/>
          <w:szCs w:val="20"/>
          <w:u w:color="000000"/>
        </w:rPr>
        <w:drawing>
          <wp:anchor distT="152400" distB="152400" distL="152400" distR="152400" simplePos="0" relativeHeight="251668480" behindDoc="0" locked="0" layoutInCell="1" allowOverlap="1" wp14:anchorId="160373C8" wp14:editId="1D7D8D49">
            <wp:simplePos x="0" y="0"/>
            <wp:positionH relativeFrom="margin">
              <wp:posOffset>-5079</wp:posOffset>
            </wp:positionH>
            <wp:positionV relativeFrom="line">
              <wp:posOffset>342337</wp:posOffset>
            </wp:positionV>
            <wp:extent cx="5524500" cy="41718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1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14B37A" w14:textId="6A910A3A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Distribution of people for heavy alcohol consumption and smoker is </w:t>
      </w:r>
      <w:r w:rsidR="00742245">
        <w:rPr>
          <w:sz w:val="20"/>
          <w:szCs w:val="20"/>
          <w:u w:color="000000"/>
          <w:lang w:val="en-US"/>
        </w:rPr>
        <w:t>analyzed</w:t>
      </w:r>
      <w:r>
        <w:rPr>
          <w:sz w:val="20"/>
          <w:szCs w:val="20"/>
          <w:u w:color="000000"/>
          <w:lang w:val="en-US"/>
        </w:rPr>
        <w:t xml:space="preserve"> using bar chart. The findings are:</w:t>
      </w:r>
    </w:p>
    <w:p w14:paraId="673641CF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>The population whose survey has been taken consist of more non-diabetics than diabetics.</w:t>
      </w:r>
    </w:p>
    <w:p w14:paraId="27879105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Majority of them have no alcohol consumption issues.</w:t>
      </w:r>
    </w:p>
    <w:p w14:paraId="16D33919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Amongst diabetics no clear distinction can be made between smokers or non-smokers.</w:t>
      </w:r>
    </w:p>
    <w:p w14:paraId="4042241D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44703092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1F04282F" w14:textId="33562AB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Distribution of </w:t>
      </w:r>
      <w:r>
        <w:rPr>
          <w:sz w:val="20"/>
          <w:szCs w:val="20"/>
          <w:u w:color="000000"/>
          <w:lang w:val="en-US"/>
        </w:rPr>
        <w:t xml:space="preserve">diabetics and non-diabetics is </w:t>
      </w:r>
      <w:r w:rsidR="00742245">
        <w:rPr>
          <w:sz w:val="20"/>
          <w:szCs w:val="20"/>
          <w:u w:color="000000"/>
          <w:lang w:val="en-US"/>
        </w:rPr>
        <w:t>analyzed</w:t>
      </w:r>
      <w:r>
        <w:rPr>
          <w:sz w:val="20"/>
          <w:szCs w:val="20"/>
          <w:u w:color="000000"/>
          <w:lang w:val="en-US"/>
        </w:rPr>
        <w:t xml:space="preserve"> as per their </w:t>
      </w:r>
      <w:r w:rsidR="00742245">
        <w:rPr>
          <w:sz w:val="20"/>
          <w:szCs w:val="20"/>
          <w:u w:color="000000"/>
          <w:lang w:val="en-US"/>
        </w:rPr>
        <w:t>self-care</w:t>
      </w:r>
      <w:r>
        <w:rPr>
          <w:sz w:val="20"/>
          <w:szCs w:val="20"/>
          <w:u w:color="000000"/>
          <w:lang w:val="en-US"/>
        </w:rPr>
        <w:t xml:space="preserve"> habits. It is found that:</w:t>
      </w:r>
    </w:p>
    <w:p w14:paraId="7D865010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Majority of the people diabetic or non-diabetic do not avoid doctors due to cost concerns, have a proper healthcare plan and regularly monitor their cholesterol levels</w:t>
      </w:r>
      <w:r>
        <w:rPr>
          <w:sz w:val="20"/>
          <w:szCs w:val="20"/>
          <w:u w:color="000000"/>
          <w:lang w:val="en-US"/>
        </w:rPr>
        <w:t>.</w:t>
      </w:r>
      <w:r>
        <w:rPr>
          <w:noProof/>
          <w:sz w:val="20"/>
          <w:szCs w:val="20"/>
          <w:u w:color="000000"/>
        </w:rPr>
        <w:drawing>
          <wp:anchor distT="152400" distB="152400" distL="152400" distR="152400" simplePos="0" relativeHeight="251663360" behindDoc="0" locked="0" layoutInCell="1" allowOverlap="1" wp14:anchorId="74A1E3E3" wp14:editId="01B0686A">
            <wp:simplePos x="0" y="0"/>
            <wp:positionH relativeFrom="margin">
              <wp:posOffset>-6350</wp:posOffset>
            </wp:positionH>
            <wp:positionV relativeFrom="line">
              <wp:posOffset>366221</wp:posOffset>
            </wp:positionV>
            <wp:extent cx="5266900" cy="39772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900" cy="3977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4BA7079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There is no difference in trends between male and female population.</w:t>
      </w:r>
    </w:p>
    <w:p w14:paraId="1F7992C6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>There are more females amongst diabetics and non-diabetics who avoid doctor visits due to cost concerns than males amongst non-diabetics and diabetics respectively.</w:t>
      </w:r>
      <w:r>
        <w:rPr>
          <w:noProof/>
          <w:sz w:val="20"/>
          <w:szCs w:val="20"/>
          <w:u w:color="000000"/>
        </w:rPr>
        <w:drawing>
          <wp:anchor distT="152400" distB="152400" distL="152400" distR="152400" simplePos="0" relativeHeight="251664384" behindDoc="0" locked="0" layoutInCell="1" allowOverlap="1" wp14:anchorId="67A2622D" wp14:editId="5B9D56FA">
            <wp:simplePos x="0" y="0"/>
            <wp:positionH relativeFrom="margin">
              <wp:posOffset>-6350</wp:posOffset>
            </wp:positionH>
            <wp:positionV relativeFrom="line">
              <wp:posOffset>316674</wp:posOffset>
            </wp:positionV>
            <wp:extent cx="4886989" cy="36903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989" cy="3690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6006DFB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noProof/>
          <w:sz w:val="20"/>
          <w:szCs w:val="20"/>
          <w:u w:color="000000"/>
        </w:rPr>
        <w:drawing>
          <wp:anchor distT="152400" distB="152400" distL="152400" distR="152400" simplePos="0" relativeHeight="251665408" behindDoc="0" locked="0" layoutInCell="1" allowOverlap="1" wp14:anchorId="3E1EA49D" wp14:editId="389DF52D">
            <wp:simplePos x="0" y="0"/>
            <wp:positionH relativeFrom="margin">
              <wp:posOffset>89193</wp:posOffset>
            </wp:positionH>
            <wp:positionV relativeFrom="page">
              <wp:posOffset>5151119</wp:posOffset>
            </wp:positionV>
            <wp:extent cx="5075814" cy="3832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814" cy="3832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987E491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5D5852DC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  <w:lang w:val="en-US"/>
        </w:rPr>
        <w:t xml:space="preserve">The </w:t>
      </w:r>
      <w:r>
        <w:rPr>
          <w:b/>
          <w:bCs/>
          <w:sz w:val="20"/>
          <w:szCs w:val="20"/>
          <w:u w:color="000000"/>
          <w:lang w:val="en-US"/>
        </w:rPr>
        <w:t>major refle</w:t>
      </w:r>
      <w:r>
        <w:rPr>
          <w:b/>
          <w:bCs/>
          <w:sz w:val="20"/>
          <w:szCs w:val="20"/>
          <w:u w:color="000000"/>
          <w:lang w:val="en-US"/>
        </w:rPr>
        <w:t>ctions</w:t>
      </w:r>
      <w:r>
        <w:rPr>
          <w:sz w:val="20"/>
          <w:szCs w:val="20"/>
          <w:u w:color="000000"/>
          <w:lang w:val="en-US"/>
        </w:rPr>
        <w:t xml:space="preserve"> about diabetics and non-diabetic populations were:</w:t>
      </w:r>
    </w:p>
    <w:p w14:paraId="206FA701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This population for which the survey is done, has an overall lower HDI than the American population.</w:t>
      </w:r>
    </w:p>
    <w:p w14:paraId="7666861C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Diabetic population has lower HDI than non-diabetics on an average.</w:t>
      </w:r>
    </w:p>
    <w:p w14:paraId="5633DB94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Females have higher BMI among</w:t>
      </w:r>
      <w:r>
        <w:rPr>
          <w:sz w:val="20"/>
          <w:szCs w:val="20"/>
          <w:u w:color="000000"/>
          <w:lang w:val="en-US"/>
        </w:rPr>
        <w:t>st diabetic population than males.</w:t>
      </w:r>
    </w:p>
    <w:p w14:paraId="1E7B9CE7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fluctuation in BMI with age is greater in diabetic population.</w:t>
      </w:r>
    </w:p>
    <w:p w14:paraId="073EFF1F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Heavy alcohol consumption or smoking could not be correlated with the diagnosis of diabetes.</w:t>
      </w:r>
    </w:p>
    <w:p w14:paraId="16CDFA64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Approximately 88 % of diabetic males are more vigilant about </w:t>
      </w:r>
      <w:r>
        <w:rPr>
          <w:sz w:val="20"/>
          <w:szCs w:val="20"/>
          <w:u w:color="000000"/>
          <w:lang w:val="en-US"/>
        </w:rPr>
        <w:t>self-care as opposed to 86% of female diabetics.</w:t>
      </w:r>
    </w:p>
    <w:p w14:paraId="770B95A8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  <w:lang w:val="en-US"/>
        </w:rPr>
        <w:t xml:space="preserve">Hence </w:t>
      </w:r>
      <w:r>
        <w:rPr>
          <w:b/>
          <w:bCs/>
          <w:sz w:val="20"/>
          <w:szCs w:val="20"/>
          <w:u w:color="000000"/>
          <w:lang w:val="en-US"/>
        </w:rPr>
        <w:t>the answers</w:t>
      </w:r>
      <w:r>
        <w:rPr>
          <w:sz w:val="20"/>
          <w:szCs w:val="20"/>
          <w:u w:color="000000"/>
          <w:lang w:val="en-US"/>
        </w:rPr>
        <w:t xml:space="preserve"> to the questions specified above are as follows:</w:t>
      </w:r>
    </w:p>
    <w:p w14:paraId="12794B3D" w14:textId="7908F0BF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Interesting HDI trends are observed between diabetic and non-diabetic population. </w:t>
      </w:r>
      <w:r w:rsidR="00742245">
        <w:rPr>
          <w:sz w:val="20"/>
          <w:szCs w:val="20"/>
          <w:u w:color="000000"/>
          <w:lang w:val="en-US"/>
        </w:rPr>
        <w:t>Basically,</w:t>
      </w:r>
      <w:r>
        <w:rPr>
          <w:sz w:val="20"/>
          <w:szCs w:val="20"/>
          <w:u w:color="000000"/>
          <w:lang w:val="en-US"/>
        </w:rPr>
        <w:t xml:space="preserve"> diagnosis of diabetes points towards a </w:t>
      </w:r>
      <w:r>
        <w:rPr>
          <w:sz w:val="20"/>
          <w:szCs w:val="20"/>
          <w:u w:color="000000"/>
          <w:lang w:val="en-US"/>
        </w:rPr>
        <w:t>lower HDI.</w:t>
      </w:r>
    </w:p>
    <w:p w14:paraId="52482AB7" w14:textId="58D6FC9A" w:rsidR="00B7658E" w:rsidRDefault="00742245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Self-care</w:t>
      </w:r>
      <w:r w:rsidR="00B93737">
        <w:rPr>
          <w:sz w:val="20"/>
          <w:szCs w:val="20"/>
          <w:u w:color="000000"/>
          <w:lang w:val="en-US"/>
        </w:rPr>
        <w:t xml:space="preserve"> practices are more prevalent in diabetics than non-diabetics. Males are more vigilant than females.</w:t>
      </w:r>
    </w:p>
    <w:p w14:paraId="359B9A3A" w14:textId="3B75495C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Lifestyle choices of heavy alcohol consumption or smoking do not point towards a substantial correlation. In </w:t>
      </w:r>
      <w:r w:rsidR="00742245">
        <w:rPr>
          <w:sz w:val="20"/>
          <w:szCs w:val="20"/>
          <w:u w:color="000000"/>
          <w:lang w:val="en-US"/>
        </w:rPr>
        <w:t>fact,</w:t>
      </w:r>
      <w:r>
        <w:rPr>
          <w:sz w:val="20"/>
          <w:szCs w:val="20"/>
          <w:u w:color="000000"/>
          <w:lang w:val="en-US"/>
        </w:rPr>
        <w:t xml:space="preserve"> whether diabetic or </w:t>
      </w:r>
      <w:r w:rsidR="00742245">
        <w:rPr>
          <w:sz w:val="20"/>
          <w:szCs w:val="20"/>
          <w:u w:color="000000"/>
          <w:lang w:val="en-US"/>
        </w:rPr>
        <w:t>non-diabetic</w:t>
      </w:r>
      <w:r>
        <w:rPr>
          <w:sz w:val="20"/>
          <w:szCs w:val="20"/>
          <w:u w:color="000000"/>
          <w:lang w:val="en-US"/>
        </w:rPr>
        <w:t>, more people opt for a healthier lifestyle than indulging themselves abusively.</w:t>
      </w:r>
    </w:p>
    <w:p w14:paraId="2D78848E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  <w:lang w:val="en-US"/>
        </w:rPr>
        <w:t>The final dashboard has been added on the next page.</w:t>
      </w:r>
    </w:p>
    <w:p w14:paraId="0381FB21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2C8BD5AA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0B90A8D6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47A9D78F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59BF5D2B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D661AC2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711D39AC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093A7A57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23742304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397007E7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9EBEC48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0AD444F3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0C65DA00" w14:textId="77777777" w:rsidR="00B7658E" w:rsidRDefault="00B93737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  <w:r>
        <w:rPr>
          <w:b/>
          <w:bCs/>
          <w:noProof/>
          <w:sz w:val="20"/>
          <w:szCs w:val="20"/>
          <w:u w:color="000000"/>
        </w:rPr>
        <w:drawing>
          <wp:anchor distT="152400" distB="152400" distL="152400" distR="152400" simplePos="0" relativeHeight="251666432" behindDoc="0" locked="0" layoutInCell="1" allowOverlap="1" wp14:anchorId="1ED38688" wp14:editId="33DCD850">
            <wp:simplePos x="0" y="0"/>
            <wp:positionH relativeFrom="margin">
              <wp:posOffset>-556534</wp:posOffset>
            </wp:positionH>
            <wp:positionV relativeFrom="page">
              <wp:posOffset>1066800</wp:posOffset>
            </wp:positionV>
            <wp:extent cx="6624869" cy="53434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869" cy="5343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A68DC8F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63E23A61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78E692AC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4095BEDB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4BC7A077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4463C4F4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4287A8AC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695E94C4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6C7E0B93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3A8F0794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C22984D" w14:textId="77777777" w:rsidR="00B7658E" w:rsidRDefault="00B93737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  <w:r>
        <w:rPr>
          <w:b/>
          <w:bCs/>
          <w:sz w:val="20"/>
          <w:szCs w:val="20"/>
          <w:u w:color="000000"/>
          <w:lang w:val="en-US"/>
        </w:rPr>
        <w:t>REFLECTIVE DISCUSSION</w:t>
      </w:r>
    </w:p>
    <w:p w14:paraId="76398C26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18C28744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  <w:r>
        <w:rPr>
          <w:sz w:val="20"/>
          <w:szCs w:val="20"/>
          <w:u w:val="single" w:color="000000"/>
          <w:lang w:val="en-US"/>
        </w:rPr>
        <w:t>CRITICAL REFLECTIONS</w:t>
      </w:r>
    </w:p>
    <w:p w14:paraId="79CC001C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The population of diabetics and </w:t>
      </w:r>
      <w:r>
        <w:rPr>
          <w:sz w:val="20"/>
          <w:szCs w:val="20"/>
          <w:u w:color="000000"/>
          <w:lang w:val="en-US"/>
        </w:rPr>
        <w:t>non-diabetics was not balanced and hence comparison between the two could only be done on a proportion of the total basis.</w:t>
      </w:r>
    </w:p>
    <w:p w14:paraId="222D2C28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Lack of exact numerical data and presence of interval data instead (for income, education and age) is a bit inconvenient for the calc</w:t>
      </w:r>
      <w:r>
        <w:rPr>
          <w:sz w:val="20"/>
          <w:szCs w:val="20"/>
          <w:u w:color="000000"/>
          <w:lang w:val="en-US"/>
        </w:rPr>
        <w:t>ulation of dimension indices and for final calculation of Human Development Index (HDI). This kind of calculation can be done in Tableau too.</w:t>
      </w:r>
    </w:p>
    <w:p w14:paraId="3A03C948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The above is not just inconvenient but also more inaccurate than it would have been with exact data.</w:t>
      </w:r>
    </w:p>
    <w:p w14:paraId="3E4DA553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HDI is an ind</w:t>
      </w:r>
      <w:r>
        <w:rPr>
          <w:sz w:val="20"/>
          <w:szCs w:val="20"/>
          <w:u w:color="000000"/>
          <w:lang w:val="en-US"/>
        </w:rPr>
        <w:t>icator of life expectancy and standard of living and not of inequality or poverty and hence its correlation with diabetes diagnosis does not imply any lack of financial resources.</w:t>
      </w:r>
    </w:p>
    <w:p w14:paraId="43CC36A5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  <w:r>
        <w:rPr>
          <w:sz w:val="20"/>
          <w:szCs w:val="20"/>
          <w:u w:val="single" w:color="000000"/>
          <w:lang w:val="en-US"/>
        </w:rPr>
        <w:t>STRENGTHS OF TABLEAU</w:t>
      </w:r>
    </w:p>
    <w:p w14:paraId="0C593B73" w14:textId="4BF6E9EB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Almost every </w:t>
      </w:r>
      <w:r w:rsidR="00742245">
        <w:rPr>
          <w:sz w:val="20"/>
          <w:szCs w:val="20"/>
          <w:u w:color="000000"/>
          <w:lang w:val="en-US"/>
        </w:rPr>
        <w:t>visualization</w:t>
      </w:r>
      <w:r>
        <w:rPr>
          <w:sz w:val="20"/>
          <w:szCs w:val="20"/>
          <w:u w:color="000000"/>
          <w:lang w:val="en-US"/>
        </w:rPr>
        <w:t xml:space="preserve"> I envisioned was somehow pos</w:t>
      </w:r>
      <w:r>
        <w:rPr>
          <w:sz w:val="20"/>
          <w:szCs w:val="20"/>
          <w:u w:color="000000"/>
          <w:lang w:val="en-US"/>
        </w:rPr>
        <w:t xml:space="preserve">sible </w:t>
      </w:r>
      <w:r w:rsidR="00742245">
        <w:rPr>
          <w:sz w:val="20"/>
          <w:szCs w:val="20"/>
          <w:u w:color="000000"/>
          <w:lang w:val="en-US"/>
        </w:rPr>
        <w:t>in</w:t>
      </w:r>
      <w:r>
        <w:rPr>
          <w:sz w:val="20"/>
          <w:szCs w:val="20"/>
          <w:u w:color="000000"/>
          <w:lang w:val="en-US"/>
        </w:rPr>
        <w:t xml:space="preserve"> tableau.</w:t>
      </w:r>
    </w:p>
    <w:p w14:paraId="564A66A5" w14:textId="4F4C06F9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I found it a very compatible tool for intuitive </w:t>
      </w:r>
      <w:r w:rsidR="00742245">
        <w:rPr>
          <w:sz w:val="20"/>
          <w:szCs w:val="20"/>
          <w:u w:color="000000"/>
          <w:lang w:val="en-US"/>
        </w:rPr>
        <w:t>visualization</w:t>
      </w:r>
      <w:r>
        <w:rPr>
          <w:sz w:val="20"/>
          <w:szCs w:val="20"/>
          <w:u w:color="000000"/>
          <w:lang w:val="en-US"/>
        </w:rPr>
        <w:t>.</w:t>
      </w:r>
    </w:p>
    <w:p w14:paraId="7F50A6CC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New columns can be created without repetitive task of importing and exporting dataset.</w:t>
      </w:r>
    </w:p>
    <w:p w14:paraId="541BDEAA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lastRenderedPageBreak/>
        <w:t>I was able to adjust my sample size very easily.</w:t>
      </w:r>
    </w:p>
    <w:p w14:paraId="4C39F1A7" w14:textId="77777777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  <w:r>
        <w:rPr>
          <w:sz w:val="20"/>
          <w:szCs w:val="20"/>
          <w:u w:val="single" w:color="000000"/>
          <w:lang w:val="en-US"/>
        </w:rPr>
        <w:t>WEAKNESSES OF TABLEAU</w:t>
      </w:r>
    </w:p>
    <w:p w14:paraId="65F881F6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It was quite a ta</w:t>
      </w:r>
      <w:r>
        <w:rPr>
          <w:sz w:val="20"/>
          <w:szCs w:val="20"/>
          <w:u w:color="000000"/>
          <w:lang w:val="en-US"/>
        </w:rPr>
        <w:t>sk to design formulas for my requirement.</w:t>
      </w:r>
    </w:p>
    <w:p w14:paraId="099EA299" w14:textId="65127A5B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 xml:space="preserve">I had to seek R studio’s help for some manipulations like </w:t>
      </w:r>
      <w:r w:rsidR="00742245">
        <w:rPr>
          <w:sz w:val="20"/>
          <w:szCs w:val="20"/>
          <w:u w:color="000000"/>
          <w:lang w:val="en-US"/>
        </w:rPr>
        <w:t>relabeling</w:t>
      </w:r>
      <w:r>
        <w:rPr>
          <w:sz w:val="20"/>
          <w:szCs w:val="20"/>
          <w:u w:color="000000"/>
          <w:lang w:val="en-US"/>
        </w:rPr>
        <w:t xml:space="preserve"> data and checking for nulls.</w:t>
      </w:r>
    </w:p>
    <w:p w14:paraId="25D06E19" w14:textId="77777777" w:rsidR="00B7658E" w:rsidRDefault="00B93737">
      <w:pPr>
        <w:pStyle w:val="Body"/>
        <w:numPr>
          <w:ilvl w:val="1"/>
          <w:numId w:val="2"/>
        </w:numPr>
        <w:spacing w:after="200" w:line="276" w:lineRule="auto"/>
        <w:rPr>
          <w:sz w:val="20"/>
          <w:szCs w:val="20"/>
          <w:u w:color="000000"/>
          <w:lang w:val="en-US"/>
        </w:rPr>
      </w:pPr>
      <w:r>
        <w:rPr>
          <w:sz w:val="20"/>
          <w:szCs w:val="20"/>
          <w:u w:color="000000"/>
          <w:lang w:val="en-US"/>
        </w:rPr>
        <w:t>Also preferred to do major calculations regarding HDI via R.</w:t>
      </w:r>
    </w:p>
    <w:p w14:paraId="481C767F" w14:textId="0BFA1B42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  <w:lang w:val="en-US"/>
        </w:rPr>
        <w:t>The overall learning experience was quite good. The bo</w:t>
      </w:r>
      <w:r>
        <w:rPr>
          <w:sz w:val="20"/>
          <w:szCs w:val="20"/>
          <w:u w:color="000000"/>
          <w:lang w:val="en-US"/>
        </w:rPr>
        <w:t xml:space="preserve">ok by Stephen </w:t>
      </w:r>
      <w:r w:rsidR="00742245">
        <w:rPr>
          <w:sz w:val="20"/>
          <w:szCs w:val="20"/>
          <w:u w:color="000000"/>
          <w:lang w:val="en-US"/>
        </w:rPr>
        <w:t>Few was</w:t>
      </w:r>
      <w:r>
        <w:rPr>
          <w:sz w:val="20"/>
          <w:szCs w:val="20"/>
          <w:u w:color="000000"/>
          <w:lang w:val="en-US"/>
        </w:rPr>
        <w:t xml:space="preserve"> more than helpful for </w:t>
      </w:r>
      <w:r w:rsidR="00742245">
        <w:rPr>
          <w:sz w:val="20"/>
          <w:szCs w:val="20"/>
          <w:u w:color="000000"/>
          <w:lang w:val="en-US"/>
        </w:rPr>
        <w:t>molding</w:t>
      </w:r>
      <w:r>
        <w:rPr>
          <w:sz w:val="20"/>
          <w:szCs w:val="20"/>
          <w:u w:color="000000"/>
          <w:lang w:val="en-US"/>
        </w:rPr>
        <w:t xml:space="preserve"> my ideas regarding </w:t>
      </w:r>
      <w:r w:rsidR="00742245">
        <w:rPr>
          <w:sz w:val="20"/>
          <w:szCs w:val="20"/>
          <w:u w:color="000000"/>
          <w:lang w:val="en-US"/>
        </w:rPr>
        <w:t>visualization</w:t>
      </w:r>
      <w:r>
        <w:rPr>
          <w:sz w:val="20"/>
          <w:szCs w:val="20"/>
          <w:u w:color="000000"/>
          <w:lang w:val="en-US"/>
        </w:rPr>
        <w:t xml:space="preserve"> and insights. I have been always confused about which </w:t>
      </w:r>
      <w:r w:rsidR="00742245">
        <w:rPr>
          <w:sz w:val="20"/>
          <w:szCs w:val="20"/>
          <w:u w:color="000000"/>
          <w:lang w:val="en-US"/>
        </w:rPr>
        <w:t>visualization</w:t>
      </w:r>
      <w:r>
        <w:rPr>
          <w:sz w:val="20"/>
          <w:szCs w:val="20"/>
          <w:u w:color="000000"/>
          <w:lang w:val="en-US"/>
        </w:rPr>
        <w:t xml:space="preserve"> suits what. This course and its coursework </w:t>
      </w:r>
      <w:r w:rsidR="00742245">
        <w:rPr>
          <w:sz w:val="20"/>
          <w:szCs w:val="20"/>
          <w:u w:color="000000"/>
          <w:lang w:val="en-US"/>
        </w:rPr>
        <w:t>have</w:t>
      </w:r>
      <w:r>
        <w:rPr>
          <w:sz w:val="20"/>
          <w:szCs w:val="20"/>
          <w:u w:color="000000"/>
          <w:lang w:val="en-US"/>
        </w:rPr>
        <w:t xml:space="preserve"> helped a great deal with that.</w:t>
      </w:r>
    </w:p>
    <w:p w14:paraId="06FAAF92" w14:textId="13FCA9E1" w:rsidR="00B7658E" w:rsidRDefault="00B93737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  <w:r>
        <w:rPr>
          <w:sz w:val="20"/>
          <w:szCs w:val="20"/>
          <w:u w:color="000000"/>
          <w:lang w:val="en-US"/>
        </w:rPr>
        <w:t>I i</w:t>
      </w:r>
      <w:r>
        <w:rPr>
          <w:sz w:val="20"/>
          <w:szCs w:val="20"/>
          <w:u w:color="000000"/>
          <w:lang w:val="en-US"/>
        </w:rPr>
        <w:t xml:space="preserve">ntend to learn more tools for </w:t>
      </w:r>
      <w:r w:rsidR="00742245">
        <w:rPr>
          <w:sz w:val="20"/>
          <w:szCs w:val="20"/>
          <w:u w:color="000000"/>
          <w:lang w:val="en-US"/>
        </w:rPr>
        <w:t>visualizations</w:t>
      </w:r>
      <w:r>
        <w:rPr>
          <w:sz w:val="20"/>
          <w:szCs w:val="20"/>
          <w:u w:color="000000"/>
          <w:lang w:val="en-US"/>
        </w:rPr>
        <w:t xml:space="preserve"> and practice my skills on multiple projects like these for better practice with data and representation.</w:t>
      </w:r>
    </w:p>
    <w:p w14:paraId="5A2E27D0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color="000000"/>
        </w:rPr>
      </w:pPr>
    </w:p>
    <w:p w14:paraId="37BA441C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</w:p>
    <w:p w14:paraId="7FD3AF13" w14:textId="77777777" w:rsidR="00B7658E" w:rsidRDefault="00B7658E">
      <w:pPr>
        <w:pStyle w:val="Body"/>
        <w:spacing w:after="200" w:line="276" w:lineRule="auto"/>
        <w:ind w:firstLine="0"/>
        <w:rPr>
          <w:sz w:val="20"/>
          <w:szCs w:val="20"/>
          <w:u w:val="single" w:color="000000"/>
        </w:rPr>
      </w:pPr>
    </w:p>
    <w:p w14:paraId="76F061FC" w14:textId="77777777" w:rsidR="00B7658E" w:rsidRDefault="00B7658E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</w:p>
    <w:p w14:paraId="1432C102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3390DE1F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1777DB55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0BCA34D1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58E7E720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6AC4C0FD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5DE3962F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0C8B1E5D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5A8FC767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65234A0E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5681FB82" w14:textId="77777777" w:rsidR="001717C5" w:rsidRDefault="001717C5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  <w:lang w:val="en-US"/>
        </w:rPr>
      </w:pPr>
    </w:p>
    <w:p w14:paraId="7EEC0AF0" w14:textId="15DCE676" w:rsidR="00B7658E" w:rsidRDefault="00B93737">
      <w:pPr>
        <w:pStyle w:val="Body"/>
        <w:spacing w:after="200" w:line="276" w:lineRule="auto"/>
        <w:ind w:firstLine="0"/>
        <w:jc w:val="center"/>
        <w:rPr>
          <w:b/>
          <w:bCs/>
          <w:sz w:val="20"/>
          <w:szCs w:val="20"/>
          <w:u w:color="000000"/>
        </w:rPr>
      </w:pPr>
      <w:r>
        <w:rPr>
          <w:b/>
          <w:bCs/>
          <w:sz w:val="20"/>
          <w:szCs w:val="20"/>
          <w:u w:color="000000"/>
          <w:lang w:val="en-US"/>
        </w:rPr>
        <w:lastRenderedPageBreak/>
        <w:t>REFERENCES</w:t>
      </w:r>
    </w:p>
    <w:p w14:paraId="406C85E9" w14:textId="77777777" w:rsidR="00B7658E" w:rsidRDefault="00B93737">
      <w:pPr>
        <w:pStyle w:val="Body"/>
        <w:numPr>
          <w:ilvl w:val="0"/>
          <w:numId w:val="2"/>
        </w:numPr>
        <w:spacing w:after="200" w:line="276" w:lineRule="auto"/>
        <w:rPr>
          <w:sz w:val="20"/>
          <w:szCs w:val="20"/>
          <w:u w:color="000000"/>
        </w:rPr>
      </w:pPr>
      <w:r>
        <w:rPr>
          <w:sz w:val="20"/>
          <w:szCs w:val="20"/>
          <w:u w:color="000000"/>
        </w:rPr>
        <w:t>www.kaggle.com. (n.d.). </w:t>
      </w:r>
      <w:r>
        <w:rPr>
          <w:sz w:val="20"/>
          <w:szCs w:val="20"/>
          <w:u w:color="000000"/>
          <w:lang w:val="en-US"/>
        </w:rPr>
        <w:t xml:space="preserve">Diabetes Health Indicators Dataset. [online] Available at: </w:t>
      </w:r>
      <w:r>
        <w:rPr>
          <w:sz w:val="20"/>
          <w:szCs w:val="20"/>
          <w:u w:color="000000"/>
          <w:lang w:val="en-US"/>
        </w:rPr>
        <w:t>https://www.kaggle.com/datasets/alexteboul/diabetes-health-indicators-dataset.</w:t>
      </w:r>
    </w:p>
    <w:p w14:paraId="1E5A04B4" w14:textId="77777777" w:rsidR="00B7658E" w:rsidRDefault="00B93737">
      <w:pPr>
        <w:pStyle w:val="Default"/>
        <w:numPr>
          <w:ilvl w:val="0"/>
          <w:numId w:val="2"/>
        </w:numPr>
      </w:pPr>
      <w:r>
        <w:rPr>
          <w:rFonts w:eastAsia="Arial Unicode MS" w:cs="Arial Unicode MS"/>
        </w:rPr>
        <w:t>Roser, M., 2022.</w:t>
      </w:r>
      <w:r>
        <w:rPr>
          <w:rFonts w:eastAsia="Arial Unicode MS" w:cs="Arial Unicode MS"/>
        </w:rPr>
        <w:t> </w:t>
      </w:r>
      <w:r>
        <w:rPr>
          <w:rFonts w:eastAsia="Arial Unicode MS" w:cs="Arial Unicode MS"/>
          <w:lang w:val="en-US"/>
        </w:rPr>
        <w:t>Human Development Index (HDI). [online] Our World in Data. Available at: &lt;https://ourworldindata.org/human-development-index#:~:text=Aggregating%20the%20four%20</w:t>
      </w:r>
      <w:r>
        <w:rPr>
          <w:rFonts w:eastAsia="Arial Unicode MS" w:cs="Arial Unicode MS"/>
          <w:lang w:val="en-US"/>
        </w:rPr>
        <w:t>metrics%20to%20produce%20the%20HDI&amp;text=The%20HDI%20is%20calculated%20as,and%20expected%20years%20of%20schooling).&gt; [Accessed 15 April 2022].</w:t>
      </w:r>
    </w:p>
    <w:p w14:paraId="7E7324AF" w14:textId="77777777" w:rsidR="00B7658E" w:rsidRDefault="00B7658E">
      <w:pPr>
        <w:pStyle w:val="Default"/>
      </w:pPr>
    </w:p>
    <w:p w14:paraId="22534FBA" w14:textId="77777777" w:rsidR="00B7658E" w:rsidRDefault="00B93737">
      <w:pPr>
        <w:pStyle w:val="Default"/>
        <w:numPr>
          <w:ilvl w:val="0"/>
          <w:numId w:val="2"/>
        </w:numPr>
      </w:pPr>
      <w:r>
        <w:rPr>
          <w:rFonts w:eastAsia="Arial Unicode MS" w:cs="Arial Unicode MS"/>
          <w:lang w:val="en-US"/>
        </w:rPr>
        <w:t>Xie, Z., Nikolayeva, O., Luo, J. and Li, D. (2019). Building Risk Prediction Models for Type 2 Diabetes Using Mac</w:t>
      </w:r>
      <w:r>
        <w:rPr>
          <w:rFonts w:eastAsia="Arial Unicode MS" w:cs="Arial Unicode MS"/>
          <w:lang w:val="en-US"/>
        </w:rPr>
        <w:t>hine Learning Techniques.</w:t>
      </w:r>
      <w:r>
        <w:rPr>
          <w:rFonts w:eastAsia="Arial Unicode MS" w:cs="Arial Unicode MS"/>
        </w:rPr>
        <w:t> </w:t>
      </w:r>
      <w:r>
        <w:rPr>
          <w:rFonts w:eastAsia="Arial Unicode MS" w:cs="Arial Unicode MS"/>
          <w:lang w:val="en-US"/>
        </w:rPr>
        <w:t>Preventing Chronic Disease, 16.</w:t>
      </w:r>
    </w:p>
    <w:p w14:paraId="712659AD" w14:textId="77777777" w:rsidR="00B7658E" w:rsidRDefault="00B7658E">
      <w:pPr>
        <w:pStyle w:val="Default"/>
      </w:pPr>
    </w:p>
    <w:p w14:paraId="674B2A25" w14:textId="77777777" w:rsidR="00B7658E" w:rsidRDefault="00B93737">
      <w:pPr>
        <w:pStyle w:val="Default"/>
        <w:numPr>
          <w:ilvl w:val="0"/>
          <w:numId w:val="2"/>
        </w:numPr>
      </w:pPr>
      <w:r>
        <w:rPr>
          <w:rFonts w:eastAsia="Arial Unicode MS" w:cs="Arial Unicode MS"/>
          <w:lang w:val="en-US"/>
        </w:rPr>
        <w:t>Brath, R. (2003). Paper landscapes: a visualization design methodology.</w:t>
      </w:r>
      <w:r>
        <w:rPr>
          <w:rFonts w:eastAsia="Arial Unicode MS" w:cs="Arial Unicode MS"/>
        </w:rPr>
        <w:t> </w:t>
      </w:r>
      <w:r>
        <w:rPr>
          <w:rFonts w:eastAsia="Arial Unicode MS" w:cs="Arial Unicode MS"/>
          <w:lang w:val="en-US"/>
        </w:rPr>
        <w:t>Visualization and Data Analysis 2003.</w:t>
      </w:r>
    </w:p>
    <w:p w14:paraId="499CC7A6" w14:textId="77777777" w:rsidR="00B7658E" w:rsidRDefault="00B7658E">
      <w:pPr>
        <w:pStyle w:val="Default"/>
      </w:pPr>
    </w:p>
    <w:p w14:paraId="1EA40EF6" w14:textId="31B44BBD" w:rsidR="00B7658E" w:rsidRDefault="00B93737">
      <w:pPr>
        <w:pStyle w:val="Default"/>
        <w:numPr>
          <w:ilvl w:val="0"/>
          <w:numId w:val="2"/>
        </w:numPr>
      </w:pPr>
      <w:r>
        <w:rPr>
          <w:rFonts w:eastAsia="Arial Unicode MS" w:cs="Arial Unicode MS"/>
          <w:lang w:val="nl-NL"/>
        </w:rPr>
        <w:t>Green, M. (1998).</w:t>
      </w:r>
      <w:r>
        <w:rPr>
          <w:rFonts w:eastAsia="Arial Unicode MS" w:cs="Arial Unicode MS"/>
        </w:rPr>
        <w:t> </w:t>
      </w:r>
      <w:r>
        <w:rPr>
          <w:rFonts w:eastAsia="Arial Unicode MS" w:cs="Arial Unicode MS"/>
          <w:lang w:val="en-US"/>
        </w:rPr>
        <w:t xml:space="preserve">Toward a Perceptual Science of Multidimensional Data </w:t>
      </w:r>
      <w:r w:rsidR="00742245">
        <w:rPr>
          <w:rFonts w:eastAsia="Arial Unicode MS" w:cs="Arial Unicode MS"/>
          <w:lang w:val="en-US"/>
        </w:rPr>
        <w:t>Visualization:</w:t>
      </w:r>
      <w:r>
        <w:rPr>
          <w:rFonts w:eastAsia="Arial Unicode MS" w:cs="Arial Unicode MS"/>
          <w:lang w:val="en-US"/>
        </w:rPr>
        <w:t xml:space="preserve"> Bertin and Beyond. [online] www.semanticscholar.org. Available at: https://www.semanticscholar.org/paper/Toward-a-Perceptual-Science-of-Multidimensional-%3A-Green/b5fd6166cf2264100a403e1f</w:t>
      </w:r>
      <w:r>
        <w:rPr>
          <w:rFonts w:eastAsia="Arial Unicode MS" w:cs="Arial Unicode MS"/>
          <w:lang w:val="en-US"/>
        </w:rPr>
        <w:t>da019d9e9c5c6303 [Accessed 10</w:t>
      </w:r>
      <w:r>
        <w:rPr>
          <w:rFonts w:eastAsia="Arial Unicode MS" w:cs="Arial Unicode MS"/>
          <w:lang w:val="pt-PT"/>
        </w:rPr>
        <w:t xml:space="preserve"> Apr. 2022].</w:t>
      </w:r>
    </w:p>
    <w:p w14:paraId="16DEBD2D" w14:textId="77777777" w:rsidR="00B7658E" w:rsidRDefault="00B7658E">
      <w:pPr>
        <w:pStyle w:val="Default"/>
      </w:pPr>
    </w:p>
    <w:p w14:paraId="7A0C1799" w14:textId="77777777" w:rsidR="00B7658E" w:rsidRDefault="00B93737">
      <w:pPr>
        <w:pStyle w:val="Default"/>
        <w:numPr>
          <w:ilvl w:val="0"/>
          <w:numId w:val="2"/>
        </w:numPr>
      </w:pPr>
      <w:r>
        <w:rPr>
          <w:rFonts w:eastAsia="Arial Unicode MS" w:cs="Arial Unicode MS"/>
          <w:lang w:val="de-DE"/>
        </w:rPr>
        <w:t>Stephen Few (2012)</w:t>
      </w:r>
      <w:r>
        <w:rPr>
          <w:rFonts w:eastAsia="Arial Unicode MS" w:cs="Arial Unicode MS"/>
        </w:rPr>
        <w:t> </w:t>
      </w:r>
      <w:r>
        <w:rPr>
          <w:rFonts w:eastAsia="Arial Unicode MS" w:cs="Arial Unicode MS"/>
          <w:lang w:val="en-US"/>
        </w:rPr>
        <w:t>Show me the numbers: Designing tables and graphs to enlighten. Oakland, CA: Analytics Press.</w:t>
      </w:r>
    </w:p>
    <w:p w14:paraId="3CF247E3" w14:textId="77777777" w:rsidR="00B7658E" w:rsidRDefault="00B7658E">
      <w:pPr>
        <w:pStyle w:val="Default"/>
      </w:pPr>
    </w:p>
    <w:p w14:paraId="35BC9A52" w14:textId="77777777" w:rsidR="00B7658E" w:rsidRDefault="00B7658E">
      <w:pPr>
        <w:pStyle w:val="Default"/>
        <w:rPr>
          <w:rFonts w:ascii="Helvetica Neue" w:eastAsia="Helvetica Neue" w:hAnsi="Helvetica Neue" w:cs="Helvetica Neue"/>
          <w:sz w:val="32"/>
          <w:szCs w:val="32"/>
        </w:rPr>
      </w:pPr>
    </w:p>
    <w:p w14:paraId="1F7900E0" w14:textId="77777777" w:rsidR="00B7658E" w:rsidRDefault="00B93737">
      <w:pPr>
        <w:pStyle w:val="Default"/>
        <w:spacing w:after="240"/>
        <w:rPr>
          <w:rFonts w:ascii="Times Roman" w:eastAsia="Times Roman" w:hAnsi="Times Roman" w:cs="Times Roman"/>
          <w:sz w:val="24"/>
          <w:szCs w:val="24"/>
        </w:rPr>
      </w:pPr>
      <w:r>
        <w:rPr>
          <w:rFonts w:ascii="Times Roman" w:hAnsi="Times Roman"/>
          <w:sz w:val="24"/>
          <w:szCs w:val="24"/>
          <w:rtl/>
        </w:rPr>
        <w:t>‌</w:t>
      </w:r>
    </w:p>
    <w:p w14:paraId="002356FD" w14:textId="77777777" w:rsidR="00B7658E" w:rsidRDefault="00B7658E">
      <w:pPr>
        <w:pStyle w:val="Default"/>
      </w:pPr>
    </w:p>
    <w:p w14:paraId="66CCD191" w14:textId="77777777" w:rsidR="00B7658E" w:rsidRDefault="00B7658E">
      <w:pPr>
        <w:pStyle w:val="Default"/>
      </w:pPr>
    </w:p>
    <w:p w14:paraId="5A90A794" w14:textId="77777777" w:rsidR="00B7658E" w:rsidRDefault="00B93737">
      <w:pPr>
        <w:pStyle w:val="Default"/>
        <w:spacing w:after="240"/>
        <w:rPr>
          <w:rFonts w:ascii="Times Roman" w:eastAsia="Times Roman" w:hAnsi="Times Roman" w:cs="Times Roman"/>
          <w:sz w:val="24"/>
          <w:szCs w:val="24"/>
        </w:rPr>
      </w:pPr>
      <w:r>
        <w:rPr>
          <w:rFonts w:ascii="Times Roman" w:hAnsi="Times Roman"/>
          <w:sz w:val="24"/>
          <w:szCs w:val="24"/>
          <w:rtl/>
        </w:rPr>
        <w:t>‌</w:t>
      </w:r>
    </w:p>
    <w:p w14:paraId="7A79C34F" w14:textId="77777777" w:rsidR="00B7658E" w:rsidRDefault="00B7658E">
      <w:pPr>
        <w:pStyle w:val="Default"/>
        <w:spacing w:after="240"/>
        <w:rPr>
          <w:rFonts w:ascii="Times Roman" w:eastAsia="Times Roman" w:hAnsi="Times Roman" w:cs="Times Roman"/>
          <w:sz w:val="24"/>
          <w:szCs w:val="24"/>
        </w:rPr>
      </w:pPr>
    </w:p>
    <w:p w14:paraId="2C46B924" w14:textId="77777777" w:rsidR="00B7658E" w:rsidRDefault="00B93737">
      <w:pPr>
        <w:pStyle w:val="Default"/>
        <w:spacing w:after="240"/>
        <w:rPr>
          <w:rFonts w:ascii="Times Roman" w:eastAsia="Times Roman" w:hAnsi="Times Roman" w:cs="Times Roman"/>
          <w:sz w:val="24"/>
          <w:szCs w:val="24"/>
        </w:rPr>
      </w:pPr>
      <w:r>
        <w:rPr>
          <w:rFonts w:ascii="Times Roman" w:hAnsi="Times Roman"/>
          <w:sz w:val="24"/>
          <w:szCs w:val="24"/>
          <w:rtl/>
        </w:rPr>
        <w:t>‌</w:t>
      </w:r>
    </w:p>
    <w:p w14:paraId="30397544" w14:textId="77777777" w:rsidR="00B7658E" w:rsidRDefault="00B7658E">
      <w:pPr>
        <w:pStyle w:val="Body"/>
        <w:spacing w:after="200" w:line="276" w:lineRule="auto"/>
        <w:ind w:firstLine="0"/>
      </w:pPr>
    </w:p>
    <w:sectPr w:rsidR="00B7658E">
      <w:headerReference w:type="default" r:id="rId18"/>
      <w:footerReference w:type="default" r:id="rId19"/>
      <w:pgSz w:w="11900" w:h="16840"/>
      <w:pgMar w:top="1440" w:right="1600" w:bottom="144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1153E" w14:textId="77777777" w:rsidR="00B93737" w:rsidRDefault="00B93737">
      <w:r>
        <w:separator/>
      </w:r>
    </w:p>
  </w:endnote>
  <w:endnote w:type="continuationSeparator" w:id="0">
    <w:p w14:paraId="2E153CAD" w14:textId="77777777" w:rsidR="00B93737" w:rsidRDefault="00B93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raphik-Medium">
    <w:altName w:val="Graphik Medium"/>
    <w:panose1 w:val="020B0603030202060203"/>
    <w:charset w:val="4D"/>
    <w:family w:val="swiss"/>
    <w:pitch w:val="variable"/>
    <w:sig w:usb0="00000007" w:usb1="00000000" w:usb2="00000000" w:usb3="00000000" w:csb0="00000093" w:csb1="00000000"/>
  </w:font>
  <w:font w:name="Canela Deck Bold">
    <w:panose1 w:val="00000000000000000000"/>
    <w:charset w:val="00"/>
    <w:family w:val="auto"/>
    <w:pitch w:val="variable"/>
    <w:sig w:usb0="A000002F" w:usb1="4000005A" w:usb2="00000000" w:usb3="00000000" w:csb0="00000093" w:csb1="00000000"/>
  </w:font>
  <w:font w:name="Graphik">
    <w:panose1 w:val="020B0503030202060203"/>
    <w:charset w:val="4D"/>
    <w:family w:val="swiss"/>
    <w:pitch w:val="variable"/>
    <w:sig w:usb0="00000007" w:usb1="00000000" w:usb2="00000000" w:usb3="00000000" w:csb0="00000093" w:csb1="00000000"/>
  </w:font>
  <w:font w:name="Graphik-SemiboldItalic">
    <w:altName w:val="Graphik Semibold"/>
    <w:panose1 w:val="020B07030302020D0203"/>
    <w:charset w:val="4D"/>
    <w:family w:val="swiss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09D3B" w14:textId="77777777" w:rsidR="00B7658E" w:rsidRDefault="00B93737">
    <w:pPr>
      <w:pStyle w:val="HeaderFooter"/>
      <w:tabs>
        <w:tab w:val="center" w:pos="4350"/>
        <w:tab w:val="right" w:pos="8700"/>
      </w:tabs>
    </w:pPr>
    <w:r>
      <w:t>Academic Report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1717C5">
      <w:rPr>
        <w:rFonts w:hint="eastAsia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AAB69" w14:textId="77777777" w:rsidR="00B93737" w:rsidRDefault="00B93737">
      <w:r>
        <w:separator/>
      </w:r>
    </w:p>
  </w:footnote>
  <w:footnote w:type="continuationSeparator" w:id="0">
    <w:p w14:paraId="56FD1B87" w14:textId="77777777" w:rsidR="00B93737" w:rsidRDefault="00B937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9DCBC" w14:textId="77777777" w:rsidR="00B7658E" w:rsidRDefault="00B765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B4865"/>
    <w:multiLevelType w:val="hybridMultilevel"/>
    <w:tmpl w:val="BD5E63E8"/>
    <w:numStyleLink w:val="Bullet"/>
  </w:abstractNum>
  <w:abstractNum w:abstractNumId="1" w15:restartNumberingAfterBreak="0">
    <w:nsid w:val="21847DC9"/>
    <w:multiLevelType w:val="hybridMultilevel"/>
    <w:tmpl w:val="BD5E63E8"/>
    <w:styleLink w:val="Bullet"/>
    <w:lvl w:ilvl="0" w:tplc="3168F302">
      <w:start w:val="1"/>
      <w:numFmt w:val="bullet"/>
      <w:lvlText w:val="•"/>
      <w:lvlJc w:val="left"/>
      <w:pPr>
        <w:ind w:left="21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  <w:lvl w:ilvl="1" w:tplc="4A9EE2EE">
      <w:start w:val="1"/>
      <w:numFmt w:val="bullet"/>
      <w:lvlText w:val="•"/>
      <w:lvlJc w:val="left"/>
      <w:pPr>
        <w:ind w:left="45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  <w:lvl w:ilvl="2" w:tplc="5DC015F4">
      <w:start w:val="1"/>
      <w:numFmt w:val="bullet"/>
      <w:lvlText w:val="•"/>
      <w:lvlJc w:val="left"/>
      <w:pPr>
        <w:ind w:left="69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  <w:lvl w:ilvl="3" w:tplc="9BB60F38">
      <w:start w:val="1"/>
      <w:numFmt w:val="bullet"/>
      <w:lvlText w:val="•"/>
      <w:lvlJc w:val="left"/>
      <w:pPr>
        <w:ind w:left="93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  <w:lvl w:ilvl="4" w:tplc="2B28040E">
      <w:start w:val="1"/>
      <w:numFmt w:val="bullet"/>
      <w:lvlText w:val="•"/>
      <w:lvlJc w:val="left"/>
      <w:pPr>
        <w:ind w:left="117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  <w:lvl w:ilvl="5" w:tplc="0B2C0882">
      <w:start w:val="1"/>
      <w:numFmt w:val="bullet"/>
      <w:lvlText w:val="•"/>
      <w:lvlJc w:val="left"/>
      <w:pPr>
        <w:ind w:left="141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  <w:lvl w:ilvl="6" w:tplc="9F7CD2B6">
      <w:start w:val="1"/>
      <w:numFmt w:val="bullet"/>
      <w:lvlText w:val="•"/>
      <w:lvlJc w:val="left"/>
      <w:pPr>
        <w:ind w:left="165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  <w:lvl w:ilvl="7" w:tplc="1CA8DEA6">
      <w:start w:val="1"/>
      <w:numFmt w:val="bullet"/>
      <w:lvlText w:val="•"/>
      <w:lvlJc w:val="left"/>
      <w:pPr>
        <w:ind w:left="189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  <w:lvl w:ilvl="8" w:tplc="457C1D44">
      <w:start w:val="1"/>
      <w:numFmt w:val="bullet"/>
      <w:lvlText w:val="•"/>
      <w:lvlJc w:val="left"/>
      <w:pPr>
        <w:ind w:left="213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35"/>
        <w:szCs w:val="35"/>
        <w:highlight w:val="none"/>
        <w:vertAlign w:val="baseline"/>
      </w:rPr>
    </w:lvl>
  </w:abstractNum>
  <w:num w:numId="1" w16cid:durableId="739643007">
    <w:abstractNumId w:val="1"/>
  </w:num>
  <w:num w:numId="2" w16cid:durableId="1828521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8E"/>
    <w:rsid w:val="001717C5"/>
    <w:rsid w:val="00742245"/>
    <w:rsid w:val="00B7658E"/>
    <w:rsid w:val="00B93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0BBA1"/>
  <w15:docId w15:val="{EB2FC251-4275-934A-8FA0-65830996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rPr>
      <w:rFonts w:ascii="Graphik-Medium" w:hAnsi="Graphik-Medium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uiPriority w:val="10"/>
    <w:qFormat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uiPriority w:val="11"/>
    <w:qFormat/>
    <w:pPr>
      <w:spacing w:after="160"/>
      <w:jc w:val="center"/>
      <w:outlineLvl w:val="0"/>
    </w:pPr>
    <w:rPr>
      <w:rFonts w:ascii="Graphik" w:hAnsi="Graphik" w:cs="Arial Unicode MS"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Attribution">
    <w:name w:val="Attribution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480"/>
    </w:pPr>
    <w:rPr>
      <w:rFonts w:ascii="Graphik" w:eastAsia="Graphik" w:hAnsi="Graphik" w:cs="Graphik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uppressAutoHyphens/>
    </w:pPr>
    <w:rPr>
      <w:rFonts w:ascii="Graphik" w:eastAsia="Graphik" w:hAnsi="Graphik" w:cs="Graphik"/>
      <w:color w:val="000000"/>
      <w:shd w:val="clear" w:color="auto" w:fill="FFFFFF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">
    <w:name w:val="Bullet"/>
    <w:pPr>
      <w:numPr>
        <w:numId w:val="1"/>
      </w:numPr>
    </w:pPr>
  </w:style>
  <w:style w:type="paragraph" w:customStyle="1" w:styleId="TableStyle1">
    <w:name w:val="Table Style 1"/>
    <w:rPr>
      <w:rFonts w:ascii="Graphik-SemiboldItalic" w:eastAsia="Graphik-SemiboldItalic" w:hAnsi="Graphik-SemiboldItalic" w:cs="Graphik-SemiboldItalic"/>
      <w:color w:val="0000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1799</Words>
  <Characters>10258</Characters>
  <Application>Microsoft Office Word</Application>
  <DocSecurity>0</DocSecurity>
  <Lines>85</Lines>
  <Paragraphs>24</Paragraphs>
  <ScaleCrop>false</ScaleCrop>
  <Company/>
  <LinksUpToDate>false</LinksUpToDate>
  <CharactersWithSpaces>12033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Shivangi Dubey (Student)</cp:lastModifiedBy>
  <cp:revision>3</cp:revision>
  <dcterms:created xsi:type="dcterms:W3CDTF">2022-04-25T00:04:00Z</dcterms:created>
  <dcterms:modified xsi:type="dcterms:W3CDTF">2022-04-25T00:10:00Z</dcterms:modified>
</cp:coreProperties>
</file>