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4534C7" w14:textId="77777777" w:rsidR="0024261B" w:rsidRDefault="0024261B">
      <w:pPr>
        <w:widowControl/>
        <w:spacing w:line="259" w:lineRule="auto"/>
        <w:rPr>
          <w:rFonts w:ascii="Times New Roman" w:eastAsia="Times New Roman" w:hAnsi="Times New Roman" w:cs="Times New Roman"/>
          <w:b/>
          <w:sz w:val="28"/>
          <w:szCs w:val="28"/>
        </w:rPr>
      </w:pPr>
    </w:p>
    <w:p w14:paraId="45068771" w14:textId="77777777" w:rsidR="0024261B" w:rsidRDefault="00B05943">
      <w:pPr>
        <w:widowControl/>
        <w:spacing w:line="259" w:lineRule="auto"/>
        <w:jc w:val="center"/>
        <w:rPr>
          <w:rFonts w:ascii="Times New Roman" w:eastAsia="Times New Roman" w:hAnsi="Times New Roman" w:cs="Times New Roman"/>
        </w:rPr>
      </w:pPr>
      <w:r w:rsidRPr="00C54A82">
        <w:rPr>
          <w:rFonts w:ascii="Times New Roman" w:eastAsia="Times New Roman" w:hAnsi="Times New Roman" w:cs="Times New Roman"/>
          <w:b/>
          <w:sz w:val="32"/>
          <w:szCs w:val="32"/>
        </w:rPr>
        <w:t>Data Collection and Preprocessing Phase</w:t>
      </w:r>
    </w:p>
    <w:p w14:paraId="2686C907" w14:textId="77777777" w:rsidR="0024261B" w:rsidRDefault="0024261B">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4261B" w14:paraId="630C11A6" w14:textId="77777777">
        <w:tc>
          <w:tcPr>
            <w:tcW w:w="4680" w:type="dxa"/>
            <w:shd w:val="clear" w:color="auto" w:fill="auto"/>
            <w:tcMar>
              <w:top w:w="100" w:type="dxa"/>
              <w:left w:w="100" w:type="dxa"/>
              <w:bottom w:w="100" w:type="dxa"/>
              <w:right w:w="100" w:type="dxa"/>
            </w:tcMar>
          </w:tcPr>
          <w:p w14:paraId="1BDAD641" w14:textId="77777777" w:rsidR="0024261B" w:rsidRPr="00F42942" w:rsidRDefault="00B05943">
            <w:pPr>
              <w:pBdr>
                <w:top w:val="nil"/>
                <w:left w:val="nil"/>
                <w:bottom w:val="nil"/>
                <w:right w:val="nil"/>
                <w:between w:val="nil"/>
              </w:pBdr>
              <w:rPr>
                <w:rFonts w:ascii="Times New Roman" w:eastAsia="Times New Roman" w:hAnsi="Times New Roman" w:cs="Times New Roman"/>
                <w:b/>
                <w:bCs/>
                <w:sz w:val="24"/>
                <w:szCs w:val="24"/>
              </w:rPr>
            </w:pPr>
            <w:r w:rsidRPr="00F42942">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355A44BF" w14:textId="2E2F5D78" w:rsidR="0024261B" w:rsidRDefault="003D5192">
            <w:pPr>
              <w:pBdr>
                <w:top w:val="nil"/>
                <w:left w:val="nil"/>
                <w:bottom w:val="nil"/>
                <w:right w:val="nil"/>
                <w:between w:val="nil"/>
              </w:pBdr>
              <w:rPr>
                <w:rFonts w:ascii="Times New Roman" w:eastAsia="Times New Roman" w:hAnsi="Times New Roman" w:cs="Times New Roman"/>
                <w:sz w:val="24"/>
                <w:szCs w:val="24"/>
              </w:rPr>
            </w:pPr>
            <w:r w:rsidRPr="003D5192">
              <w:rPr>
                <w:rFonts w:ascii="Times New Roman" w:eastAsia="Times New Roman" w:hAnsi="Times New Roman" w:cs="Times New Roman"/>
                <w:sz w:val="24"/>
                <w:szCs w:val="24"/>
              </w:rPr>
              <w:t>11 March 2025</w:t>
            </w:r>
          </w:p>
        </w:tc>
      </w:tr>
      <w:tr w:rsidR="0024261B" w14:paraId="09DA231E" w14:textId="77777777">
        <w:tc>
          <w:tcPr>
            <w:tcW w:w="4680" w:type="dxa"/>
            <w:shd w:val="clear" w:color="auto" w:fill="auto"/>
            <w:tcMar>
              <w:top w:w="100" w:type="dxa"/>
              <w:left w:w="100" w:type="dxa"/>
              <w:bottom w:w="100" w:type="dxa"/>
              <w:right w:w="100" w:type="dxa"/>
            </w:tcMar>
          </w:tcPr>
          <w:p w14:paraId="610E0B55" w14:textId="77777777" w:rsidR="0024261B" w:rsidRPr="00F42942" w:rsidRDefault="00B05943">
            <w:pPr>
              <w:pBdr>
                <w:top w:val="nil"/>
                <w:left w:val="nil"/>
                <w:bottom w:val="nil"/>
                <w:right w:val="nil"/>
                <w:between w:val="nil"/>
              </w:pBdr>
              <w:rPr>
                <w:rFonts w:ascii="Times New Roman" w:eastAsia="Times New Roman" w:hAnsi="Times New Roman" w:cs="Times New Roman"/>
                <w:b/>
                <w:bCs/>
                <w:sz w:val="24"/>
                <w:szCs w:val="24"/>
              </w:rPr>
            </w:pPr>
            <w:r w:rsidRPr="00F42942">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72D5A9A5" w14:textId="24F16F1B" w:rsidR="0024261B" w:rsidRDefault="00EF428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9D7B38">
              <w:rPr>
                <w:rFonts w:ascii="Times New Roman" w:eastAsia="Times New Roman" w:hAnsi="Times New Roman" w:cs="Times New Roman"/>
                <w:sz w:val="24"/>
                <w:szCs w:val="24"/>
              </w:rPr>
              <w:t>52</w:t>
            </w:r>
          </w:p>
        </w:tc>
      </w:tr>
      <w:tr w:rsidR="0024261B" w14:paraId="06105A13" w14:textId="77777777" w:rsidTr="00582C0B">
        <w:trPr>
          <w:trHeight w:val="465"/>
        </w:trPr>
        <w:tc>
          <w:tcPr>
            <w:tcW w:w="4680" w:type="dxa"/>
            <w:shd w:val="clear" w:color="auto" w:fill="auto"/>
            <w:tcMar>
              <w:top w:w="100" w:type="dxa"/>
              <w:left w:w="100" w:type="dxa"/>
              <w:bottom w:w="100" w:type="dxa"/>
              <w:right w:w="100" w:type="dxa"/>
            </w:tcMar>
          </w:tcPr>
          <w:p w14:paraId="1081F943" w14:textId="77777777" w:rsidR="0024261B" w:rsidRPr="00F42942" w:rsidRDefault="00B05943">
            <w:pPr>
              <w:pBdr>
                <w:top w:val="nil"/>
                <w:left w:val="nil"/>
                <w:bottom w:val="nil"/>
                <w:right w:val="nil"/>
                <w:between w:val="nil"/>
              </w:pBdr>
              <w:rPr>
                <w:rFonts w:ascii="Times New Roman" w:eastAsia="Times New Roman" w:hAnsi="Times New Roman" w:cs="Times New Roman"/>
                <w:b/>
                <w:bCs/>
                <w:sz w:val="24"/>
                <w:szCs w:val="24"/>
              </w:rPr>
            </w:pPr>
            <w:r w:rsidRPr="00F42942">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266EAD55" w14:textId="790AE529" w:rsidR="00DA3739" w:rsidRPr="00DA3739" w:rsidRDefault="00DA3739" w:rsidP="00DA3739">
            <w:pPr>
              <w:pBdr>
                <w:top w:val="nil"/>
                <w:left w:val="nil"/>
                <w:bottom w:val="nil"/>
                <w:right w:val="nil"/>
                <w:between w:val="nil"/>
              </w:pBdr>
              <w:rPr>
                <w:rFonts w:ascii="Times New Roman" w:hAnsi="Times New Roman" w:cs="Times New Roman"/>
                <w:sz w:val="24"/>
                <w:szCs w:val="24"/>
                <w:lang w:val="en-IN"/>
              </w:rPr>
            </w:pPr>
            <w:r>
              <w:rPr>
                <w:rFonts w:ascii="Times New Roman" w:hAnsi="Times New Roman" w:cs="Times New Roman"/>
                <w:sz w:val="24"/>
                <w:szCs w:val="24"/>
                <w:lang w:val="en-IN"/>
              </w:rPr>
              <w:t>A</w:t>
            </w:r>
            <w:r w:rsidR="00582C0B">
              <w:rPr>
                <w:rFonts w:ascii="Times New Roman" w:hAnsi="Times New Roman" w:cs="Times New Roman"/>
                <w:sz w:val="24"/>
                <w:szCs w:val="24"/>
                <w:lang w:val="en-IN"/>
              </w:rPr>
              <w:t>I</w:t>
            </w:r>
            <w:r w:rsidRPr="00DA3739">
              <w:rPr>
                <w:rFonts w:ascii="Times New Roman" w:hAnsi="Times New Roman" w:cs="Times New Roman"/>
                <w:sz w:val="24"/>
                <w:szCs w:val="24"/>
                <w:lang w:val="en-IN"/>
              </w:rPr>
              <w:t>-</w:t>
            </w:r>
            <w:r w:rsidR="00582C0B">
              <w:rPr>
                <w:rFonts w:ascii="Times New Roman" w:hAnsi="Times New Roman" w:cs="Times New Roman"/>
                <w:sz w:val="24"/>
                <w:szCs w:val="24"/>
                <w:lang w:val="en-IN"/>
              </w:rPr>
              <w:t>B</w:t>
            </w:r>
            <w:r w:rsidRPr="00DA3739">
              <w:rPr>
                <w:rFonts w:ascii="Times New Roman" w:hAnsi="Times New Roman" w:cs="Times New Roman"/>
                <w:sz w:val="24"/>
                <w:szCs w:val="24"/>
                <w:lang w:val="en-IN"/>
              </w:rPr>
              <w:t xml:space="preserve">ased </w:t>
            </w:r>
            <w:r w:rsidR="00582C0B">
              <w:rPr>
                <w:rFonts w:ascii="Times New Roman" w:hAnsi="Times New Roman" w:cs="Times New Roman"/>
                <w:sz w:val="24"/>
                <w:szCs w:val="24"/>
                <w:lang w:val="en-IN"/>
              </w:rPr>
              <w:t>I</w:t>
            </w:r>
            <w:r w:rsidRPr="00DA3739">
              <w:rPr>
                <w:rFonts w:ascii="Times New Roman" w:hAnsi="Times New Roman" w:cs="Times New Roman"/>
                <w:sz w:val="24"/>
                <w:szCs w:val="24"/>
                <w:lang w:val="en-IN"/>
              </w:rPr>
              <w:t xml:space="preserve">ntelligent </w:t>
            </w:r>
            <w:r w:rsidR="00582C0B">
              <w:rPr>
                <w:rFonts w:ascii="Times New Roman" w:hAnsi="Times New Roman" w:cs="Times New Roman"/>
                <w:sz w:val="24"/>
                <w:szCs w:val="24"/>
                <w:lang w:val="en-IN"/>
              </w:rPr>
              <w:t>I</w:t>
            </w:r>
            <w:r w:rsidRPr="00DA3739">
              <w:rPr>
                <w:rFonts w:ascii="Times New Roman" w:hAnsi="Times New Roman" w:cs="Times New Roman"/>
                <w:sz w:val="24"/>
                <w:szCs w:val="24"/>
                <w:lang w:val="en-IN"/>
              </w:rPr>
              <w:t xml:space="preserve">nsight </w:t>
            </w:r>
            <w:r w:rsidR="00582C0B">
              <w:rPr>
                <w:rFonts w:ascii="Times New Roman" w:hAnsi="Times New Roman" w:cs="Times New Roman"/>
                <w:sz w:val="24"/>
                <w:szCs w:val="24"/>
                <w:lang w:val="en-IN"/>
              </w:rPr>
              <w:t>E</w:t>
            </w:r>
            <w:r w:rsidRPr="00DA3739">
              <w:rPr>
                <w:rFonts w:ascii="Times New Roman" w:hAnsi="Times New Roman" w:cs="Times New Roman"/>
                <w:sz w:val="24"/>
                <w:szCs w:val="24"/>
                <w:lang w:val="en-IN"/>
              </w:rPr>
              <w:t>xtractor</w:t>
            </w:r>
          </w:p>
          <w:p w14:paraId="65443E21" w14:textId="495D96CA" w:rsidR="0024261B" w:rsidRPr="00760177" w:rsidRDefault="0024261B">
            <w:pPr>
              <w:pBdr>
                <w:top w:val="nil"/>
                <w:left w:val="nil"/>
                <w:bottom w:val="nil"/>
                <w:right w:val="nil"/>
                <w:between w:val="nil"/>
              </w:pBdr>
              <w:rPr>
                <w:rFonts w:ascii="Times New Roman" w:eastAsia="Times New Roman" w:hAnsi="Times New Roman" w:cs="Times New Roman"/>
                <w:sz w:val="24"/>
                <w:szCs w:val="24"/>
              </w:rPr>
            </w:pPr>
          </w:p>
        </w:tc>
      </w:tr>
      <w:tr w:rsidR="0024261B" w14:paraId="00F2EB0D" w14:textId="77777777">
        <w:tc>
          <w:tcPr>
            <w:tcW w:w="4680" w:type="dxa"/>
            <w:shd w:val="clear" w:color="auto" w:fill="auto"/>
            <w:tcMar>
              <w:top w:w="100" w:type="dxa"/>
              <w:left w:w="100" w:type="dxa"/>
              <w:bottom w:w="100" w:type="dxa"/>
              <w:right w:w="100" w:type="dxa"/>
            </w:tcMar>
          </w:tcPr>
          <w:p w14:paraId="3C5C3576" w14:textId="77777777" w:rsidR="0024261B" w:rsidRPr="00F42942" w:rsidRDefault="00B05943">
            <w:pPr>
              <w:pBdr>
                <w:top w:val="nil"/>
                <w:left w:val="nil"/>
                <w:bottom w:val="nil"/>
                <w:right w:val="nil"/>
                <w:between w:val="nil"/>
              </w:pBdr>
              <w:rPr>
                <w:rFonts w:ascii="Times New Roman" w:eastAsia="Times New Roman" w:hAnsi="Times New Roman" w:cs="Times New Roman"/>
                <w:b/>
                <w:bCs/>
                <w:sz w:val="24"/>
                <w:szCs w:val="24"/>
              </w:rPr>
            </w:pPr>
            <w:r w:rsidRPr="00F42942">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387BD04D" w14:textId="77777777" w:rsidR="0024261B" w:rsidRDefault="00B05943">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022FF35F" w14:textId="77777777" w:rsidR="0024261B" w:rsidRDefault="0024261B">
      <w:pPr>
        <w:widowControl/>
        <w:spacing w:after="160" w:line="259" w:lineRule="auto"/>
        <w:rPr>
          <w:rFonts w:ascii="Times New Roman" w:eastAsia="Times New Roman" w:hAnsi="Times New Roman" w:cs="Times New Roman"/>
        </w:rPr>
      </w:pPr>
    </w:p>
    <w:p w14:paraId="049825FC" w14:textId="32064038" w:rsidR="0024261B" w:rsidRDefault="00B05943">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r w:rsidR="00582C0B">
        <w:rPr>
          <w:rFonts w:ascii="Times New Roman" w:eastAsia="Times New Roman" w:hAnsi="Times New Roman" w:cs="Times New Roman"/>
          <w:b/>
          <w:sz w:val="24"/>
          <w:szCs w:val="24"/>
        </w:rPr>
        <w:t>:</w:t>
      </w:r>
    </w:p>
    <w:p w14:paraId="02FCC27F" w14:textId="1097F142" w:rsidR="0024261B" w:rsidRPr="006D6208" w:rsidRDefault="005D6A5C" w:rsidP="006F46B1">
      <w:pPr>
        <w:widowControl/>
        <w:spacing w:after="160" w:line="259" w:lineRule="auto"/>
        <w:jc w:val="both"/>
        <w:rPr>
          <w:rFonts w:ascii="Times New Roman" w:eastAsia="Times New Roman" w:hAnsi="Times New Roman" w:cs="Times New Roman"/>
          <w:sz w:val="24"/>
          <w:szCs w:val="24"/>
        </w:rPr>
      </w:pPr>
      <w:r w:rsidRPr="005D6A5C">
        <w:rPr>
          <w:rFonts w:ascii="Times New Roman" w:hAnsi="Times New Roman" w:cs="Times New Roman"/>
          <w:sz w:val="24"/>
          <w:szCs w:val="24"/>
        </w:rPr>
        <w:t>Data exploration and preprocessing for a text summarization project begin with thorough exploratory data analysis (EDA) to understand the structure, distribution, and relationships within the textual data. Handling missing or incomplete text entries is crucial, often addressed through techniques like data imputation or removal. Text data is cleaned and normalized through processes such as lowercasing, removing stop</w:t>
      </w:r>
      <w:r w:rsidR="00582C0B">
        <w:rPr>
          <w:rFonts w:ascii="Times New Roman" w:hAnsi="Times New Roman" w:cs="Times New Roman"/>
          <w:sz w:val="24"/>
          <w:szCs w:val="24"/>
        </w:rPr>
        <w:t xml:space="preserve"> </w:t>
      </w:r>
      <w:r w:rsidRPr="005D6A5C">
        <w:rPr>
          <w:rFonts w:ascii="Times New Roman" w:hAnsi="Times New Roman" w:cs="Times New Roman"/>
          <w:sz w:val="24"/>
          <w:szCs w:val="24"/>
        </w:rPr>
        <w:t>words, and stemming or lemmatization. Tokenization and vectorization (e.g., TF-IDF or word embeddings) convert text into numerical formats suitable for machine learning models. These steps ensure the dataset is well-prepared for training accurate summarization models.</w:t>
      </w:r>
    </w:p>
    <w:tbl>
      <w:tblPr>
        <w:tblStyle w:val="a0"/>
        <w:tblW w:w="9776" w:type="dxa"/>
        <w:tblBorders>
          <w:top w:val="nil"/>
          <w:left w:val="nil"/>
          <w:bottom w:val="nil"/>
          <w:right w:val="nil"/>
          <w:insideH w:val="nil"/>
          <w:insideV w:val="nil"/>
        </w:tblBorders>
        <w:tblLayout w:type="fixed"/>
        <w:tblLook w:val="0600" w:firstRow="0" w:lastRow="0" w:firstColumn="0" w:lastColumn="0" w:noHBand="1" w:noVBand="1"/>
      </w:tblPr>
      <w:tblGrid>
        <w:gridCol w:w="3004"/>
        <w:gridCol w:w="6772"/>
      </w:tblGrid>
      <w:tr w:rsidR="0024261B" w14:paraId="187F1E27" w14:textId="77777777" w:rsidTr="00BD5310">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5BE3A69"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772"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D3916E"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4261B" w14:paraId="299DCB9E"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B474F0"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8F712ED" w14:textId="1878D2E6" w:rsidR="00CA4FF4" w:rsidRDefault="00DA3739">
            <w:pPr>
              <w:rPr>
                <w:rFonts w:ascii="Times New Roman" w:eastAsia="Times New Roman" w:hAnsi="Times New Roman" w:cs="Times New Roman"/>
                <w:sz w:val="24"/>
                <w:szCs w:val="24"/>
              </w:rPr>
            </w:pPr>
            <w:r>
              <w:rPr>
                <w:noProof/>
              </w:rPr>
              <w:drawing>
                <wp:inline distT="0" distB="0" distL="0" distR="0" wp14:anchorId="3B95F674" wp14:editId="2AB52B9A">
                  <wp:extent cx="4173220" cy="1124585"/>
                  <wp:effectExtent l="0" t="0" r="0" b="0"/>
                  <wp:docPr id="193162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3220" cy="1124585"/>
                          </a:xfrm>
                          <a:prstGeom prst="rect">
                            <a:avLst/>
                          </a:prstGeom>
                          <a:noFill/>
                          <a:ln>
                            <a:noFill/>
                          </a:ln>
                        </pic:spPr>
                      </pic:pic>
                    </a:graphicData>
                  </a:graphic>
                </wp:inline>
              </w:drawing>
            </w:r>
          </w:p>
        </w:tc>
      </w:tr>
      <w:tr w:rsidR="0024261B" w14:paraId="0F97D6A5"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9924BF" w14:textId="42FA86DE" w:rsidR="0024261B" w:rsidRDefault="00DA3739">
            <w:pPr>
              <w:rPr>
                <w:rFonts w:ascii="Times New Roman" w:eastAsia="Times New Roman" w:hAnsi="Times New Roman" w:cs="Times New Roman"/>
                <w:sz w:val="24"/>
                <w:szCs w:val="24"/>
              </w:rPr>
            </w:pPr>
            <w:r>
              <w:rPr>
                <w:rFonts w:ascii="Times New Roman" w:eastAsia="Times New Roman" w:hAnsi="Times New Roman" w:cs="Times New Roman"/>
                <w:sz w:val="24"/>
                <w:szCs w:val="24"/>
              </w:rPr>
              <w:t>Word Frequencies</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237DA3" w14:textId="67E69ABE" w:rsidR="0024261B" w:rsidRDefault="00DA3739">
            <w:pPr>
              <w:rPr>
                <w:rFonts w:ascii="Times New Roman" w:eastAsia="Times New Roman" w:hAnsi="Times New Roman" w:cs="Times New Roman"/>
                <w:sz w:val="24"/>
                <w:szCs w:val="24"/>
              </w:rPr>
            </w:pPr>
            <w:r>
              <w:rPr>
                <w:noProof/>
              </w:rPr>
              <w:drawing>
                <wp:inline distT="0" distB="0" distL="0" distR="0" wp14:anchorId="23F8F4A5" wp14:editId="5026ED25">
                  <wp:extent cx="4173220" cy="1402080"/>
                  <wp:effectExtent l="0" t="0" r="0" b="7620"/>
                  <wp:docPr id="3602915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3220" cy="1402080"/>
                          </a:xfrm>
                          <a:prstGeom prst="rect">
                            <a:avLst/>
                          </a:prstGeom>
                          <a:noFill/>
                          <a:ln>
                            <a:noFill/>
                          </a:ln>
                        </pic:spPr>
                      </pic:pic>
                    </a:graphicData>
                  </a:graphic>
                </wp:inline>
              </w:drawing>
            </w:r>
          </w:p>
        </w:tc>
      </w:tr>
      <w:tr w:rsidR="0024261B" w14:paraId="684AC81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2384E" w14:textId="6AE61A4A" w:rsidR="0024261B" w:rsidRDefault="005D6A5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Word Tokeni</w:t>
            </w:r>
            <w:r w:rsidR="001A3924">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E50080" w14:textId="025A5C15" w:rsidR="0024261B" w:rsidRDefault="005D6A5C">
            <w:pPr>
              <w:rPr>
                <w:rFonts w:ascii="Times New Roman" w:eastAsia="Times New Roman" w:hAnsi="Times New Roman" w:cs="Times New Roman"/>
                <w:sz w:val="24"/>
                <w:szCs w:val="24"/>
              </w:rPr>
            </w:pPr>
            <w:r>
              <w:rPr>
                <w:noProof/>
              </w:rPr>
              <w:drawing>
                <wp:inline distT="0" distB="0" distL="0" distR="0" wp14:anchorId="4FCA864C" wp14:editId="4D85FB0A">
                  <wp:extent cx="4173220" cy="1165860"/>
                  <wp:effectExtent l="0" t="0" r="0" b="0"/>
                  <wp:docPr id="768482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3220" cy="1165860"/>
                          </a:xfrm>
                          <a:prstGeom prst="rect">
                            <a:avLst/>
                          </a:prstGeom>
                          <a:noFill/>
                          <a:ln>
                            <a:noFill/>
                          </a:ln>
                        </pic:spPr>
                      </pic:pic>
                    </a:graphicData>
                  </a:graphic>
                </wp:inline>
              </w:drawing>
            </w:r>
          </w:p>
          <w:p w14:paraId="66FE7C02" w14:textId="77777777" w:rsidR="00EC1F27" w:rsidRDefault="00EC1F27">
            <w:pPr>
              <w:rPr>
                <w:rFonts w:ascii="Times New Roman" w:eastAsia="Times New Roman" w:hAnsi="Times New Roman" w:cs="Times New Roman"/>
                <w:sz w:val="24"/>
                <w:szCs w:val="24"/>
              </w:rPr>
            </w:pPr>
          </w:p>
          <w:p w14:paraId="0906E34D" w14:textId="15697FF1" w:rsidR="00EC1F27" w:rsidRDefault="00EC1F27">
            <w:pPr>
              <w:rPr>
                <w:rFonts w:ascii="Times New Roman" w:eastAsia="Times New Roman" w:hAnsi="Times New Roman" w:cs="Times New Roman"/>
                <w:sz w:val="24"/>
                <w:szCs w:val="24"/>
              </w:rPr>
            </w:pPr>
          </w:p>
        </w:tc>
      </w:tr>
      <w:tr w:rsidR="0024261B" w14:paraId="3B7FAEF9"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EA8F92" w14:textId="3987803A" w:rsidR="0024261B" w:rsidRDefault="005D6A5C">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w:t>
            </w:r>
            <w:r w:rsidR="001A3924">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928186" w14:textId="368D7E3F" w:rsidR="0024261B" w:rsidRDefault="005D6A5C">
            <w:pPr>
              <w:rPr>
                <w:rFonts w:ascii="Times New Roman" w:eastAsia="Times New Roman" w:hAnsi="Times New Roman" w:cs="Times New Roman"/>
                <w:sz w:val="24"/>
                <w:szCs w:val="24"/>
              </w:rPr>
            </w:pPr>
            <w:r>
              <w:rPr>
                <w:noProof/>
              </w:rPr>
              <w:drawing>
                <wp:inline distT="0" distB="0" distL="0" distR="0" wp14:anchorId="1DABCE66" wp14:editId="5F8FA0AD">
                  <wp:extent cx="4173220" cy="2194560"/>
                  <wp:effectExtent l="0" t="0" r="0" b="0"/>
                  <wp:docPr id="9063574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3220" cy="2194560"/>
                          </a:xfrm>
                          <a:prstGeom prst="rect">
                            <a:avLst/>
                          </a:prstGeom>
                          <a:noFill/>
                          <a:ln>
                            <a:noFill/>
                          </a:ln>
                        </pic:spPr>
                      </pic:pic>
                    </a:graphicData>
                  </a:graphic>
                </wp:inline>
              </w:drawing>
            </w:r>
          </w:p>
        </w:tc>
      </w:tr>
      <w:tr w:rsidR="0024261B" w14:paraId="68B7BFF1"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685043" w14:textId="577114B0" w:rsidR="0024261B" w:rsidRDefault="005D6A5C">
            <w:pPr>
              <w:rPr>
                <w:rFonts w:ascii="Times New Roman" w:eastAsia="Times New Roman" w:hAnsi="Times New Roman" w:cs="Times New Roman"/>
                <w:sz w:val="24"/>
                <w:szCs w:val="24"/>
              </w:rPr>
            </w:pPr>
            <w:r>
              <w:rPr>
                <w:rFonts w:ascii="Times New Roman" w:eastAsia="Times New Roman" w:hAnsi="Times New Roman" w:cs="Times New Roman"/>
                <w:sz w:val="24"/>
                <w:szCs w:val="24"/>
              </w:rPr>
              <w:t>Sentence Tokeni</w:t>
            </w:r>
            <w:r w:rsidR="001A3924">
              <w:rPr>
                <w:rFonts w:ascii="Times New Roman" w:eastAsia="Times New Roman" w:hAnsi="Times New Roman" w:cs="Times New Roman"/>
                <w:sz w:val="24"/>
                <w:szCs w:val="24"/>
              </w:rPr>
              <w:t>z</w:t>
            </w:r>
            <w:r>
              <w:rPr>
                <w:rFonts w:ascii="Times New Roman" w:eastAsia="Times New Roman" w:hAnsi="Times New Roman" w:cs="Times New Roman"/>
                <w:sz w:val="24"/>
                <w:szCs w:val="24"/>
              </w:rPr>
              <w:t>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DBF0F5" w14:textId="17BD03F6" w:rsidR="0024261B" w:rsidRDefault="005D6A5C">
            <w:pPr>
              <w:rPr>
                <w:rFonts w:ascii="Times New Roman" w:eastAsia="Times New Roman" w:hAnsi="Times New Roman" w:cs="Times New Roman"/>
                <w:sz w:val="24"/>
                <w:szCs w:val="24"/>
              </w:rPr>
            </w:pPr>
            <w:r>
              <w:rPr>
                <w:noProof/>
              </w:rPr>
              <w:drawing>
                <wp:inline distT="0" distB="0" distL="0" distR="0" wp14:anchorId="5ADC9310" wp14:editId="031C950C">
                  <wp:extent cx="4173220" cy="1691640"/>
                  <wp:effectExtent l="0" t="0" r="0" b="3810"/>
                  <wp:docPr id="7597273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3220" cy="1691640"/>
                          </a:xfrm>
                          <a:prstGeom prst="rect">
                            <a:avLst/>
                          </a:prstGeom>
                          <a:noFill/>
                          <a:ln>
                            <a:noFill/>
                          </a:ln>
                        </pic:spPr>
                      </pic:pic>
                    </a:graphicData>
                  </a:graphic>
                </wp:inline>
              </w:drawing>
            </w:r>
          </w:p>
        </w:tc>
      </w:tr>
      <w:tr w:rsidR="0024261B" w14:paraId="255577C8" w14:textId="77777777" w:rsidTr="00BD5310">
        <w:trPr>
          <w:trHeight w:val="690"/>
        </w:trPr>
        <w:tc>
          <w:tcPr>
            <w:tcW w:w="9776"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C4B71B1" w14:textId="77777777" w:rsidR="0024261B" w:rsidRDefault="00B0594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24261B" w14:paraId="356363FD" w14:textId="77777777" w:rsidTr="00BD5310">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E0FD76"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686E7D" w14:textId="6871F263" w:rsidR="0024261B" w:rsidRDefault="005D6A5C">
            <w:pPr>
              <w:rPr>
                <w:rFonts w:ascii="Times New Roman" w:eastAsia="Times New Roman" w:hAnsi="Times New Roman" w:cs="Times New Roman"/>
                <w:sz w:val="24"/>
                <w:szCs w:val="24"/>
              </w:rPr>
            </w:pPr>
            <w:r>
              <w:rPr>
                <w:noProof/>
              </w:rPr>
              <w:drawing>
                <wp:inline distT="0" distB="0" distL="0" distR="0" wp14:anchorId="7AA1D57D" wp14:editId="06F9E3A1">
                  <wp:extent cx="4173220" cy="1524000"/>
                  <wp:effectExtent l="0" t="0" r="0" b="0"/>
                  <wp:docPr id="12673895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3220" cy="1524000"/>
                          </a:xfrm>
                          <a:prstGeom prst="rect">
                            <a:avLst/>
                          </a:prstGeom>
                          <a:noFill/>
                          <a:ln>
                            <a:noFill/>
                          </a:ln>
                        </pic:spPr>
                      </pic:pic>
                    </a:graphicData>
                  </a:graphic>
                </wp:inline>
              </w:drawing>
            </w:r>
          </w:p>
        </w:tc>
      </w:tr>
      <w:tr w:rsidR="0024261B" w14:paraId="2B74C99A" w14:textId="77777777" w:rsidTr="00BD5310">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0FFABB0" w14:textId="09D21EF5" w:rsidR="0024261B" w:rsidRDefault="005D6A5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Load Spacy Pipeline</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B6A636B" w14:textId="46828BF1" w:rsidR="0024261B" w:rsidRDefault="005D6A5C">
            <w:pPr>
              <w:rPr>
                <w:rFonts w:ascii="Times New Roman" w:eastAsia="Times New Roman" w:hAnsi="Times New Roman" w:cs="Times New Roman"/>
                <w:sz w:val="24"/>
                <w:szCs w:val="24"/>
              </w:rPr>
            </w:pPr>
            <w:r>
              <w:rPr>
                <w:noProof/>
              </w:rPr>
              <w:drawing>
                <wp:inline distT="0" distB="0" distL="0" distR="0" wp14:anchorId="7AF8DB5E" wp14:editId="185FB526">
                  <wp:extent cx="4173220" cy="873125"/>
                  <wp:effectExtent l="0" t="0" r="0" b="3175"/>
                  <wp:docPr id="159565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73220" cy="873125"/>
                          </a:xfrm>
                          <a:prstGeom prst="rect">
                            <a:avLst/>
                          </a:prstGeom>
                          <a:noFill/>
                          <a:ln>
                            <a:noFill/>
                          </a:ln>
                        </pic:spPr>
                      </pic:pic>
                    </a:graphicData>
                  </a:graphic>
                </wp:inline>
              </w:drawing>
            </w:r>
          </w:p>
        </w:tc>
      </w:tr>
      <w:tr w:rsidR="0024261B" w14:paraId="2D76509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66E898" w14:textId="53BC8BBF" w:rsidR="0024261B" w:rsidRDefault="005D6A5C">
            <w:pPr>
              <w:rPr>
                <w:rFonts w:ascii="Times New Roman" w:eastAsia="Times New Roman" w:hAnsi="Times New Roman" w:cs="Times New Roman"/>
                <w:sz w:val="24"/>
                <w:szCs w:val="24"/>
              </w:rPr>
            </w:pPr>
            <w:r>
              <w:rPr>
                <w:rFonts w:ascii="Times New Roman" w:eastAsia="Times New Roman" w:hAnsi="Times New Roman" w:cs="Times New Roman"/>
                <w:sz w:val="24"/>
                <w:szCs w:val="24"/>
              </w:rPr>
              <w:t>Text</w:t>
            </w:r>
            <w:r w:rsidR="00B05943">
              <w:rPr>
                <w:rFonts w:ascii="Times New Roman" w:eastAsia="Times New Roman" w:hAnsi="Times New Roman" w:cs="Times New Roman"/>
                <w:sz w:val="24"/>
                <w:szCs w:val="24"/>
              </w:rPr>
              <w:t xml:space="preserve"> Transformation</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F5EC48" w14:textId="2DD1F7AE" w:rsidR="0024261B" w:rsidRDefault="005D6A5C">
            <w:pPr>
              <w:rPr>
                <w:rFonts w:ascii="Times New Roman" w:eastAsia="Times New Roman" w:hAnsi="Times New Roman" w:cs="Times New Roman"/>
                <w:sz w:val="24"/>
                <w:szCs w:val="24"/>
              </w:rPr>
            </w:pPr>
            <w:r>
              <w:rPr>
                <w:noProof/>
              </w:rPr>
              <w:drawing>
                <wp:inline distT="0" distB="0" distL="0" distR="0" wp14:anchorId="3A30377F" wp14:editId="67C0D946">
                  <wp:extent cx="4173220" cy="1196340"/>
                  <wp:effectExtent l="0" t="0" r="0" b="3810"/>
                  <wp:docPr id="8641071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3220" cy="1196340"/>
                          </a:xfrm>
                          <a:prstGeom prst="rect">
                            <a:avLst/>
                          </a:prstGeom>
                          <a:noFill/>
                          <a:ln>
                            <a:noFill/>
                          </a:ln>
                        </pic:spPr>
                      </pic:pic>
                    </a:graphicData>
                  </a:graphic>
                </wp:inline>
              </w:drawing>
            </w:r>
          </w:p>
        </w:tc>
      </w:tr>
      <w:tr w:rsidR="0024261B" w14:paraId="2040C9D0"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FD65F3"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CF99D" w14:textId="40B7BC5C" w:rsidR="0024261B" w:rsidRDefault="008944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Attached </w:t>
            </w:r>
            <w:r w:rsidR="001E77B4">
              <w:rPr>
                <w:rFonts w:ascii="Times New Roman" w:eastAsia="Times New Roman" w:hAnsi="Times New Roman" w:cs="Times New Roman"/>
                <w:sz w:val="24"/>
                <w:szCs w:val="24"/>
              </w:rPr>
              <w:t>the</w:t>
            </w:r>
            <w:r w:rsidR="00705E73">
              <w:rPr>
                <w:rFonts w:ascii="Times New Roman" w:eastAsia="Times New Roman" w:hAnsi="Times New Roman" w:cs="Times New Roman"/>
                <w:sz w:val="24"/>
                <w:szCs w:val="24"/>
              </w:rPr>
              <w:t xml:space="preserve"> codes in final submission.</w:t>
            </w:r>
          </w:p>
        </w:tc>
      </w:tr>
      <w:tr w:rsidR="0024261B" w14:paraId="5329F854" w14:textId="77777777" w:rsidTr="00BD5310">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8AF8DE" w14:textId="77777777" w:rsidR="0024261B" w:rsidRDefault="00B05943">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77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7A415B" w14:textId="7A55FA51" w:rsidR="0024261B" w:rsidRDefault="007F11C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0C28982B" w14:textId="77777777" w:rsidR="0024261B" w:rsidRDefault="0024261B">
      <w:pPr>
        <w:widowControl/>
        <w:spacing w:after="160" w:line="259" w:lineRule="auto"/>
        <w:rPr>
          <w:rFonts w:ascii="Times New Roman" w:eastAsia="Times New Roman" w:hAnsi="Times New Roman" w:cs="Times New Roman"/>
        </w:rPr>
      </w:pPr>
    </w:p>
    <w:sectPr w:rsidR="0024261B">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B18ECA" w14:textId="77777777" w:rsidR="00EC0DFD" w:rsidRDefault="00EC0DFD">
      <w:r>
        <w:separator/>
      </w:r>
    </w:p>
  </w:endnote>
  <w:endnote w:type="continuationSeparator" w:id="0">
    <w:p w14:paraId="1D6408B0" w14:textId="77777777" w:rsidR="00EC0DFD" w:rsidRDefault="00EC0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CC295E" w14:textId="77777777" w:rsidR="00EC0DFD" w:rsidRDefault="00EC0DFD">
      <w:r>
        <w:separator/>
      </w:r>
    </w:p>
  </w:footnote>
  <w:footnote w:type="continuationSeparator" w:id="0">
    <w:p w14:paraId="11B5952B" w14:textId="77777777" w:rsidR="00EC0DFD" w:rsidRDefault="00EC0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1B533" w14:textId="77777777" w:rsidR="0024261B" w:rsidRDefault="00B05943">
    <w:pPr>
      <w:jc w:val="both"/>
    </w:pPr>
    <w:r>
      <w:rPr>
        <w:noProof/>
      </w:rPr>
      <w:drawing>
        <wp:anchor distT="114300" distB="114300" distL="114300" distR="114300" simplePos="0" relativeHeight="251658240" behindDoc="0" locked="0" layoutInCell="1" hidden="0" allowOverlap="1" wp14:anchorId="6C2F92A9" wp14:editId="781A502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482FF68" wp14:editId="508CF4A6">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361333B" w14:textId="77777777" w:rsidR="0024261B" w:rsidRDefault="0024261B"/>
  <w:p w14:paraId="32F71FC6" w14:textId="77777777" w:rsidR="0024261B" w:rsidRDefault="0024261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61B"/>
    <w:rsid w:val="0007647C"/>
    <w:rsid w:val="000A7B96"/>
    <w:rsid w:val="0014685C"/>
    <w:rsid w:val="001A3924"/>
    <w:rsid w:val="001C2131"/>
    <w:rsid w:val="001E77B4"/>
    <w:rsid w:val="0024261B"/>
    <w:rsid w:val="002E3EE5"/>
    <w:rsid w:val="00310DF9"/>
    <w:rsid w:val="003D5192"/>
    <w:rsid w:val="003F3530"/>
    <w:rsid w:val="00435B9F"/>
    <w:rsid w:val="004C1A21"/>
    <w:rsid w:val="00582C0B"/>
    <w:rsid w:val="005D6A5C"/>
    <w:rsid w:val="005E06CA"/>
    <w:rsid w:val="005F1A31"/>
    <w:rsid w:val="006D6208"/>
    <w:rsid w:val="006E2C99"/>
    <w:rsid w:val="006E4C29"/>
    <w:rsid w:val="006F1CD1"/>
    <w:rsid w:val="006F2CEF"/>
    <w:rsid w:val="006F46B1"/>
    <w:rsid w:val="00705E73"/>
    <w:rsid w:val="00760177"/>
    <w:rsid w:val="00761570"/>
    <w:rsid w:val="007810E1"/>
    <w:rsid w:val="0079325E"/>
    <w:rsid w:val="007C1DA5"/>
    <w:rsid w:val="007F11C8"/>
    <w:rsid w:val="00850BBE"/>
    <w:rsid w:val="008640B7"/>
    <w:rsid w:val="0086422D"/>
    <w:rsid w:val="008944B4"/>
    <w:rsid w:val="00901CC2"/>
    <w:rsid w:val="00987F38"/>
    <w:rsid w:val="009B2A18"/>
    <w:rsid w:val="009D06F0"/>
    <w:rsid w:val="009D7B38"/>
    <w:rsid w:val="009E557B"/>
    <w:rsid w:val="009F21B2"/>
    <w:rsid w:val="00A225C2"/>
    <w:rsid w:val="00A740D5"/>
    <w:rsid w:val="00AA0E13"/>
    <w:rsid w:val="00AD70F4"/>
    <w:rsid w:val="00AE4EE0"/>
    <w:rsid w:val="00B00F21"/>
    <w:rsid w:val="00B05943"/>
    <w:rsid w:val="00BA2571"/>
    <w:rsid w:val="00BD5310"/>
    <w:rsid w:val="00C54A82"/>
    <w:rsid w:val="00C64826"/>
    <w:rsid w:val="00CA4FF4"/>
    <w:rsid w:val="00CB5979"/>
    <w:rsid w:val="00D675FB"/>
    <w:rsid w:val="00DA3739"/>
    <w:rsid w:val="00E17DA2"/>
    <w:rsid w:val="00EC0DFD"/>
    <w:rsid w:val="00EC1F27"/>
    <w:rsid w:val="00EF0381"/>
    <w:rsid w:val="00EF428D"/>
    <w:rsid w:val="00F42942"/>
    <w:rsid w:val="00F67706"/>
    <w:rsid w:val="00FF38DE"/>
    <w:rsid w:val="00FF4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31A72"/>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243451">
      <w:bodyDiv w:val="1"/>
      <w:marLeft w:val="0"/>
      <w:marRight w:val="0"/>
      <w:marTop w:val="0"/>
      <w:marBottom w:val="0"/>
      <w:divBdr>
        <w:top w:val="none" w:sz="0" w:space="0" w:color="auto"/>
        <w:left w:val="none" w:sz="0" w:space="0" w:color="auto"/>
        <w:bottom w:val="none" w:sz="0" w:space="0" w:color="auto"/>
        <w:right w:val="none" w:sz="0" w:space="0" w:color="auto"/>
      </w:divBdr>
    </w:div>
    <w:div w:id="10283316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SHIVANI GORANTALA</cp:lastModifiedBy>
  <cp:revision>47</cp:revision>
  <dcterms:created xsi:type="dcterms:W3CDTF">2024-07-08T16:31:00Z</dcterms:created>
  <dcterms:modified xsi:type="dcterms:W3CDTF">2025-06-01T13:49:00Z</dcterms:modified>
</cp:coreProperties>
</file>