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DC7B" w14:textId="77777777" w:rsidR="00460DF4" w:rsidRDefault="00000000">
      <w:pPr>
        <w:pStyle w:val="MemoTitle"/>
      </w:pPr>
      <w:r>
        <w:t>Research Memo — Template</w:t>
      </w:r>
    </w:p>
    <w:p w14:paraId="6EC43592" w14:textId="4C8A5BA8" w:rsidR="00460DF4" w:rsidRDefault="00CD7543">
      <w:pPr>
        <w:pStyle w:val="MemoSubtitle"/>
      </w:pPr>
      <w:r>
        <w:t>Class</w:t>
      </w:r>
      <w:r w:rsidR="00000000">
        <w:t xml:space="preserve"> · </w:t>
      </w:r>
      <w:r>
        <w:t>Group Name</w:t>
      </w:r>
    </w:p>
    <w:p w14:paraId="7848088A" w14:textId="77777777" w:rsidR="00460DF4" w:rsidRDefault="00460DF4">
      <w:pPr>
        <w:pBdr>
          <w:bottom w:val="single" w:sz="8" w:space="1" w:color="C5050C"/>
        </w:pBdr>
        <w:spacing w:after="160"/>
      </w:pPr>
    </w:p>
    <w:p w14:paraId="7E7C828D" w14:textId="77777777" w:rsidR="00460DF4" w:rsidRDefault="00000000">
      <w:pPr>
        <w:pStyle w:val="Guidance"/>
      </w:pPr>
      <w:r>
        <w:t>How to use this template: replace every bracketed, italic gray prompt with your own writing, and delete the prompts as you go. A research memo answers ONE question. The single question must appear in your first or second sentence, the whole memo should fit in roughly two-thirds to three-quarters of one page (single spaced), and it should contain no more than two tables or figures — often zero. Write for a reader who already knows the project (your future self, or a close collaborator), so skip literature review and general background.</w:t>
      </w:r>
    </w:p>
    <w:p w14:paraId="09A95522" w14:textId="77777777" w:rsidR="00460DF4" w:rsidRDefault="00000000">
      <w:pPr>
        <w:pStyle w:val="MemoHeaderLine"/>
      </w:pPr>
      <w:r>
        <w:rPr>
          <w:b/>
          <w:bCs/>
        </w:rPr>
        <w:t>To</w:t>
      </w:r>
      <w:proofErr w:type="gramStart"/>
      <w:r>
        <w:rPr>
          <w:b/>
          <w:bCs/>
        </w:rPr>
        <w:t xml:space="preserve">:  </w:t>
      </w:r>
      <w:r>
        <w:t>[</w:t>
      </w:r>
      <w:proofErr w:type="gramEnd"/>
      <w:r>
        <w:t>Yourself six months from now, or the named collaborator(s) who share this project]</w:t>
      </w:r>
    </w:p>
    <w:p w14:paraId="4033C135" w14:textId="77777777" w:rsidR="00460DF4" w:rsidRDefault="00000000">
      <w:pPr>
        <w:pStyle w:val="MemoHeaderLine"/>
      </w:pPr>
      <w:r>
        <w:rPr>
          <w:b/>
          <w:bCs/>
        </w:rPr>
        <w:t>From</w:t>
      </w:r>
      <w:proofErr w:type="gramStart"/>
      <w:r>
        <w:rPr>
          <w:b/>
          <w:bCs/>
        </w:rPr>
        <w:t xml:space="preserve">:  </w:t>
      </w:r>
      <w:r>
        <w:t>[</w:t>
      </w:r>
      <w:proofErr w:type="gramEnd"/>
      <w:r>
        <w:t>Your name]</w:t>
      </w:r>
    </w:p>
    <w:p w14:paraId="1C87EF83" w14:textId="77777777" w:rsidR="00460DF4" w:rsidRDefault="00000000">
      <w:pPr>
        <w:pStyle w:val="MemoHeaderLine"/>
      </w:pPr>
      <w:r>
        <w:rPr>
          <w:b/>
          <w:bCs/>
        </w:rPr>
        <w:t>Date</w:t>
      </w:r>
      <w:proofErr w:type="gramStart"/>
      <w:r>
        <w:rPr>
          <w:b/>
          <w:bCs/>
        </w:rPr>
        <w:t xml:space="preserve">:  </w:t>
      </w:r>
      <w:r>
        <w:t>[</w:t>
      </w:r>
      <w:proofErr w:type="gramEnd"/>
      <w:r>
        <w:t>Month DD, YYYY]</w:t>
      </w:r>
    </w:p>
    <w:p w14:paraId="25FC4597" w14:textId="77777777" w:rsidR="00460DF4" w:rsidRDefault="00000000">
      <w:pPr>
        <w:pStyle w:val="MemoHeaderLine"/>
      </w:pPr>
      <w:r>
        <w:rPr>
          <w:b/>
          <w:bCs/>
        </w:rPr>
        <w:t>Re</w:t>
      </w:r>
      <w:proofErr w:type="gramStart"/>
      <w:r>
        <w:rPr>
          <w:b/>
          <w:bCs/>
        </w:rPr>
        <w:t xml:space="preserve">:  </w:t>
      </w:r>
      <w:r>
        <w:t>[</w:t>
      </w:r>
      <w:proofErr w:type="gramEnd"/>
      <w:r>
        <w:t>The single question, stated as briefly as possible]</w:t>
      </w:r>
    </w:p>
    <w:p w14:paraId="5A0672E4" w14:textId="77777777" w:rsidR="00460DF4" w:rsidRDefault="00460DF4">
      <w:pPr>
        <w:pStyle w:val="MemoBody"/>
        <w:spacing w:after="80"/>
      </w:pPr>
    </w:p>
    <w:p w14:paraId="44728825" w14:textId="77777777" w:rsidR="00460DF4" w:rsidRDefault="00000000">
      <w:pPr>
        <w:pStyle w:val="Guidance"/>
      </w:pPr>
      <w:r>
        <w:t>Opening (sentence 1 or 2 — the Clarity Test). State the one analytical question outright. Do not warm up to it. Example shape: “This memo answers a single question: [your question]?”</w:t>
      </w:r>
    </w:p>
    <w:p w14:paraId="78DDBBD2" w14:textId="77777777" w:rsidR="00460DF4" w:rsidRDefault="00000000">
      <w:pPr>
        <w:pStyle w:val="Placeholder"/>
      </w:pPr>
      <w:r>
        <w:t>[State your single question here, then describe in one or two sentences what you did to answer it — the data, sample, or analysis. Keep it to the essentials a collaborator would need.]</w:t>
      </w:r>
    </w:p>
    <w:p w14:paraId="6D7B52F5" w14:textId="77777777" w:rsidR="00460DF4" w:rsidRDefault="00000000">
      <w:pPr>
        <w:pStyle w:val="Guidance"/>
      </w:pPr>
      <w:r>
        <w:t>The answer. Report the result that settles the question. Give the numbers or the finding plainly; this is the heart of the memo.</w:t>
      </w:r>
    </w:p>
    <w:p w14:paraId="2F2A81F5" w14:textId="77777777" w:rsidR="00460DF4" w:rsidRDefault="00000000">
      <w:pPr>
        <w:pStyle w:val="Placeholder"/>
      </w:pPr>
      <w:r>
        <w:t>[Give the direct answer to your question, with the supporting result. If a single table or figure makes the answer clearer, include it here — remember the two-visualization limit.]</w:t>
      </w:r>
    </w:p>
    <w:p w14:paraId="0CC85EB6" w14:textId="77777777" w:rsidR="00460DF4" w:rsidRDefault="00000000">
      <w:pPr>
        <w:pStyle w:val="Guidance"/>
      </w:pPr>
      <w:r>
        <w:t>Brief interpretation (optional). One short paragraph on what the answer means for the project, or one caveat a collaborator should know. Anything broader — framing, literature, theory — belongs in the manuscript, not here. If you find yourself adding a second question, stop: that is a second memo.</w:t>
      </w:r>
    </w:p>
    <w:p w14:paraId="7DE62343" w14:textId="77777777" w:rsidR="00460DF4" w:rsidRDefault="00000000">
      <w:pPr>
        <w:pStyle w:val="Placeholder"/>
      </w:pPr>
      <w:r>
        <w:t>[One short paragraph of interpretation or a single caveat. Then stop.]</w:t>
      </w:r>
    </w:p>
    <w:p w14:paraId="00E3B58F" w14:textId="77777777" w:rsidR="00460DF4" w:rsidRDefault="00000000">
      <w:pPr>
        <w:pStyle w:val="SectionHeading"/>
      </w:pPr>
      <w:r>
        <w:t>Self-check before you share (delete this section)</w:t>
      </w:r>
    </w:p>
    <w:p w14:paraId="3AB8D7F0" w14:textId="77777777" w:rsidR="00460DF4" w:rsidRDefault="00000000">
      <w:pPr>
        <w:pStyle w:val="Guidance"/>
        <w:spacing w:after="100"/>
      </w:pPr>
      <w:r>
        <w:t xml:space="preserve">Run these three tests from the </w:t>
      </w:r>
      <w:proofErr w:type="spellStart"/>
      <w:r>
        <w:t>Integ</w:t>
      </w:r>
      <w:proofErr w:type="spellEnd"/>
      <w:r>
        <w:t xml:space="preserve"> Sci 375 reading. If any fails, the fix is almost always to cut, not to add.</w:t>
      </w:r>
    </w:p>
    <w:p w14:paraId="6040D360" w14:textId="77777777" w:rsidR="00460DF4" w:rsidRDefault="00000000">
      <w:pPr>
        <w:pStyle w:val="Checklist"/>
      </w:pPr>
      <w:proofErr w:type="gramStart"/>
      <w:r>
        <w:rPr>
          <w:b/>
          <w:bCs/>
        </w:rPr>
        <w:t>[ ]</w:t>
      </w:r>
      <w:proofErr w:type="gramEnd"/>
      <w:r>
        <w:rPr>
          <w:b/>
          <w:bCs/>
        </w:rPr>
        <w:t xml:space="preserve">  One Question. </w:t>
      </w:r>
      <w:r>
        <w:t>Everything in the memo serves a single question — nothing more.</w:t>
      </w:r>
    </w:p>
    <w:p w14:paraId="31F9F03A" w14:textId="77777777" w:rsidR="00460DF4" w:rsidRDefault="00000000">
      <w:pPr>
        <w:pStyle w:val="Checklist"/>
      </w:pPr>
      <w:proofErr w:type="gramStart"/>
      <w:r>
        <w:rPr>
          <w:b/>
          <w:bCs/>
        </w:rPr>
        <w:t>[ ]</w:t>
      </w:r>
      <w:proofErr w:type="gramEnd"/>
      <w:r>
        <w:rPr>
          <w:b/>
          <w:bCs/>
        </w:rPr>
        <w:t xml:space="preserve">  Clarity Test. </w:t>
      </w:r>
      <w:r>
        <w:t>That question appears in the first or second sentence.</w:t>
      </w:r>
    </w:p>
    <w:p w14:paraId="5C81BF8E" w14:textId="77777777" w:rsidR="00460DF4" w:rsidRDefault="00000000">
      <w:pPr>
        <w:pStyle w:val="Checklist"/>
      </w:pPr>
      <w:proofErr w:type="gramStart"/>
      <w:r>
        <w:rPr>
          <w:b/>
          <w:bCs/>
        </w:rPr>
        <w:t>[ ]</w:t>
      </w:r>
      <w:proofErr w:type="gramEnd"/>
      <w:r>
        <w:rPr>
          <w:b/>
          <w:bCs/>
        </w:rPr>
        <w:t xml:space="preserve">  Length Test. </w:t>
      </w:r>
      <w:r>
        <w:t>The memo fits in about two-thirds to three-quarters of one page, single spaced. Extra length usually signals extra questions, an over-complicated question, unnecessary background, or method detail that belongs in an appendix.</w:t>
      </w:r>
    </w:p>
    <w:p w14:paraId="789E864C" w14:textId="77777777" w:rsidR="00460DF4" w:rsidRDefault="00000000">
      <w:pPr>
        <w:pStyle w:val="Checklist"/>
      </w:pPr>
      <w:proofErr w:type="gramStart"/>
      <w:r>
        <w:rPr>
          <w:b/>
          <w:bCs/>
        </w:rPr>
        <w:t>[ ]</w:t>
      </w:r>
      <w:proofErr w:type="gramEnd"/>
      <w:r>
        <w:rPr>
          <w:b/>
          <w:bCs/>
        </w:rPr>
        <w:t xml:space="preserve">  Visualization Test. </w:t>
      </w:r>
      <w:r>
        <w:t>Two or fewer tables or figures in total (often zero).</w:t>
      </w:r>
    </w:p>
    <w:sectPr w:rsidR="00460DF4">
      <w:footerReference w:type="default" r:id="rId7"/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7A519" w14:textId="77777777" w:rsidR="00146016" w:rsidRDefault="00146016">
      <w:r>
        <w:separator/>
      </w:r>
    </w:p>
  </w:endnote>
  <w:endnote w:type="continuationSeparator" w:id="0">
    <w:p w14:paraId="6E740810" w14:textId="77777777" w:rsidR="00146016" w:rsidRDefault="00146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70DA9" w14:textId="70AA42E1" w:rsidR="00460DF4" w:rsidRDefault="00CD7543">
    <w:pPr>
      <w:pBdr>
        <w:top w:val="single" w:sz="4" w:space="6" w:color="DDDDDD"/>
      </w:pBdr>
      <w:tabs>
        <w:tab w:val="right" w:pos="9026"/>
      </w:tabs>
    </w:pPr>
    <w:r>
      <w:rPr>
        <w:color w:val="666666"/>
        <w:sz w:val="16"/>
        <w:szCs w:val="16"/>
      </w:rPr>
      <w:t>Psych 755</w:t>
    </w:r>
    <w:r w:rsidR="00000000">
      <w:rPr>
        <w:color w:val="666666"/>
        <w:sz w:val="16"/>
        <w:szCs w:val="16"/>
      </w:rPr>
      <w:t xml:space="preserve"> · </w:t>
    </w:r>
    <w:r>
      <w:rPr>
        <w:color w:val="666666"/>
        <w:sz w:val="16"/>
        <w:szCs w:val="16"/>
      </w:rPr>
      <w:t>Group _</w:t>
    </w:r>
    <w:r w:rsidR="00000000">
      <w:rPr>
        <w:color w:val="666666"/>
        <w:sz w:val="16"/>
        <w:szCs w:val="16"/>
      </w:rPr>
      <w:t xml:space="preserve"> · Research Memo</w:t>
    </w:r>
    <w:r w:rsidR="00000000">
      <w:rPr>
        <w:sz w:val="16"/>
        <w:szCs w:val="16"/>
      </w:rPr>
      <w:tab/>
    </w:r>
    <w:r w:rsidR="00000000">
      <w:rPr>
        <w:color w:val="666666"/>
        <w:sz w:val="16"/>
        <w:szCs w:val="16"/>
      </w:rPr>
      <w:t xml:space="preserve">Page </w:t>
    </w:r>
    <w:r w:rsidR="00000000">
      <w:rPr>
        <w:color w:val="666666"/>
        <w:sz w:val="16"/>
        <w:szCs w:val="16"/>
      </w:rPr>
      <w:fldChar w:fldCharType="begin"/>
    </w:r>
    <w:r w:rsidR="00000000">
      <w:rPr>
        <w:color w:val="666666"/>
        <w:sz w:val="16"/>
        <w:szCs w:val="16"/>
      </w:rPr>
      <w:instrText>PAGE</w:instrText>
    </w:r>
    <w:r w:rsidR="00000000"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 w:rsidR="00000000"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C8642" w14:textId="77777777" w:rsidR="00146016" w:rsidRDefault="00146016">
      <w:r>
        <w:separator/>
      </w:r>
    </w:p>
  </w:footnote>
  <w:footnote w:type="continuationSeparator" w:id="0">
    <w:p w14:paraId="18FFA754" w14:textId="77777777" w:rsidR="00146016" w:rsidRDefault="00146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825CC"/>
    <w:multiLevelType w:val="hybridMultilevel"/>
    <w:tmpl w:val="FEF23EB4"/>
    <w:lvl w:ilvl="0" w:tplc="F8A809FC">
      <w:start w:val="1"/>
      <w:numFmt w:val="bullet"/>
      <w:lvlText w:val="●"/>
      <w:lvlJc w:val="left"/>
      <w:pPr>
        <w:ind w:left="720" w:hanging="360"/>
      </w:pPr>
    </w:lvl>
    <w:lvl w:ilvl="1" w:tplc="8CB68AB2">
      <w:start w:val="1"/>
      <w:numFmt w:val="bullet"/>
      <w:lvlText w:val="○"/>
      <w:lvlJc w:val="left"/>
      <w:pPr>
        <w:ind w:left="1440" w:hanging="360"/>
      </w:pPr>
    </w:lvl>
    <w:lvl w:ilvl="2" w:tplc="449A2F9C">
      <w:start w:val="1"/>
      <w:numFmt w:val="bullet"/>
      <w:lvlText w:val="■"/>
      <w:lvlJc w:val="left"/>
      <w:pPr>
        <w:ind w:left="2160" w:hanging="360"/>
      </w:pPr>
    </w:lvl>
    <w:lvl w:ilvl="3" w:tplc="DAE07982">
      <w:start w:val="1"/>
      <w:numFmt w:val="bullet"/>
      <w:lvlText w:val="●"/>
      <w:lvlJc w:val="left"/>
      <w:pPr>
        <w:ind w:left="2880" w:hanging="360"/>
      </w:pPr>
    </w:lvl>
    <w:lvl w:ilvl="4" w:tplc="E7B22680">
      <w:start w:val="1"/>
      <w:numFmt w:val="bullet"/>
      <w:lvlText w:val="○"/>
      <w:lvlJc w:val="left"/>
      <w:pPr>
        <w:ind w:left="3600" w:hanging="360"/>
      </w:pPr>
    </w:lvl>
    <w:lvl w:ilvl="5" w:tplc="695EA33C">
      <w:start w:val="1"/>
      <w:numFmt w:val="bullet"/>
      <w:lvlText w:val="■"/>
      <w:lvlJc w:val="left"/>
      <w:pPr>
        <w:ind w:left="4320" w:hanging="360"/>
      </w:pPr>
    </w:lvl>
    <w:lvl w:ilvl="6" w:tplc="CBA62D1E">
      <w:start w:val="1"/>
      <w:numFmt w:val="bullet"/>
      <w:lvlText w:val="●"/>
      <w:lvlJc w:val="left"/>
      <w:pPr>
        <w:ind w:left="5040" w:hanging="360"/>
      </w:pPr>
    </w:lvl>
    <w:lvl w:ilvl="7" w:tplc="40EADAF6">
      <w:start w:val="1"/>
      <w:numFmt w:val="bullet"/>
      <w:lvlText w:val="●"/>
      <w:lvlJc w:val="left"/>
      <w:pPr>
        <w:ind w:left="5760" w:hanging="360"/>
      </w:pPr>
    </w:lvl>
    <w:lvl w:ilvl="8" w:tplc="8BAA7F7C">
      <w:start w:val="1"/>
      <w:numFmt w:val="bullet"/>
      <w:lvlText w:val="●"/>
      <w:lvlJc w:val="left"/>
      <w:pPr>
        <w:ind w:left="6480" w:hanging="360"/>
      </w:pPr>
    </w:lvl>
  </w:abstractNum>
  <w:num w:numId="1" w16cid:durableId="1118333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DF4"/>
    <w:rsid w:val="00146016"/>
    <w:rsid w:val="00460DF4"/>
    <w:rsid w:val="00CD7543"/>
    <w:rsid w:val="00D3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B97B"/>
  <w15:docId w15:val="{18DB7BB7-8E9D-4218-8B5E-26923767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emoTitle">
    <w:name w:val="Memo Title"/>
    <w:qFormat/>
    <w:pPr>
      <w:spacing w:after="40"/>
    </w:pPr>
    <w:rPr>
      <w:b/>
      <w:bCs/>
      <w:color w:val="C5050C"/>
      <w:sz w:val="36"/>
      <w:szCs w:val="36"/>
    </w:rPr>
  </w:style>
  <w:style w:type="paragraph" w:customStyle="1" w:styleId="MemoSubtitle">
    <w:name w:val="Memo Subtitle"/>
    <w:pPr>
      <w:spacing w:after="140"/>
    </w:pPr>
    <w:rPr>
      <w:color w:val="666666"/>
      <w:sz w:val="20"/>
      <w:szCs w:val="20"/>
    </w:rPr>
  </w:style>
  <w:style w:type="paragraph" w:customStyle="1" w:styleId="MemoHeaderLine">
    <w:name w:val="Memo Header Line"/>
    <w:pPr>
      <w:spacing w:after="40"/>
    </w:pPr>
    <w:rPr>
      <w:sz w:val="22"/>
      <w:szCs w:val="22"/>
    </w:rPr>
  </w:style>
  <w:style w:type="paragraph" w:customStyle="1" w:styleId="MemoBody">
    <w:name w:val="Memo Body"/>
    <w:qFormat/>
    <w:pPr>
      <w:spacing w:after="160"/>
    </w:pPr>
  </w:style>
  <w:style w:type="paragraph" w:customStyle="1" w:styleId="SectionHeading">
    <w:name w:val="Section Heading"/>
    <w:next w:val="MemoBody"/>
    <w:qFormat/>
    <w:pPr>
      <w:spacing w:before="220" w:after="100"/>
      <w:outlineLvl w:val="1"/>
    </w:pPr>
    <w:rPr>
      <w:b/>
      <w:bCs/>
      <w:color w:val="C5050C"/>
      <w:sz w:val="26"/>
      <w:szCs w:val="26"/>
    </w:rPr>
  </w:style>
  <w:style w:type="paragraph" w:customStyle="1" w:styleId="Guidance">
    <w:name w:val="Guidance"/>
    <w:pPr>
      <w:spacing w:after="140"/>
    </w:pPr>
    <w:rPr>
      <w:i/>
      <w:iCs/>
      <w:color w:val="666666"/>
      <w:sz w:val="22"/>
      <w:szCs w:val="22"/>
    </w:rPr>
  </w:style>
  <w:style w:type="paragraph" w:customStyle="1" w:styleId="Placeholder">
    <w:name w:val="Placeholder"/>
    <w:next w:val="MemoBody"/>
    <w:pPr>
      <w:spacing w:after="160"/>
    </w:pPr>
    <w:rPr>
      <w:color w:val="999999"/>
    </w:rPr>
  </w:style>
  <w:style w:type="paragraph" w:customStyle="1" w:styleId="Checklist">
    <w:name w:val="Checklist"/>
    <w:pPr>
      <w:spacing w:after="80"/>
      <w:ind w:left="360" w:hanging="360"/>
    </w:pPr>
    <w:rPr>
      <w:sz w:val="22"/>
      <w:szCs w:val="22"/>
    </w:rPr>
  </w:style>
  <w:style w:type="paragraph" w:styleId="Caption">
    <w:name w:val="caption"/>
    <w:next w:val="MemoBody"/>
    <w:pPr>
      <w:spacing w:before="60" w:after="160"/>
    </w:pPr>
    <w:rPr>
      <w:i/>
      <w:iCs/>
      <w:color w:val="666666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75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543"/>
  </w:style>
  <w:style w:type="paragraph" w:styleId="Footer">
    <w:name w:val="footer"/>
    <w:basedOn w:val="Normal"/>
    <w:link w:val="FooterChar"/>
    <w:uiPriority w:val="99"/>
    <w:unhideWhenUsed/>
    <w:rsid w:val="00CD75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Memo Template</dc:title>
  <dc:creator>Integ Sci 375 / WISCURDS</dc:creator>
  <cp:lastModifiedBy>Tyler Johnston</cp:lastModifiedBy>
  <cp:revision>2</cp:revision>
  <dcterms:created xsi:type="dcterms:W3CDTF">2026-06-18T15:46:00Z</dcterms:created>
  <dcterms:modified xsi:type="dcterms:W3CDTF">2026-07-23T18:38:00Z</dcterms:modified>
</cp:coreProperties>
</file>