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9B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91FC55E" w14:textId="77777777" w:rsidR="000E22B2" w:rsidRPr="0037002C" w:rsidRDefault="000E22B2" w:rsidP="000E22B2">
      <w:pPr>
        <w:spacing w:after="0"/>
        <w:rPr>
          <w:b/>
          <w:bCs/>
        </w:rPr>
      </w:pPr>
    </w:p>
    <w:p w14:paraId="12E367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0127D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6125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D1288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433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B03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0100B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4F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71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8E8A6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E3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1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FC95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08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27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D7AED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36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64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D182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F9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9F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70F1E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A8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EE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033C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CD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A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910E6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C2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89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3ECF9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35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86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ADA1C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C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79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F541F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96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4D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AA9D7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1B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4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0B4F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A4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6C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C4266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0E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12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512DF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27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76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0405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657B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3021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843C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167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329B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803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C20A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185F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0758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EA41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DDC7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2AE5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BD5D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AB8F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BCC9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89C2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014E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3B4B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CF37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9B5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E2853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1DAC7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6EBD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2E37041" wp14:editId="1A566EF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C67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5E93ECC" w14:textId="7C59D9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98B9784" w14:textId="77777777" w:rsidR="006770F7" w:rsidRDefault="006770F7" w:rsidP="006770F7">
      <w:pPr>
        <w:autoSpaceDE w:val="0"/>
        <w:autoSpaceDN w:val="0"/>
        <w:adjustRightInd w:val="0"/>
        <w:spacing w:after="0"/>
        <w:ind w:left="720"/>
      </w:pPr>
      <w:r w:rsidRPr="006770F7">
        <w:rPr>
          <w:b/>
          <w:bCs/>
        </w:rPr>
        <w:t>Answer</w:t>
      </w:r>
      <w:r>
        <w:rPr>
          <w:b/>
          <w:bCs/>
        </w:rPr>
        <w:t xml:space="preserve">: </w:t>
      </w:r>
      <w:r w:rsidRPr="006770F7">
        <w:t>Approximately Q1 = 5</w:t>
      </w:r>
      <w:r>
        <w:t xml:space="preserve">(first quartile) and </w:t>
      </w:r>
      <w:r w:rsidRPr="006770F7">
        <w:t xml:space="preserve"> (Third Quantile) Q3 = 12</w:t>
      </w:r>
    </w:p>
    <w:p w14:paraId="2E5A89D5" w14:textId="376D4CA4" w:rsidR="006770F7" w:rsidRDefault="006770F7" w:rsidP="006770F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We know that</w:t>
      </w:r>
      <w:r w:rsidRPr="006770F7">
        <w:t xml:space="preserve"> (Inter-Quartile Range) IQR = Q3 – Q1 = 12 – 5 = 7</w:t>
      </w:r>
      <w:r>
        <w:t>,</w:t>
      </w:r>
    </w:p>
    <w:p w14:paraId="33AAD65A" w14:textId="77777777" w:rsidR="006770F7" w:rsidRDefault="006770F7" w:rsidP="006770F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In the above bar plot </w:t>
      </w:r>
      <w:r>
        <w:t xml:space="preserve">we also see that median value is approximately 7 so the IQR           </w:t>
      </w:r>
    </w:p>
    <w:p w14:paraId="1019B751" w14:textId="46F0C42D" w:rsidR="006770F7" w:rsidRPr="006770F7" w:rsidRDefault="006770F7" w:rsidP="006770F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 </w:t>
      </w:r>
      <w:r>
        <w:t xml:space="preserve">Value </w:t>
      </w:r>
      <w:r w:rsidR="00FE7FA6">
        <w:t xml:space="preserve">shows the </w:t>
      </w:r>
      <w:r w:rsidR="00FE7FA6">
        <w:rPr>
          <w:b/>
          <w:bCs/>
        </w:rPr>
        <w:t>median value that is second quartile value.</w:t>
      </w:r>
      <w:r>
        <w:t xml:space="preserve"> </w:t>
      </w:r>
    </w:p>
    <w:p w14:paraId="401B0E59" w14:textId="1DA2C4B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60AC0C" w14:textId="36ABC884" w:rsidR="00FE7FA6" w:rsidRDefault="00FE7FA6" w:rsidP="00FE7FA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This is right skewed dataset(Positively skewed), because median is shift towards left                               </w:t>
      </w:r>
    </w:p>
    <w:p w14:paraId="77385301" w14:textId="45DC4350" w:rsidR="00FE7FA6" w:rsidRPr="00FE7FA6" w:rsidRDefault="00FE7FA6" w:rsidP="00FE7FA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 </w:t>
      </w:r>
      <w:r>
        <w:t>Side.</w:t>
      </w:r>
    </w:p>
    <w:p w14:paraId="690237EF" w14:textId="2E0F2D7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74F895E" w14:textId="52D24569" w:rsidR="00FE7FA6" w:rsidRPr="00FE7FA6" w:rsidRDefault="00FE7FA6" w:rsidP="00FE7FA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 </w:t>
      </w:r>
      <w:r w:rsidR="009C3DB1">
        <w:t xml:space="preserve">If this datapoint change into 2.5 then the dataset would be no outliers, </w:t>
      </w:r>
      <w:r w:rsidR="005D13EF">
        <w:t xml:space="preserve">then it will             </w:t>
      </w:r>
    </w:p>
    <w:p w14:paraId="1528B03B" w14:textId="4AD628AA" w:rsidR="000E22B2" w:rsidRDefault="005D13EF" w:rsidP="000E22B2">
      <w:pPr>
        <w:autoSpaceDE w:val="0"/>
        <w:autoSpaceDN w:val="0"/>
        <w:adjustRightInd w:val="0"/>
        <w:spacing w:after="0"/>
      </w:pPr>
      <w:r>
        <w:t xml:space="preserve">                                C</w:t>
      </w:r>
      <w:r>
        <w:t>hange</w:t>
      </w:r>
      <w:r>
        <w:t xml:space="preserve"> from</w:t>
      </w:r>
      <w:r>
        <w:t xml:space="preserve"> right skewed to the</w:t>
      </w:r>
      <w:r>
        <w:t xml:space="preserve"> normal distribution(approximately symmetric type</w:t>
      </w:r>
    </w:p>
    <w:p w14:paraId="14E2D30F" w14:textId="1F5C108D" w:rsidR="005D13EF" w:rsidRDefault="005D13EF" w:rsidP="000E22B2">
      <w:pPr>
        <w:autoSpaceDE w:val="0"/>
        <w:autoSpaceDN w:val="0"/>
        <w:adjustRightInd w:val="0"/>
        <w:spacing w:after="0"/>
      </w:pPr>
      <w:r>
        <w:tab/>
        <w:t xml:space="preserve">                  Dataset)</w:t>
      </w:r>
    </w:p>
    <w:p w14:paraId="54FD8A3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DAB73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0EADAD0" wp14:editId="4CD9071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B748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0193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1850531" w14:textId="29F3A20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9ABD5C" w14:textId="05BFF1B6" w:rsidR="005D13EF" w:rsidRPr="005D13EF" w:rsidRDefault="005D13EF" w:rsidP="005D13E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 The mode of this dataset lie approximately between 4 to 8</w:t>
      </w:r>
    </w:p>
    <w:p w14:paraId="71540EF6" w14:textId="77777777" w:rsidR="005D13E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7252BA1" w14:textId="5AF14A60" w:rsidR="000E22B2" w:rsidRDefault="005D13EF" w:rsidP="005D13E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>Positively skewed dataset in which Mean&gt;median&gt;mode.</w:t>
      </w:r>
    </w:p>
    <w:p w14:paraId="003508E6" w14:textId="77777777" w:rsidR="00467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80778AA" w14:textId="76B10016" w:rsidR="000E22B2" w:rsidRDefault="0046789B" w:rsidP="0046789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 w:rsidR="000E22B2">
        <w:t xml:space="preserve"> </w:t>
      </w:r>
      <w:r>
        <w:t>We clearly see that both plot shows right skewed dataset and also both of them</w:t>
      </w:r>
    </w:p>
    <w:p w14:paraId="7F5D320A" w14:textId="06B59CF7" w:rsidR="0046789B" w:rsidRDefault="0046789B" w:rsidP="0046789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  <w:t xml:space="preserve"> </w:t>
      </w:r>
      <w:r>
        <w:t xml:space="preserve"> Contains outliers, histogram easily shows </w:t>
      </w:r>
      <w:r>
        <w:rPr>
          <w:b/>
          <w:bCs/>
        </w:rPr>
        <w:t xml:space="preserve">MODE </w:t>
      </w:r>
      <w:r>
        <w:t xml:space="preserve"> of the dataset where as box plot </w:t>
      </w:r>
    </w:p>
    <w:p w14:paraId="005364BF" w14:textId="1AC32A04" w:rsidR="0046789B" w:rsidRPr="0046789B" w:rsidRDefault="0046789B" w:rsidP="0046789B">
      <w:pPr>
        <w:autoSpaceDE w:val="0"/>
        <w:autoSpaceDN w:val="0"/>
        <w:adjustRightInd w:val="0"/>
        <w:spacing w:after="0"/>
        <w:ind w:left="720"/>
      </w:pPr>
      <w:r>
        <w:tab/>
        <w:t xml:space="preserve">Shows </w:t>
      </w:r>
      <w:r>
        <w:rPr>
          <w:b/>
          <w:bCs/>
        </w:rPr>
        <w:t xml:space="preserve">MEDIAN </w:t>
      </w:r>
      <w:r>
        <w:t xml:space="preserve"> of the dataset easily.</w:t>
      </w:r>
    </w:p>
    <w:p w14:paraId="21ACB59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BE9B7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06041D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AD8CE0" w14:textId="5F5FBEFA" w:rsidR="00513FAD" w:rsidRDefault="00AF53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Answer:  </w:t>
      </w:r>
      <w:r w:rsidR="00513FAD">
        <w:rPr>
          <w:rFonts w:cs="BaskervilleBE-Regular"/>
          <w:b/>
          <w:bCs/>
        </w:rPr>
        <w:t xml:space="preserve">In python:-    </w:t>
      </w:r>
      <w:r w:rsidRPr="00AF5388">
        <w:rPr>
          <w:rFonts w:cs="BaskervilleBE-Regular"/>
          <w:b/>
          <w:bCs/>
        </w:rPr>
        <w:t>from scipy.stats import binom</w:t>
      </w:r>
    </w:p>
    <w:p w14:paraId="6D47A625" w14:textId="3817C814" w:rsidR="00513FAD" w:rsidRDefault="00513FAD" w:rsidP="00513FA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 w:rsidRPr="00513FAD">
        <w:rPr>
          <w:rFonts w:cs="BaskervilleBE-Regular"/>
          <w:b/>
          <w:bCs/>
        </w:rPr>
        <w:t>binom.pmf(1,5,1/200)</w:t>
      </w:r>
      <w:r>
        <w:rPr>
          <w:rFonts w:cs="BaskervilleBE-Regular"/>
          <w:b/>
          <w:bCs/>
        </w:rPr>
        <w:t xml:space="preserve">= </w:t>
      </w:r>
      <w:r w:rsidRPr="00513FAD">
        <w:rPr>
          <w:rFonts w:cs="BaskervilleBE-Regular"/>
          <w:b/>
          <w:bCs/>
        </w:rPr>
        <w:t>0.02450373751562501</w:t>
      </w:r>
    </w:p>
    <w:p w14:paraId="036379B1" w14:textId="0D4EBA58" w:rsidR="00513FAD" w:rsidRDefault="00513FAD" w:rsidP="00513FA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lastRenderedPageBreak/>
        <w:tab/>
        <w:t>We know that in binomial distribution- P(X)=</w:t>
      </w:r>
      <w:r w:rsidRPr="00513FAD">
        <w:t xml:space="preserve"> </w:t>
      </w:r>
      <w:r w:rsidRPr="00513FAD">
        <w:rPr>
          <w:rFonts w:cs="BaskervilleBE-Regular"/>
          <w:b/>
          <w:bCs/>
        </w:rPr>
        <w:t xml:space="preserve">P(x) = ⁿCₓ pˣ qⁿ⁻ˣ </w:t>
      </w:r>
    </w:p>
    <w:p w14:paraId="7DABB666" w14:textId="267AEFCB" w:rsidR="005159EA" w:rsidRDefault="00513FAD" w:rsidP="005159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So here in this problem n=5,x=1,</w:t>
      </w:r>
      <w:r w:rsidR="005159EA">
        <w:rPr>
          <w:rFonts w:cs="BaskervilleBE-Regular"/>
        </w:rPr>
        <w:t xml:space="preserve"> and </w:t>
      </w:r>
      <w:r w:rsidR="005159EA" w:rsidRPr="005159EA">
        <w:rPr>
          <w:rFonts w:cs="BaskervilleBE-Regular"/>
        </w:rPr>
        <w:t>probability of call misdirect</w:t>
      </w:r>
      <w:r w:rsidR="005159EA">
        <w:rPr>
          <w:rFonts w:cs="BaskervilleBE-Regular"/>
        </w:rPr>
        <w:t>ed(p)</w:t>
      </w:r>
      <w:r w:rsidR="005159EA" w:rsidRPr="005159EA">
        <w:rPr>
          <w:rFonts w:cs="BaskervilleBE-Regular"/>
        </w:rPr>
        <w:t xml:space="preserve"> = 1/200 </w:t>
      </w:r>
      <w:r w:rsidR="005159EA">
        <w:rPr>
          <w:rFonts w:cs="BaskervilleBE-Regular"/>
        </w:rPr>
        <w:t>,</w:t>
      </w:r>
      <w:r w:rsidR="005159EA" w:rsidRPr="005159EA">
        <w:rPr>
          <w:rFonts w:cs="BaskervilleBE-Regular"/>
        </w:rPr>
        <w:t>Probability of call not Misdirect</w:t>
      </w:r>
      <w:r w:rsidR="005159EA">
        <w:rPr>
          <w:rFonts w:cs="BaskervilleBE-Regular"/>
        </w:rPr>
        <w:t>ed(q)</w:t>
      </w:r>
      <w:r w:rsidR="005159EA" w:rsidRPr="005159EA">
        <w:rPr>
          <w:rFonts w:cs="BaskervilleBE-Regular"/>
        </w:rPr>
        <w:t xml:space="preserve"> = 1-</w:t>
      </w:r>
      <w:r w:rsidR="005159EA">
        <w:rPr>
          <w:rFonts w:cs="BaskervilleBE-Regular"/>
        </w:rPr>
        <w:t>(</w:t>
      </w:r>
      <w:r w:rsidR="005159EA" w:rsidRPr="005159EA">
        <w:rPr>
          <w:rFonts w:cs="BaskervilleBE-Regular"/>
        </w:rPr>
        <w:t>1/200</w:t>
      </w:r>
      <w:r w:rsidR="005159EA">
        <w:rPr>
          <w:rFonts w:cs="BaskervilleBE-Regular"/>
        </w:rPr>
        <w:t>)</w:t>
      </w:r>
      <w:r w:rsidR="005159EA" w:rsidRPr="005159EA">
        <w:rPr>
          <w:rFonts w:cs="BaskervilleBE-Regular"/>
        </w:rPr>
        <w:t xml:space="preserve"> = 199/200</w:t>
      </w:r>
    </w:p>
    <w:p w14:paraId="20DC361D" w14:textId="0AC7E993" w:rsidR="005159EA" w:rsidRPr="005159EA" w:rsidRDefault="005159EA" w:rsidP="005159E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So after putting the values in the above binomial distribution we get 0.0245037.</w:t>
      </w:r>
    </w:p>
    <w:p w14:paraId="1A71FE1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  <w:gridCol w:w="2072"/>
      </w:tblGrid>
      <w:tr w:rsidR="00094756" w14:paraId="5421D369" w14:textId="7CAE5AB8" w:rsidTr="003F5A71">
        <w:trPr>
          <w:trHeight w:val="276"/>
          <w:jc w:val="center"/>
        </w:trPr>
        <w:tc>
          <w:tcPr>
            <w:tcW w:w="2078" w:type="dxa"/>
          </w:tcPr>
          <w:p w14:paraId="222E2AD3" w14:textId="77777777" w:rsidR="00094756" w:rsidRDefault="0009475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02DB266" w14:textId="77777777" w:rsidR="00094756" w:rsidRDefault="0009475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14:paraId="75CC1285" w14:textId="3EBBE067" w:rsidR="00094756" w:rsidRDefault="008309A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E(X)=</w:t>
            </w:r>
            <w:r w:rsidR="00094756">
              <w:t>X*p(x)</w:t>
            </w:r>
          </w:p>
        </w:tc>
        <w:tc>
          <w:tcPr>
            <w:tcW w:w="2072" w:type="dxa"/>
          </w:tcPr>
          <w:p w14:paraId="47DB38C2" w14:textId="073D717B" w:rsidR="00094756" w:rsidRPr="00835D83" w:rsidRDefault="008309A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</w:t>
            </w:r>
            <w:r w:rsidRPr="008309A9">
              <w:t>X</w:t>
            </w:r>
            <w:r>
              <w:t>^2)=</w:t>
            </w:r>
            <w:r w:rsidR="00835D83" w:rsidRPr="008309A9">
              <w:t>X</w:t>
            </w:r>
            <w:r>
              <w:t>^2</w:t>
            </w:r>
            <w:r w:rsidR="00835D83">
              <w:rPr>
                <w:vertAlign w:val="superscript"/>
              </w:rPr>
              <w:t xml:space="preserve"> </w:t>
            </w:r>
            <w:r w:rsidR="00835D83">
              <w:t xml:space="preserve"> * P(X)</w:t>
            </w:r>
          </w:p>
        </w:tc>
      </w:tr>
      <w:tr w:rsidR="00F2267E" w14:paraId="020DDC70" w14:textId="77777777" w:rsidTr="003F5A71">
        <w:trPr>
          <w:trHeight w:val="276"/>
          <w:jc w:val="center"/>
        </w:trPr>
        <w:tc>
          <w:tcPr>
            <w:tcW w:w="2078" w:type="dxa"/>
          </w:tcPr>
          <w:p w14:paraId="18816B3B" w14:textId="74B246ED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7FB66B0" w14:textId="36700B6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429F46E1" w14:textId="03725AFE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2072" w:type="dxa"/>
          </w:tcPr>
          <w:p w14:paraId="736EF084" w14:textId="4F4455DF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</w:t>
            </w:r>
            <w:r>
              <w:t>400000</w:t>
            </w:r>
          </w:p>
        </w:tc>
      </w:tr>
      <w:tr w:rsidR="00F2267E" w14:paraId="1E9765B7" w14:textId="401D4451" w:rsidTr="003F5A71">
        <w:trPr>
          <w:trHeight w:val="276"/>
          <w:jc w:val="center"/>
        </w:trPr>
        <w:tc>
          <w:tcPr>
            <w:tcW w:w="2078" w:type="dxa"/>
          </w:tcPr>
          <w:p w14:paraId="30B8539D" w14:textId="7657E92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6C7A2A" w14:textId="4DE96B5C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6D8ABC83" w14:textId="0EC88796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2072" w:type="dxa"/>
          </w:tcPr>
          <w:p w14:paraId="3DD2A919" w14:textId="6F493919" w:rsidR="00F2267E" w:rsidRDefault="00F2267E" w:rsidP="00F2267E">
            <w:pPr>
              <w:pStyle w:val="ListParagraph"/>
              <w:tabs>
                <w:tab w:val="left" w:pos="420"/>
              </w:tabs>
              <w:autoSpaceDE w:val="0"/>
              <w:autoSpaceDN w:val="0"/>
              <w:adjustRightInd w:val="0"/>
              <w:ind w:left="0"/>
            </w:pPr>
            <w:r>
              <w:t xml:space="preserve">             </w:t>
            </w:r>
            <w:r>
              <w:t>100000</w:t>
            </w:r>
          </w:p>
        </w:tc>
      </w:tr>
      <w:tr w:rsidR="00F2267E" w14:paraId="1CA0680D" w14:textId="55ADFD78" w:rsidTr="003F5A71">
        <w:trPr>
          <w:trHeight w:val="276"/>
          <w:jc w:val="center"/>
        </w:trPr>
        <w:tc>
          <w:tcPr>
            <w:tcW w:w="2078" w:type="dxa"/>
          </w:tcPr>
          <w:p w14:paraId="3125E9C2" w14:textId="25989580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858DDF" w14:textId="0DF2A8B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7F32873F" w14:textId="313F5D4E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E1D92F" w14:textId="66EB579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F2267E" w14:paraId="7A90D5DA" w14:textId="0955ABD5" w:rsidTr="003F5A71">
        <w:trPr>
          <w:trHeight w:val="276"/>
          <w:jc w:val="center"/>
        </w:trPr>
        <w:tc>
          <w:tcPr>
            <w:tcW w:w="2078" w:type="dxa"/>
          </w:tcPr>
          <w:p w14:paraId="50C46B80" w14:textId="69AC0D9D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A5CF0DC" w14:textId="6D8C4F63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2D8AC223" w14:textId="3ACE7BC1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2072" w:type="dxa"/>
          </w:tcPr>
          <w:p w14:paraId="36ADAFFE" w14:textId="1E6E7F72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</w:tr>
      <w:tr w:rsidR="00F2267E" w14:paraId="0F6C0597" w14:textId="40458428" w:rsidTr="003F5A71">
        <w:trPr>
          <w:trHeight w:val="276"/>
          <w:jc w:val="center"/>
        </w:trPr>
        <w:tc>
          <w:tcPr>
            <w:tcW w:w="2078" w:type="dxa"/>
          </w:tcPr>
          <w:p w14:paraId="2168F34D" w14:textId="08933022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4A820D" w14:textId="101BF436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14:paraId="0EF5DFD8" w14:textId="1B746D26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2072" w:type="dxa"/>
          </w:tcPr>
          <w:p w14:paraId="45EBC70D" w14:textId="5C8C00C0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</w:tr>
      <w:tr w:rsidR="00F2267E" w14:paraId="0639C9C8" w14:textId="0140135F" w:rsidTr="003F5A71">
        <w:trPr>
          <w:trHeight w:val="276"/>
          <w:jc w:val="center"/>
        </w:trPr>
        <w:tc>
          <w:tcPr>
            <w:tcW w:w="2078" w:type="dxa"/>
          </w:tcPr>
          <w:p w14:paraId="3E1F35AB" w14:textId="11AA31A4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5AA35B" w14:textId="0205BD90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4F35CB90" w14:textId="314601CC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2072" w:type="dxa"/>
          </w:tcPr>
          <w:p w14:paraId="1233C83B" w14:textId="65BFC9B3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</w:tr>
      <w:tr w:rsidR="00094756" w14:paraId="5B76EA60" w14:textId="6795330F" w:rsidTr="003F5A71">
        <w:trPr>
          <w:trHeight w:val="276"/>
          <w:jc w:val="center"/>
        </w:trPr>
        <w:tc>
          <w:tcPr>
            <w:tcW w:w="2078" w:type="dxa"/>
          </w:tcPr>
          <w:p w14:paraId="71FEAA76" w14:textId="63546CA0" w:rsidR="00094756" w:rsidRDefault="0009475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51DE6288" w14:textId="3C087EEA" w:rsidR="00094756" w:rsidRDefault="00F2267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Total</w:t>
            </w:r>
          </w:p>
        </w:tc>
        <w:tc>
          <w:tcPr>
            <w:tcW w:w="2072" w:type="dxa"/>
          </w:tcPr>
          <w:p w14:paraId="6F8E2824" w14:textId="217A0A3E" w:rsidR="00094756" w:rsidRDefault="008309A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800</w:t>
            </w:r>
          </w:p>
        </w:tc>
        <w:tc>
          <w:tcPr>
            <w:tcW w:w="2072" w:type="dxa"/>
          </w:tcPr>
          <w:p w14:paraId="61D4B18F" w14:textId="413595E4" w:rsidR="00094756" w:rsidRDefault="00F2267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2800000</w:t>
            </w:r>
          </w:p>
        </w:tc>
      </w:tr>
    </w:tbl>
    <w:p w14:paraId="7C0A3F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84463C" w14:textId="1AC8C618" w:rsidR="00D65A02" w:rsidRDefault="000E22B2" w:rsidP="00E07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643E51" w14:textId="6869D9B9" w:rsidR="00D65A02" w:rsidRDefault="00D65A02" w:rsidP="00D65A0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>The most likely monetary outcome of the business venture is 2000$, because the prob</w:t>
      </w:r>
    </w:p>
    <w:p w14:paraId="3FD28591" w14:textId="2F2D2272" w:rsidR="00D65A02" w:rsidRPr="00D65A02" w:rsidRDefault="00D65A02" w:rsidP="00D65A0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>of this venture is maximum as compared to the others.</w:t>
      </w:r>
    </w:p>
    <w:p w14:paraId="4F15F716" w14:textId="718F44E8" w:rsidR="000E22B2" w:rsidRDefault="000E22B2" w:rsidP="00E07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0535BCA" w14:textId="2070177C" w:rsidR="00D65A02" w:rsidRPr="008975CB" w:rsidRDefault="00D65A02" w:rsidP="00D65A0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Answer:</w:t>
      </w:r>
      <w:r w:rsidR="008975CB">
        <w:rPr>
          <w:b/>
          <w:bCs/>
        </w:rPr>
        <w:t xml:space="preserve"> </w:t>
      </w:r>
      <w:r w:rsidR="008975CB">
        <w:t xml:space="preserve">Yes, because here at least the probability of x=0 is 0.2+0.2+0.3+0.1=0.8. It means 80% profit it returns. </w:t>
      </w:r>
    </w:p>
    <w:p w14:paraId="18B4DE10" w14:textId="3E44C13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B460B2" w14:textId="3D60192D" w:rsidR="00094756" w:rsidRDefault="00094756" w:rsidP="00094756">
      <w:pPr>
        <w:autoSpaceDE w:val="0"/>
        <w:autoSpaceDN w:val="0"/>
        <w:adjustRightInd w:val="0"/>
        <w:spacing w:after="0"/>
        <w:ind w:left="720"/>
      </w:pPr>
      <w:r w:rsidRPr="00094756">
        <w:rPr>
          <w:b/>
          <w:bCs/>
        </w:rPr>
        <w:t>Answer</w:t>
      </w:r>
      <w:r>
        <w:rPr>
          <w:b/>
          <w:bCs/>
        </w:rPr>
        <w:t>:</w:t>
      </w:r>
      <w:r w:rsidR="00F2267E" w:rsidRPr="00F2267E">
        <w:t xml:space="preserve"> </w:t>
      </w:r>
      <w:r w:rsidR="00F2267E">
        <w:t>T</w:t>
      </w:r>
      <w:r w:rsidR="00F2267E">
        <w:t>he long-term average earning of business ventures of this kind</w:t>
      </w:r>
      <w:r w:rsidR="00F2267E">
        <w:t xml:space="preserve"> is 800 which means </w:t>
      </w:r>
    </w:p>
    <w:p w14:paraId="2AB2A206" w14:textId="1C6D0EC3" w:rsidR="00F2267E" w:rsidRPr="00F2267E" w:rsidRDefault="00F2267E" w:rsidP="0009475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>On an average returns on a certain business venture is 800</w:t>
      </w:r>
    </w:p>
    <w:p w14:paraId="6DB7C1D5" w14:textId="1EDC071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A09A6D1" w14:textId="7388A9A6" w:rsidR="00F2267E" w:rsidRDefault="00F2267E" w:rsidP="00F2267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Answer: </w:t>
      </w:r>
      <w:r w:rsidR="008309A9">
        <w:t xml:space="preserve">For finding the </w:t>
      </w:r>
      <w:r w:rsidR="008309A9">
        <w:t>good measure of the risk involved in a venture</w:t>
      </w:r>
      <w:r w:rsidR="008309A9">
        <w:t xml:space="preserve"> we have to find the variability of the risk. So we know that </w:t>
      </w:r>
      <w:r w:rsidR="008309A9">
        <w:rPr>
          <w:b/>
          <w:bCs/>
        </w:rPr>
        <w:t>Var(x)=E(x</w:t>
      </w:r>
      <w:r w:rsidR="008309A9">
        <w:rPr>
          <w:b/>
          <w:bCs/>
          <w:vertAlign w:val="superscript"/>
        </w:rPr>
        <w:t>2</w:t>
      </w:r>
      <w:r w:rsidR="008309A9">
        <w:rPr>
          <w:b/>
          <w:bCs/>
        </w:rPr>
        <w:t>) – (E(x))</w:t>
      </w:r>
      <w:r w:rsidR="008309A9">
        <w:rPr>
          <w:b/>
          <w:bCs/>
          <w:vertAlign w:val="superscript"/>
        </w:rPr>
        <w:t xml:space="preserve">2  </w:t>
      </w:r>
      <w:r w:rsidR="008309A9">
        <w:rPr>
          <w:b/>
          <w:bCs/>
        </w:rPr>
        <w:t xml:space="preserve"> </w:t>
      </w:r>
    </w:p>
    <w:p w14:paraId="5CE14176" w14:textId="3CE79832" w:rsidR="008309A9" w:rsidRPr="008309A9" w:rsidRDefault="008309A9" w:rsidP="008309A9">
      <w:pPr>
        <w:tabs>
          <w:tab w:val="left" w:pos="4420"/>
        </w:tabs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So here var(x)=</w:t>
      </w:r>
      <w:r w:rsidRPr="008309A9">
        <w:t xml:space="preserve"> </w:t>
      </w:r>
      <w:r>
        <w:t>2800000</w:t>
      </w:r>
      <w:r>
        <w:t xml:space="preserve"> – 800</w:t>
      </w:r>
      <w:r>
        <w:rPr>
          <w:vertAlign w:val="superscript"/>
        </w:rPr>
        <w:t>2</w:t>
      </w:r>
      <w:r>
        <w:t xml:space="preserve"> =</w:t>
      </w:r>
      <w:r w:rsidRPr="008309A9">
        <w:t>2160000</w:t>
      </w:r>
    </w:p>
    <w:p w14:paraId="17C89928" w14:textId="5125DDB4" w:rsidR="008309A9" w:rsidRPr="008309A9" w:rsidRDefault="008309A9" w:rsidP="00F2267E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D940728" w14:textId="77777777" w:rsidR="00ED4082" w:rsidRDefault="001C539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D9DA2" w14:textId="77777777" w:rsidR="001C5395" w:rsidRDefault="001C5395">
      <w:pPr>
        <w:spacing w:after="0" w:line="240" w:lineRule="auto"/>
      </w:pPr>
      <w:r>
        <w:separator/>
      </w:r>
    </w:p>
  </w:endnote>
  <w:endnote w:type="continuationSeparator" w:id="0">
    <w:p w14:paraId="23F6A9E9" w14:textId="77777777" w:rsidR="001C5395" w:rsidRDefault="001C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B49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29FDF56" w14:textId="77777777" w:rsidR="00BD6EA9" w:rsidRDefault="001C5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630D" w14:textId="77777777" w:rsidR="001C5395" w:rsidRDefault="001C5395">
      <w:pPr>
        <w:spacing w:after="0" w:line="240" w:lineRule="auto"/>
      </w:pPr>
      <w:r>
        <w:separator/>
      </w:r>
    </w:p>
  </w:footnote>
  <w:footnote w:type="continuationSeparator" w:id="0">
    <w:p w14:paraId="2C4432A4" w14:textId="77777777" w:rsidR="001C5395" w:rsidRDefault="001C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73705964">
    <w:abstractNumId w:val="1"/>
  </w:num>
  <w:num w:numId="2" w16cid:durableId="141121067">
    <w:abstractNumId w:val="2"/>
  </w:num>
  <w:num w:numId="3" w16cid:durableId="653728709">
    <w:abstractNumId w:val="3"/>
  </w:num>
  <w:num w:numId="4" w16cid:durableId="88233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4756"/>
    <w:rsid w:val="000E22B2"/>
    <w:rsid w:val="001C5395"/>
    <w:rsid w:val="00310065"/>
    <w:rsid w:val="0046789B"/>
    <w:rsid w:val="00513FAD"/>
    <w:rsid w:val="005159EA"/>
    <w:rsid w:val="005D13EF"/>
    <w:rsid w:val="00614CA4"/>
    <w:rsid w:val="006770F7"/>
    <w:rsid w:val="008309A9"/>
    <w:rsid w:val="00835D83"/>
    <w:rsid w:val="008975CB"/>
    <w:rsid w:val="008B5FFA"/>
    <w:rsid w:val="009C3DB1"/>
    <w:rsid w:val="00AF5388"/>
    <w:rsid w:val="00AF65C6"/>
    <w:rsid w:val="00D65A02"/>
    <w:rsid w:val="00F2267E"/>
    <w:rsid w:val="00FA0D64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A27C"/>
  <w15:docId w15:val="{1A90916E-7EB4-4199-8D1F-CDAEC01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SHIWAM SAHU</cp:lastModifiedBy>
  <cp:revision>4</cp:revision>
  <dcterms:created xsi:type="dcterms:W3CDTF">2013-09-25T10:59:00Z</dcterms:created>
  <dcterms:modified xsi:type="dcterms:W3CDTF">2022-07-06T10:14:00Z</dcterms:modified>
</cp:coreProperties>
</file>