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591" w:rsidRDefault="005F6B4B" w:rsidP="00C805C8">
      <w:pPr>
        <w:pStyle w:val="Title"/>
        <w:rPr>
          <w:lang w:val="en-US"/>
        </w:rPr>
      </w:pPr>
      <w:r>
        <w:rPr>
          <w:lang w:val="en-US"/>
        </w:rPr>
        <w:t>Comparison between</w:t>
      </w:r>
      <w:r w:rsidR="00145E12">
        <w:rPr>
          <w:lang w:val="en-US"/>
        </w:rPr>
        <w:t xml:space="preserve"> northern and southern</w:t>
      </w:r>
      <w:r>
        <w:rPr>
          <w:lang w:val="en-US"/>
        </w:rPr>
        <w:t xml:space="preserve"> happiest cities</w:t>
      </w:r>
      <w:r w:rsidR="00A64144">
        <w:rPr>
          <w:lang w:val="en-US"/>
        </w:rPr>
        <w:t xml:space="preserve"> </w:t>
      </w:r>
    </w:p>
    <w:p w:rsidR="00C805C8" w:rsidRDefault="00C805C8" w:rsidP="00C805C8">
      <w:pPr>
        <w:rPr>
          <w:lang w:val="en-US"/>
        </w:rPr>
      </w:pPr>
    </w:p>
    <w:p w:rsidR="00C805C8" w:rsidRDefault="00C805C8" w:rsidP="00C805C8">
      <w:pPr>
        <w:rPr>
          <w:lang w:val="en-US"/>
        </w:rPr>
      </w:pPr>
    </w:p>
    <w:p w:rsidR="00C805C8" w:rsidRDefault="00A64144" w:rsidP="00A64144">
      <w:pPr>
        <w:pStyle w:val="Heading1"/>
        <w:rPr>
          <w:lang w:val="en-US"/>
        </w:rPr>
      </w:pPr>
      <w:r>
        <w:rPr>
          <w:lang w:val="en-US"/>
        </w:rPr>
        <w:t>Background and Problem</w:t>
      </w:r>
    </w:p>
    <w:p w:rsidR="00C805C8" w:rsidRDefault="00A52EF5" w:rsidP="00C805C8">
      <w:pPr>
        <w:rPr>
          <w:lang w:val="en-US"/>
        </w:rPr>
      </w:pPr>
      <w:r>
        <w:rPr>
          <w:lang w:val="en-US"/>
        </w:rPr>
        <w:t xml:space="preserve">According to </w:t>
      </w:r>
      <w:r w:rsidR="005F6B4B" w:rsidRPr="005F6B4B">
        <w:rPr>
          <w:lang w:val="en-US"/>
        </w:rPr>
        <w:t>The World Happiness Report</w:t>
      </w:r>
      <w:r w:rsidR="005F6B4B">
        <w:rPr>
          <w:lang w:val="en-US"/>
        </w:rPr>
        <w:t xml:space="preserve"> published on March 2020</w:t>
      </w:r>
      <w:r>
        <w:rPr>
          <w:lang w:val="en-US"/>
        </w:rPr>
        <w:t>, the</w:t>
      </w:r>
      <w:r w:rsidR="001B6420">
        <w:rPr>
          <w:lang w:val="en-US"/>
        </w:rPr>
        <w:t xml:space="preserve"> top 3</w:t>
      </w:r>
      <w:r>
        <w:rPr>
          <w:lang w:val="en-US"/>
        </w:rPr>
        <w:t xml:space="preserve"> happiest cities in the world are Helsinki-Finland, Aarhus-Denmark and Wellington – New Zealand. </w:t>
      </w:r>
    </w:p>
    <w:p w:rsidR="005F6B4B" w:rsidRDefault="005F6B4B" w:rsidP="00C805C8">
      <w:pPr>
        <w:rPr>
          <w:lang w:val="en-US"/>
        </w:rPr>
      </w:pPr>
      <w:r w:rsidRPr="005F6B4B">
        <w:rPr>
          <w:noProof/>
          <w:lang w:val="en-US"/>
        </w:rPr>
        <w:drawing>
          <wp:inline distT="0" distB="0" distL="0" distR="0" wp14:anchorId="56C4635E" wp14:editId="0880BC1D">
            <wp:extent cx="6120130" cy="1938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B4B" w:rsidRPr="005E7690" w:rsidRDefault="005F6B4B" w:rsidP="00C805C8">
      <w:pPr>
        <w:rPr>
          <w:lang w:val="en-US"/>
        </w:rPr>
      </w:pPr>
      <w:r>
        <w:rPr>
          <w:lang w:val="en-US"/>
        </w:rPr>
        <w:t xml:space="preserve">Source: </w:t>
      </w:r>
      <w:hyperlink r:id="rId8" w:history="1">
        <w:r w:rsidRPr="005F6B4B">
          <w:rPr>
            <w:rStyle w:val="Hyperlink"/>
            <w:lang w:val="en-US"/>
          </w:rPr>
          <w:t>https://worldhappiness.report/ed/2020/cities-and-happiness-a-global-ranking-and-analysis/</w:t>
        </w:r>
      </w:hyperlink>
    </w:p>
    <w:p w:rsidR="00C805C8" w:rsidRDefault="00A64144" w:rsidP="00C805C8">
      <w:pPr>
        <w:rPr>
          <w:lang w:val="en-US"/>
        </w:rPr>
      </w:pPr>
      <w:r>
        <w:rPr>
          <w:lang w:val="en-US"/>
        </w:rPr>
        <w:t>One interesting fact is that Helsinki is the 2</w:t>
      </w:r>
      <w:r w:rsidRPr="00A64144"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  <w:r w:rsidR="005E7690">
        <w:rPr>
          <w:lang w:val="en-US"/>
        </w:rPr>
        <w:t>northernmost capital</w:t>
      </w:r>
      <w:r w:rsidRPr="00A64144">
        <w:rPr>
          <w:lang w:val="en-US"/>
        </w:rPr>
        <w:t xml:space="preserve"> of the World</w:t>
      </w:r>
      <w:r>
        <w:rPr>
          <w:lang w:val="en-US"/>
        </w:rPr>
        <w:t xml:space="preserve"> while Wellington is the southernmost capital. </w:t>
      </w:r>
      <w:r w:rsidR="005E7690">
        <w:rPr>
          <w:lang w:val="en-US"/>
        </w:rPr>
        <w:t>The purpose of this report is t</w:t>
      </w:r>
      <w:r w:rsidR="000824E2">
        <w:rPr>
          <w:lang w:val="en-US"/>
        </w:rPr>
        <w:t>o find out more insights behind this result</w:t>
      </w:r>
      <w:r w:rsidR="005E7690">
        <w:rPr>
          <w:lang w:val="en-US"/>
        </w:rPr>
        <w:t xml:space="preserve"> - through analyzing</w:t>
      </w:r>
      <w:r w:rsidR="005A7F43">
        <w:rPr>
          <w:lang w:val="en-US"/>
        </w:rPr>
        <w:t xml:space="preserve"> the sub-districts clustering of both cities</w:t>
      </w:r>
      <w:r>
        <w:rPr>
          <w:lang w:val="en-US"/>
        </w:rPr>
        <w:t xml:space="preserve"> </w:t>
      </w:r>
      <w:r w:rsidR="001B6420">
        <w:rPr>
          <w:lang w:val="en-US"/>
        </w:rPr>
        <w:t>what are the sim</w:t>
      </w:r>
      <w:r>
        <w:rPr>
          <w:lang w:val="en-US"/>
        </w:rPr>
        <w:t>ilarity and dissimilarity</w:t>
      </w:r>
      <w:r w:rsidR="005E7690">
        <w:rPr>
          <w:lang w:val="en-US"/>
        </w:rPr>
        <w:t xml:space="preserve"> will be discovered</w:t>
      </w:r>
      <w:r>
        <w:rPr>
          <w:lang w:val="en-US"/>
        </w:rPr>
        <w:t xml:space="preserve"> between the </w:t>
      </w:r>
      <w:r w:rsidR="001B6420">
        <w:rPr>
          <w:lang w:val="en-US"/>
        </w:rPr>
        <w:t xml:space="preserve">happiest cities </w:t>
      </w:r>
      <w:r>
        <w:rPr>
          <w:lang w:val="en-US"/>
        </w:rPr>
        <w:t>from the northern and southern countries in the world</w:t>
      </w:r>
      <w:r w:rsidR="001B6420">
        <w:rPr>
          <w:lang w:val="en-US"/>
        </w:rPr>
        <w:t>.</w:t>
      </w:r>
    </w:p>
    <w:p w:rsidR="00C805C8" w:rsidRDefault="00C805C8" w:rsidP="00C805C8">
      <w:pPr>
        <w:pStyle w:val="Heading1"/>
        <w:rPr>
          <w:lang w:val="en-US"/>
        </w:rPr>
      </w:pPr>
      <w:r>
        <w:rPr>
          <w:lang w:val="en-US"/>
        </w:rPr>
        <w:t xml:space="preserve">Data </w:t>
      </w:r>
      <w:r w:rsidR="005E7690">
        <w:rPr>
          <w:lang w:val="en-US"/>
        </w:rPr>
        <w:t>and its sources</w:t>
      </w:r>
    </w:p>
    <w:p w:rsidR="00E7680C" w:rsidRDefault="00E7680C" w:rsidP="00E7680C">
      <w:pPr>
        <w:rPr>
          <w:lang w:val="en-US"/>
        </w:rPr>
      </w:pPr>
      <w:r>
        <w:rPr>
          <w:lang w:val="en-US"/>
        </w:rPr>
        <w:t>The data sources used in the projects are:</w:t>
      </w:r>
    </w:p>
    <w:p w:rsidR="00934B60" w:rsidRDefault="00934B60" w:rsidP="00934B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 districts of the city</w:t>
      </w:r>
    </w:p>
    <w:p w:rsidR="00934B60" w:rsidRDefault="00934B60" w:rsidP="00934B60">
      <w:pPr>
        <w:pStyle w:val="ListParagraph"/>
        <w:rPr>
          <w:lang w:val="en-US"/>
        </w:rPr>
      </w:pPr>
      <w:r>
        <w:rPr>
          <w:lang w:val="en-US"/>
        </w:rPr>
        <w:t>Wikipedia pages reveal the sub districts of both cities.  Sub</w:t>
      </w:r>
      <w:r w:rsidR="005A7F43">
        <w:rPr>
          <w:lang w:val="en-US"/>
        </w:rPr>
        <w:t>-district is the basic object in this study from where venues nearby will be discovered.</w:t>
      </w:r>
    </w:p>
    <w:p w:rsidR="005A7F43" w:rsidRDefault="005A7F43" w:rsidP="00934B60">
      <w:pPr>
        <w:pStyle w:val="ListParagraph"/>
        <w:rPr>
          <w:lang w:val="en-US"/>
        </w:rPr>
      </w:pPr>
      <w:r>
        <w:rPr>
          <w:lang w:val="en-US"/>
        </w:rPr>
        <w:t xml:space="preserve">url of Helsinki sub-district:  </w:t>
      </w:r>
      <w:r w:rsidRPr="005A7F43">
        <w:rPr>
          <w:lang w:val="en-US"/>
        </w:rPr>
        <w:t>https://fi.wikipedia.org/wiki/Helsingin_alueellinen_jako</w:t>
      </w:r>
    </w:p>
    <w:p w:rsidR="005A7F43" w:rsidRDefault="005A7F43" w:rsidP="00934B60">
      <w:pPr>
        <w:pStyle w:val="ListParagraph"/>
        <w:rPr>
          <w:lang w:val="en-US"/>
        </w:rPr>
      </w:pPr>
      <w:r>
        <w:rPr>
          <w:lang w:val="en-US"/>
        </w:rPr>
        <w:t xml:space="preserve">url of Wellington sub-district: </w:t>
      </w:r>
      <w:r w:rsidRPr="005A7F43">
        <w:rPr>
          <w:lang w:val="en-US"/>
        </w:rPr>
        <w:t>https://en.wikipedia.org/wiki/Cate</w:t>
      </w:r>
      <w:r>
        <w:rPr>
          <w:lang w:val="en-US"/>
        </w:rPr>
        <w:t>gory:Suburbs_of_Wellington_City</w:t>
      </w:r>
    </w:p>
    <w:p w:rsidR="00934B60" w:rsidRPr="00934B60" w:rsidRDefault="00934B60" w:rsidP="00934B60">
      <w:pPr>
        <w:pStyle w:val="ListParagraph"/>
        <w:rPr>
          <w:lang w:val="en-US"/>
        </w:rPr>
      </w:pPr>
    </w:p>
    <w:p w:rsidR="005A7F43" w:rsidRDefault="00934B60" w:rsidP="00934B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</w:t>
      </w:r>
      <w:r w:rsidR="005A7F43">
        <w:rPr>
          <w:lang w:val="en-US"/>
        </w:rPr>
        <w:t>ur</w:t>
      </w:r>
      <w:r>
        <w:rPr>
          <w:lang w:val="en-US"/>
        </w:rPr>
        <w:t>square</w:t>
      </w:r>
      <w:r w:rsidR="005A7F43">
        <w:rPr>
          <w:lang w:val="en-US"/>
        </w:rPr>
        <w:t xml:space="preserve"> Places</w:t>
      </w:r>
      <w:r>
        <w:rPr>
          <w:lang w:val="en-US"/>
        </w:rPr>
        <w:t xml:space="preserve"> API </w:t>
      </w:r>
    </w:p>
    <w:p w:rsidR="00934B60" w:rsidRPr="005A7F43" w:rsidRDefault="005A7F43" w:rsidP="005A7F43">
      <w:pPr>
        <w:pStyle w:val="ListParagraph"/>
        <w:rPr>
          <w:lang w:val="en-US"/>
        </w:rPr>
      </w:pPr>
      <w:r>
        <w:rPr>
          <w:lang w:val="en-US"/>
        </w:rPr>
        <w:t xml:space="preserve">The developers’ version of Foursquare PLACE API is </w:t>
      </w:r>
      <w:r w:rsidR="00934B60">
        <w:rPr>
          <w:lang w:val="en-US"/>
        </w:rPr>
        <w:t>used to explore the venues nearby each neighborhood</w:t>
      </w:r>
      <w:r>
        <w:rPr>
          <w:lang w:val="en-US"/>
        </w:rPr>
        <w:t xml:space="preserve">. </w:t>
      </w:r>
      <w:r w:rsidRPr="005A7F43">
        <w:rPr>
          <w:lang w:val="en-US"/>
        </w:rPr>
        <w:t>The Places API offers real-time access to Foursquare’s global database of rich venue data</w:t>
      </w:r>
      <w:r>
        <w:rPr>
          <w:lang w:val="en-US"/>
        </w:rPr>
        <w:t xml:space="preserve">. </w:t>
      </w:r>
    </w:p>
    <w:p w:rsidR="005A7F43" w:rsidRDefault="005A7F43" w:rsidP="005A7F43">
      <w:pPr>
        <w:pStyle w:val="ListParagraph"/>
        <w:rPr>
          <w:lang w:val="en-US"/>
        </w:rPr>
      </w:pPr>
    </w:p>
    <w:p w:rsidR="005F6B4B" w:rsidRDefault="005F6B4B" w:rsidP="00934B60">
      <w:pPr>
        <w:pStyle w:val="ListParagraph"/>
        <w:rPr>
          <w:lang w:val="en-US"/>
        </w:rPr>
      </w:pPr>
    </w:p>
    <w:p w:rsidR="005F6B4B" w:rsidRDefault="00627967" w:rsidP="00627967">
      <w:pPr>
        <w:pStyle w:val="Heading1"/>
        <w:rPr>
          <w:lang w:val="en-US"/>
        </w:rPr>
      </w:pPr>
      <w:r>
        <w:rPr>
          <w:lang w:val="en-US"/>
        </w:rPr>
        <w:lastRenderedPageBreak/>
        <w:t>Methodology</w:t>
      </w:r>
    </w:p>
    <w:p w:rsidR="00627967" w:rsidRDefault="00902EA8" w:rsidP="00627967">
      <w:pPr>
        <w:pStyle w:val="Heading2"/>
        <w:rPr>
          <w:lang w:val="en-US"/>
        </w:rPr>
      </w:pPr>
      <w:r>
        <w:rPr>
          <w:lang w:val="en-US"/>
        </w:rPr>
        <w:t xml:space="preserve">Data exploration </w:t>
      </w:r>
    </w:p>
    <w:tbl>
      <w:tblPr>
        <w:tblStyle w:val="ListTable3-Accent5"/>
        <w:tblW w:w="0" w:type="auto"/>
        <w:tblLook w:val="06A0" w:firstRow="1" w:lastRow="0" w:firstColumn="1" w:lastColumn="0" w:noHBand="1" w:noVBand="1"/>
      </w:tblPr>
      <w:tblGrid>
        <w:gridCol w:w="3092"/>
        <w:gridCol w:w="1673"/>
        <w:gridCol w:w="1350"/>
      </w:tblGrid>
      <w:tr w:rsidR="0011215F" w:rsidTr="00412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92" w:type="dxa"/>
          </w:tcPr>
          <w:p w:rsidR="0011215F" w:rsidRDefault="0011215F" w:rsidP="0011215F">
            <w:pPr>
              <w:pStyle w:val="Heading3"/>
              <w:numPr>
                <w:ilvl w:val="0"/>
                <w:numId w:val="0"/>
              </w:numPr>
              <w:outlineLvl w:val="2"/>
              <w:rPr>
                <w:lang w:val="en-US"/>
              </w:rPr>
            </w:pPr>
          </w:p>
        </w:tc>
        <w:tc>
          <w:tcPr>
            <w:tcW w:w="1673" w:type="dxa"/>
          </w:tcPr>
          <w:p w:rsidR="0011215F" w:rsidRPr="005E7690" w:rsidRDefault="0011215F" w:rsidP="0011215F">
            <w:pPr>
              <w:pStyle w:val="Heading3"/>
              <w:numPr>
                <w:ilvl w:val="0"/>
                <w:numId w:val="0"/>
              </w:numPr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  <w:r w:rsidRPr="005E7690">
              <w:rPr>
                <w:color w:val="FFFFFF" w:themeColor="background1"/>
                <w:lang w:val="en-US"/>
              </w:rPr>
              <w:t>Helsinki</w:t>
            </w:r>
          </w:p>
        </w:tc>
        <w:tc>
          <w:tcPr>
            <w:tcW w:w="1350" w:type="dxa"/>
          </w:tcPr>
          <w:p w:rsidR="0011215F" w:rsidRPr="005E7690" w:rsidRDefault="0011215F" w:rsidP="0011215F">
            <w:pPr>
              <w:pStyle w:val="Heading3"/>
              <w:numPr>
                <w:ilvl w:val="0"/>
                <w:numId w:val="0"/>
              </w:numPr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  <w:r w:rsidRPr="005E7690">
              <w:rPr>
                <w:color w:val="FFFFFF" w:themeColor="background1"/>
                <w:lang w:val="en-US"/>
              </w:rPr>
              <w:t>Wellington</w:t>
            </w:r>
          </w:p>
        </w:tc>
      </w:tr>
      <w:tr w:rsidR="00973174" w:rsidTr="00412D8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:rsidR="00973174" w:rsidRDefault="00973174" w:rsidP="0011215F">
            <w:pPr>
              <w:pStyle w:val="Heading3"/>
              <w:numPr>
                <w:ilvl w:val="0"/>
                <w:numId w:val="0"/>
              </w:numPr>
              <w:outlineLvl w:val="2"/>
              <w:rPr>
                <w:lang w:val="en-US"/>
              </w:rPr>
            </w:pPr>
            <w:r>
              <w:rPr>
                <w:lang w:val="en-US"/>
              </w:rPr>
              <w:t>Population</w:t>
            </w:r>
          </w:p>
        </w:tc>
        <w:tc>
          <w:tcPr>
            <w:tcW w:w="1673" w:type="dxa"/>
          </w:tcPr>
          <w:p w:rsidR="00973174" w:rsidRPr="00412D8E" w:rsidRDefault="00412D8E" w:rsidP="0011215F">
            <w:pPr>
              <w:pStyle w:val="Heading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val="en-US"/>
              </w:rPr>
            </w:pPr>
            <w:r w:rsidRPr="00412D8E">
              <w:rPr>
                <w:color w:val="002060"/>
                <w:lang w:val="en-US"/>
              </w:rPr>
              <w:t>650,058</w:t>
            </w:r>
          </w:p>
        </w:tc>
        <w:tc>
          <w:tcPr>
            <w:tcW w:w="1350" w:type="dxa"/>
          </w:tcPr>
          <w:p w:rsidR="00973174" w:rsidRPr="00412D8E" w:rsidRDefault="00412D8E" w:rsidP="0011215F">
            <w:pPr>
              <w:pStyle w:val="Heading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val="en-US"/>
              </w:rPr>
            </w:pPr>
            <w:r w:rsidRPr="00412D8E">
              <w:rPr>
                <w:color w:val="002060"/>
                <w:lang w:val="en-US"/>
              </w:rPr>
              <w:t>215,400</w:t>
            </w:r>
          </w:p>
        </w:tc>
      </w:tr>
      <w:tr w:rsidR="00973174" w:rsidTr="00412D8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:rsidR="00973174" w:rsidRDefault="00973174" w:rsidP="0011215F">
            <w:pPr>
              <w:pStyle w:val="Heading3"/>
              <w:numPr>
                <w:ilvl w:val="0"/>
                <w:numId w:val="0"/>
              </w:numPr>
              <w:outlineLvl w:val="2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1673" w:type="dxa"/>
          </w:tcPr>
          <w:p w:rsidR="00973174" w:rsidRPr="00412D8E" w:rsidRDefault="00412D8E" w:rsidP="0011215F">
            <w:pPr>
              <w:pStyle w:val="Heading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val="en-US"/>
              </w:rPr>
            </w:pPr>
            <w:r w:rsidRPr="00412D8E">
              <w:rPr>
                <w:color w:val="002060"/>
                <w:lang w:val="en-US"/>
              </w:rPr>
              <w:t>715.48 km2</w:t>
            </w:r>
          </w:p>
        </w:tc>
        <w:tc>
          <w:tcPr>
            <w:tcW w:w="1350" w:type="dxa"/>
          </w:tcPr>
          <w:p w:rsidR="00973174" w:rsidRPr="00412D8E" w:rsidRDefault="00412D8E" w:rsidP="0011215F">
            <w:pPr>
              <w:pStyle w:val="Heading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val="en-US"/>
              </w:rPr>
            </w:pPr>
            <w:r w:rsidRPr="00412D8E">
              <w:rPr>
                <w:color w:val="002060"/>
                <w:lang w:val="en-US"/>
              </w:rPr>
              <w:t>442 km2</w:t>
            </w:r>
          </w:p>
        </w:tc>
      </w:tr>
      <w:tr w:rsidR="0011215F" w:rsidTr="00412D8E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:rsidR="0011215F" w:rsidRDefault="0011215F" w:rsidP="0011215F">
            <w:pPr>
              <w:pStyle w:val="Heading3"/>
              <w:numPr>
                <w:ilvl w:val="0"/>
                <w:numId w:val="0"/>
              </w:numPr>
              <w:outlineLvl w:val="2"/>
              <w:rPr>
                <w:lang w:val="en-US"/>
              </w:rPr>
            </w:pPr>
            <w:r>
              <w:rPr>
                <w:lang w:val="en-US"/>
              </w:rPr>
              <w:t>Number of sub districts</w:t>
            </w:r>
          </w:p>
        </w:tc>
        <w:tc>
          <w:tcPr>
            <w:tcW w:w="1673" w:type="dxa"/>
          </w:tcPr>
          <w:p w:rsidR="0011215F" w:rsidRDefault="0011215F" w:rsidP="0011215F">
            <w:pPr>
              <w:pStyle w:val="Heading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350" w:type="dxa"/>
          </w:tcPr>
          <w:p w:rsidR="0011215F" w:rsidRDefault="0071047C" w:rsidP="0011215F">
            <w:pPr>
              <w:pStyle w:val="Heading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11215F" w:rsidTr="00412D8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:rsidR="0071047C" w:rsidRPr="0071047C" w:rsidRDefault="0071047C" w:rsidP="0071047C">
            <w:pPr>
              <w:pStyle w:val="Heading3"/>
              <w:numPr>
                <w:ilvl w:val="0"/>
                <w:numId w:val="0"/>
              </w:numPr>
              <w:outlineLvl w:val="2"/>
              <w:rPr>
                <w:lang w:val="en-US"/>
              </w:rPr>
            </w:pPr>
            <w:r>
              <w:rPr>
                <w:lang w:val="en-US"/>
              </w:rPr>
              <w:t xml:space="preserve">Number of </w:t>
            </w:r>
            <w:r w:rsidR="0011215F">
              <w:rPr>
                <w:lang w:val="en-US"/>
              </w:rPr>
              <w:t>Unique categories</w:t>
            </w:r>
          </w:p>
        </w:tc>
        <w:tc>
          <w:tcPr>
            <w:tcW w:w="1673" w:type="dxa"/>
          </w:tcPr>
          <w:p w:rsidR="0011215F" w:rsidRDefault="00371A9E" w:rsidP="0011215F">
            <w:pPr>
              <w:pStyle w:val="Heading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252</w:t>
            </w:r>
          </w:p>
        </w:tc>
        <w:tc>
          <w:tcPr>
            <w:tcW w:w="1350" w:type="dxa"/>
          </w:tcPr>
          <w:p w:rsidR="0011215F" w:rsidRDefault="00371A9E" w:rsidP="0011215F">
            <w:pPr>
              <w:pStyle w:val="Heading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159</w:t>
            </w:r>
          </w:p>
        </w:tc>
      </w:tr>
      <w:tr w:rsidR="0071047C" w:rsidTr="00412D8E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:rsidR="0071047C" w:rsidRDefault="0071047C" w:rsidP="0011215F">
            <w:pPr>
              <w:pStyle w:val="Heading3"/>
              <w:numPr>
                <w:ilvl w:val="0"/>
                <w:numId w:val="0"/>
              </w:numPr>
              <w:outlineLvl w:val="2"/>
              <w:rPr>
                <w:lang w:val="en-US"/>
              </w:rPr>
            </w:pPr>
            <w:r>
              <w:rPr>
                <w:lang w:val="en-US"/>
              </w:rPr>
              <w:t>Number of venues</w:t>
            </w:r>
          </w:p>
        </w:tc>
        <w:tc>
          <w:tcPr>
            <w:tcW w:w="1673" w:type="dxa"/>
          </w:tcPr>
          <w:p w:rsidR="0071047C" w:rsidRDefault="00371A9E" w:rsidP="0011215F">
            <w:pPr>
              <w:pStyle w:val="Heading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1345</w:t>
            </w:r>
          </w:p>
        </w:tc>
        <w:tc>
          <w:tcPr>
            <w:tcW w:w="1350" w:type="dxa"/>
          </w:tcPr>
          <w:p w:rsidR="0071047C" w:rsidRDefault="00371A9E" w:rsidP="0011215F">
            <w:pPr>
              <w:pStyle w:val="Heading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564</w:t>
            </w:r>
          </w:p>
        </w:tc>
      </w:tr>
    </w:tbl>
    <w:p w:rsidR="0011215F" w:rsidRDefault="004C5F7D" w:rsidP="004C5F7D">
      <w:pPr>
        <w:rPr>
          <w:lang w:val="en-US"/>
        </w:rPr>
      </w:pPr>
      <w:r>
        <w:rPr>
          <w:lang w:val="en-US"/>
        </w:rPr>
        <w:t>While exploring the data, it is observed that Helsinki is 200 km2 bigger area than Wellington, with 3 times more population. The number of the sub-districts are almost same for both cities, while number of unique category – the type of venues in Helsinki is 252, more than 159 in Wellington. In addition, the total number of the venues discovered by Foursquare is almost 3 times more in Helsinki than Wellington.</w:t>
      </w:r>
    </w:p>
    <w:p w:rsidR="00902EA8" w:rsidRDefault="004C5F7D" w:rsidP="00902EA8">
      <w:pPr>
        <w:rPr>
          <w:lang w:val="en-US"/>
        </w:rPr>
      </w:pPr>
      <w:r>
        <w:rPr>
          <w:lang w:val="en-US"/>
        </w:rPr>
        <w:t>Based on the figures described above, we can see that Helsinki is a bit bigger than Wellington from both population wise and size wise. The number of the sub-districts of both cities are almost same, however Helsinki has more venues than Wellington, not only from the point of view of number, but also from the type’s perspective.</w:t>
      </w:r>
    </w:p>
    <w:p w:rsidR="00902EA8" w:rsidRDefault="00902EA8" w:rsidP="00902EA8">
      <w:pPr>
        <w:pStyle w:val="Heading2"/>
        <w:rPr>
          <w:lang w:val="en-US"/>
        </w:rPr>
      </w:pPr>
      <w:r>
        <w:rPr>
          <w:lang w:val="en-US"/>
        </w:rPr>
        <w:t xml:space="preserve">Machine learning </w:t>
      </w:r>
      <w:r w:rsidR="004C5F7D">
        <w:rPr>
          <w:lang w:val="en-US"/>
        </w:rPr>
        <w:t>Algorithm – K means clustering</w:t>
      </w:r>
    </w:p>
    <w:p w:rsidR="004C5F7D" w:rsidRDefault="004C5F7D" w:rsidP="004C5F7D">
      <w:pPr>
        <w:rPr>
          <w:lang w:val="en-US"/>
        </w:rPr>
      </w:pPr>
      <w:r>
        <w:rPr>
          <w:lang w:val="en-US"/>
        </w:rPr>
        <w:t>Next, we will use machine learning algorithm – K means clustering to cluster the sub-districts of both cities.</w:t>
      </w:r>
    </w:p>
    <w:p w:rsidR="004C5F7D" w:rsidRDefault="004C5F7D" w:rsidP="004C5F7D">
      <w:pPr>
        <w:rPr>
          <w:lang w:val="en-US"/>
        </w:rPr>
      </w:pPr>
      <w:r>
        <w:rPr>
          <w:lang w:val="en-US"/>
        </w:rPr>
        <w:t xml:space="preserve">K means clustering is a simple but popular unsupervised machine learning </w:t>
      </w:r>
      <w:r w:rsidR="000016C4">
        <w:rPr>
          <w:lang w:val="en-US"/>
        </w:rPr>
        <w:t>algorithm,</w:t>
      </w:r>
      <w:r>
        <w:rPr>
          <w:lang w:val="en-US"/>
        </w:rPr>
        <w:t xml:space="preserve"> which </w:t>
      </w:r>
      <w:r w:rsidR="000016C4">
        <w:rPr>
          <w:lang w:val="en-US"/>
        </w:rPr>
        <w:t>can be simply described</w:t>
      </w:r>
      <w:r>
        <w:rPr>
          <w:lang w:val="en-US"/>
        </w:rPr>
        <w:t xml:space="preserve"> </w:t>
      </w:r>
      <w:r w:rsidR="000016C4">
        <w:rPr>
          <w:lang w:val="en-US"/>
        </w:rPr>
        <w:t>as</w:t>
      </w:r>
      <w:r>
        <w:rPr>
          <w:lang w:val="en-US"/>
        </w:rPr>
        <w:t xml:space="preserve"> </w:t>
      </w:r>
      <w:r w:rsidRPr="004C5F7D">
        <w:rPr>
          <w:lang w:val="en-US"/>
        </w:rPr>
        <w:t>group similar data points together and discover underlying patterns.</w:t>
      </w:r>
    </w:p>
    <w:p w:rsidR="000016C4" w:rsidRPr="004C5F7D" w:rsidRDefault="000016C4" w:rsidP="000016C4">
      <w:pPr>
        <w:pStyle w:val="Heading3"/>
        <w:rPr>
          <w:lang w:val="en-US"/>
        </w:rPr>
      </w:pPr>
      <w:r>
        <w:rPr>
          <w:lang w:val="en-US"/>
        </w:rPr>
        <w:t>Feature selection</w:t>
      </w:r>
    </w:p>
    <w:p w:rsidR="004C5F7D" w:rsidRDefault="000016C4" w:rsidP="004C5F7D">
      <w:pPr>
        <w:rPr>
          <w:lang w:val="en-US"/>
        </w:rPr>
      </w:pPr>
      <w:r>
        <w:rPr>
          <w:lang w:val="en-US"/>
        </w:rPr>
        <w:t xml:space="preserve">The feature of the data set is decided to use the frequency of the particular type of the venue in the particular sub-strict. </w:t>
      </w:r>
      <w:r w:rsidR="001671B1">
        <w:rPr>
          <w:lang w:val="en-US"/>
        </w:rPr>
        <w:t>As a result, we want to utilize the algorithm to cluster the sub-districts with similar setup of venues. E.g. cluster 1 concerns the sub districts with most stores and restaurants, and cluster 2 covers the sub-districts with more natural scenery e.g. parks and beaches.</w:t>
      </w:r>
    </w:p>
    <w:p w:rsidR="0069487C" w:rsidRDefault="00D40C1C" w:rsidP="004C5F7D">
      <w:pPr>
        <w:rPr>
          <w:lang w:val="en-US"/>
        </w:rPr>
      </w:pPr>
      <w:r>
        <w:rPr>
          <w:lang w:val="en-US"/>
        </w:rPr>
        <w:t xml:space="preserve">During the data preprocessing, one hot encoding approach is used to convert the categorical data – the venue category to numerical value, then the frequency of the category type is calculated accordingly. </w:t>
      </w:r>
    </w:p>
    <w:p w:rsidR="000016C4" w:rsidRDefault="00D40C1C" w:rsidP="004C5F7D">
      <w:pPr>
        <w:rPr>
          <w:lang w:val="en-US"/>
        </w:rPr>
      </w:pPr>
      <w:r>
        <w:rPr>
          <w:lang w:val="en-US"/>
        </w:rPr>
        <w:t>Final Feature- Helsinki</w:t>
      </w:r>
    </w:p>
    <w:p w:rsidR="000016C4" w:rsidRDefault="0069487C" w:rsidP="004C5F7D">
      <w:pPr>
        <w:rPr>
          <w:lang w:val="en-US"/>
        </w:rPr>
      </w:pPr>
      <w:r w:rsidRPr="0069487C">
        <w:rPr>
          <w:noProof/>
          <w:lang w:val="en-US"/>
        </w:rPr>
        <w:drawing>
          <wp:inline distT="0" distB="0" distL="0" distR="0" wp14:anchorId="58989DAA" wp14:editId="6A692D92">
            <wp:extent cx="6120130" cy="2009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6C4" w:rsidRDefault="00D40C1C" w:rsidP="004C5F7D">
      <w:pPr>
        <w:rPr>
          <w:lang w:val="en-US"/>
        </w:rPr>
      </w:pPr>
      <w:r>
        <w:rPr>
          <w:lang w:val="en-US"/>
        </w:rPr>
        <w:t xml:space="preserve">Final Feature - </w:t>
      </w:r>
      <w:r w:rsidR="000016C4">
        <w:rPr>
          <w:lang w:val="en-US"/>
        </w:rPr>
        <w:t>Wellington</w:t>
      </w:r>
    </w:p>
    <w:p w:rsidR="000016C4" w:rsidRDefault="0069487C" w:rsidP="004C5F7D">
      <w:pPr>
        <w:rPr>
          <w:lang w:val="en-US"/>
        </w:rPr>
      </w:pPr>
      <w:r w:rsidRPr="0069487C">
        <w:rPr>
          <w:noProof/>
          <w:lang w:val="en-US"/>
        </w:rPr>
        <w:lastRenderedPageBreak/>
        <w:drawing>
          <wp:inline distT="0" distB="0" distL="0" distR="0" wp14:anchorId="5BEBACC8" wp14:editId="44CF5543">
            <wp:extent cx="6120130" cy="26619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6C4" w:rsidRDefault="000016C4" w:rsidP="004C5F7D">
      <w:pPr>
        <w:rPr>
          <w:lang w:val="en-US"/>
        </w:rPr>
      </w:pPr>
    </w:p>
    <w:p w:rsidR="000016C4" w:rsidRPr="004C5F7D" w:rsidRDefault="000016C4" w:rsidP="000016C4">
      <w:pPr>
        <w:pStyle w:val="Heading3"/>
        <w:rPr>
          <w:lang w:val="en-US"/>
        </w:rPr>
      </w:pPr>
      <w:r>
        <w:rPr>
          <w:lang w:val="en-US"/>
        </w:rPr>
        <w:t>Optimal K</w:t>
      </w:r>
    </w:p>
    <w:p w:rsidR="00902EA8" w:rsidRDefault="001671B1" w:rsidP="00902EA8">
      <w:pPr>
        <w:rPr>
          <w:lang w:val="en-US"/>
        </w:rPr>
      </w:pPr>
      <w:r>
        <w:rPr>
          <w:lang w:val="en-US"/>
        </w:rPr>
        <w:t xml:space="preserve">A very important task in K means clustering algorithm is to find the optimal K, meaning </w:t>
      </w:r>
      <w:r w:rsidR="0069487C">
        <w:rPr>
          <w:lang w:val="en-US"/>
        </w:rPr>
        <w:t>how many clusters we shall divide the data points. The K cannot be too big, but shall still nicely identify the most significant different patterns among the data points. Here we use elbow method for the optimal K selection.</w:t>
      </w:r>
    </w:p>
    <w:p w:rsidR="0011215F" w:rsidRDefault="0011215F" w:rsidP="00902EA8">
      <w:pPr>
        <w:rPr>
          <w:lang w:val="en-US"/>
        </w:rPr>
      </w:pPr>
    </w:p>
    <w:p w:rsidR="0011215F" w:rsidRDefault="0011215F" w:rsidP="00902EA8">
      <w:pPr>
        <w:rPr>
          <w:lang w:val="en-US"/>
        </w:rPr>
      </w:pPr>
      <w:r>
        <w:rPr>
          <w:lang w:val="en-US"/>
        </w:rPr>
        <w:t>Optimal K choice:</w:t>
      </w:r>
    </w:p>
    <w:p w:rsidR="0069487C" w:rsidRDefault="0011215F" w:rsidP="00902EA8">
      <w:pPr>
        <w:rPr>
          <w:lang w:val="en-US"/>
        </w:rPr>
      </w:pPr>
      <w:r w:rsidRPr="0011215F">
        <w:rPr>
          <w:noProof/>
          <w:lang w:val="en-US"/>
        </w:rPr>
        <w:drawing>
          <wp:inline distT="0" distB="0" distL="0" distR="0" wp14:anchorId="3241E094" wp14:editId="5F5735A1">
            <wp:extent cx="2886225" cy="19138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0532" cy="191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87C" w:rsidRDefault="0069487C" w:rsidP="00902EA8">
      <w:pPr>
        <w:rPr>
          <w:lang w:val="en-US"/>
        </w:rPr>
      </w:pPr>
      <w:r>
        <w:rPr>
          <w:lang w:val="en-US"/>
        </w:rPr>
        <w:t>K=4 is selected for Helsinki.</w:t>
      </w:r>
    </w:p>
    <w:p w:rsidR="0011215F" w:rsidRDefault="00145E12" w:rsidP="00902EA8">
      <w:pPr>
        <w:rPr>
          <w:lang w:val="en-US"/>
        </w:rPr>
      </w:pPr>
      <w:r w:rsidRPr="00145E12">
        <w:rPr>
          <w:noProof/>
          <w:lang w:val="en-US"/>
        </w:rPr>
        <w:drawing>
          <wp:inline distT="0" distB="0" distL="0" distR="0" wp14:anchorId="4343D3A8" wp14:editId="6C79FABA">
            <wp:extent cx="3033593" cy="19111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6760" cy="191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87C" w:rsidRDefault="0069487C" w:rsidP="00902EA8">
      <w:pPr>
        <w:rPr>
          <w:lang w:val="en-US"/>
        </w:rPr>
      </w:pPr>
      <w:r>
        <w:rPr>
          <w:lang w:val="en-US"/>
        </w:rPr>
        <w:lastRenderedPageBreak/>
        <w:t>K = 6 is selected for Wellington.</w:t>
      </w:r>
    </w:p>
    <w:p w:rsidR="00902EA8" w:rsidRDefault="00902EA8" w:rsidP="00902EA8">
      <w:pPr>
        <w:rPr>
          <w:lang w:val="en-US"/>
        </w:rPr>
      </w:pPr>
    </w:p>
    <w:p w:rsidR="00902EA8" w:rsidRDefault="000016C4" w:rsidP="000016C4">
      <w:pPr>
        <w:pStyle w:val="Heading3"/>
        <w:rPr>
          <w:lang w:val="en-US"/>
        </w:rPr>
      </w:pPr>
      <w:r>
        <w:rPr>
          <w:lang w:val="en-US"/>
        </w:rPr>
        <w:t>Clustering</w:t>
      </w:r>
    </w:p>
    <w:p w:rsidR="00C16A7D" w:rsidRDefault="00C16A7D" w:rsidP="00C16A7D">
      <w:pPr>
        <w:rPr>
          <w:lang w:val="en-US"/>
        </w:rPr>
      </w:pPr>
    </w:p>
    <w:p w:rsidR="00C16A7D" w:rsidRDefault="00C16A7D" w:rsidP="00C16A7D">
      <w:pPr>
        <w:rPr>
          <w:lang w:val="en-US"/>
        </w:rPr>
      </w:pPr>
      <w:r>
        <w:rPr>
          <w:lang w:val="en-US"/>
        </w:rPr>
        <w:t xml:space="preserve">Helsinki subdistricts have been clustered into 4 groups.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790"/>
        <w:gridCol w:w="2430"/>
      </w:tblGrid>
      <w:tr w:rsidR="000A7DC1" w:rsidTr="00C030FD">
        <w:tc>
          <w:tcPr>
            <w:tcW w:w="1255" w:type="dxa"/>
          </w:tcPr>
          <w:p w:rsidR="000A7DC1" w:rsidRDefault="00C030FD" w:rsidP="00C16A7D">
            <w:pPr>
              <w:rPr>
                <w:lang w:val="en-US"/>
              </w:rPr>
            </w:pPr>
            <w:r>
              <w:rPr>
                <w:lang w:val="en-US"/>
              </w:rPr>
              <w:t>HELSINKI</w:t>
            </w:r>
          </w:p>
        </w:tc>
        <w:tc>
          <w:tcPr>
            <w:tcW w:w="2790" w:type="dxa"/>
          </w:tcPr>
          <w:p w:rsidR="000A7DC1" w:rsidRDefault="000A7DC1" w:rsidP="00C16A7D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</w:t>
            </w:r>
            <w:r w:rsidR="00954032">
              <w:rPr>
                <w:lang w:val="en-US"/>
              </w:rPr>
              <w:t>sub-</w:t>
            </w:r>
            <w:r>
              <w:rPr>
                <w:lang w:val="en-US"/>
              </w:rPr>
              <w:t>districts</w:t>
            </w:r>
          </w:p>
        </w:tc>
        <w:tc>
          <w:tcPr>
            <w:tcW w:w="2430" w:type="dxa"/>
          </w:tcPr>
          <w:p w:rsidR="000A7DC1" w:rsidRDefault="00954032" w:rsidP="00C16A7D">
            <w:pPr>
              <w:rPr>
                <w:lang w:val="en-US"/>
              </w:rPr>
            </w:pPr>
            <w:r>
              <w:rPr>
                <w:lang w:val="en-US"/>
              </w:rPr>
              <w:t>Top 10 venues</w:t>
            </w:r>
          </w:p>
        </w:tc>
      </w:tr>
      <w:tr w:rsidR="000A7DC1" w:rsidTr="00C030FD">
        <w:tc>
          <w:tcPr>
            <w:tcW w:w="1255" w:type="dxa"/>
          </w:tcPr>
          <w:p w:rsidR="000A7DC1" w:rsidRDefault="000A7DC1" w:rsidP="00C16A7D">
            <w:pPr>
              <w:rPr>
                <w:lang w:val="en-US"/>
              </w:rPr>
            </w:pPr>
            <w:r>
              <w:rPr>
                <w:lang w:val="en-US"/>
              </w:rPr>
              <w:t>Cluster 1</w:t>
            </w:r>
          </w:p>
        </w:tc>
        <w:tc>
          <w:tcPr>
            <w:tcW w:w="2790" w:type="dxa"/>
          </w:tcPr>
          <w:p w:rsidR="000A7DC1" w:rsidRDefault="00C030FD" w:rsidP="00C16A7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430" w:type="dxa"/>
          </w:tcPr>
          <w:p w:rsidR="000A7DC1" w:rsidRDefault="000A7DC1" w:rsidP="00C16A7D">
            <w:pPr>
              <w:rPr>
                <w:lang w:val="en-US"/>
              </w:rPr>
            </w:pPr>
          </w:p>
        </w:tc>
      </w:tr>
      <w:tr w:rsidR="000A7DC1" w:rsidTr="00C030FD">
        <w:tc>
          <w:tcPr>
            <w:tcW w:w="1255" w:type="dxa"/>
          </w:tcPr>
          <w:p w:rsidR="000A7DC1" w:rsidRDefault="000A7DC1" w:rsidP="00C16A7D">
            <w:pPr>
              <w:rPr>
                <w:lang w:val="en-US"/>
              </w:rPr>
            </w:pPr>
            <w:r>
              <w:rPr>
                <w:lang w:val="en-US"/>
              </w:rPr>
              <w:t>Cluster 2</w:t>
            </w:r>
          </w:p>
        </w:tc>
        <w:tc>
          <w:tcPr>
            <w:tcW w:w="2790" w:type="dxa"/>
          </w:tcPr>
          <w:p w:rsidR="000A7DC1" w:rsidRDefault="00C030FD" w:rsidP="00C16A7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30" w:type="dxa"/>
          </w:tcPr>
          <w:p w:rsidR="000A7DC1" w:rsidRDefault="000A7DC1" w:rsidP="00C16A7D">
            <w:pPr>
              <w:rPr>
                <w:lang w:val="en-US"/>
              </w:rPr>
            </w:pPr>
          </w:p>
        </w:tc>
      </w:tr>
      <w:tr w:rsidR="000A7DC1" w:rsidTr="00C030FD">
        <w:tc>
          <w:tcPr>
            <w:tcW w:w="1255" w:type="dxa"/>
          </w:tcPr>
          <w:p w:rsidR="000A7DC1" w:rsidRDefault="000A7DC1" w:rsidP="00C16A7D">
            <w:pPr>
              <w:rPr>
                <w:lang w:val="en-US"/>
              </w:rPr>
            </w:pPr>
            <w:r>
              <w:rPr>
                <w:lang w:val="en-US"/>
              </w:rPr>
              <w:t>Cluster 3</w:t>
            </w:r>
          </w:p>
        </w:tc>
        <w:tc>
          <w:tcPr>
            <w:tcW w:w="2790" w:type="dxa"/>
          </w:tcPr>
          <w:p w:rsidR="000A7DC1" w:rsidRDefault="00C030FD" w:rsidP="00C16A7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30" w:type="dxa"/>
          </w:tcPr>
          <w:p w:rsidR="000A7DC1" w:rsidRDefault="000A7DC1" w:rsidP="00C16A7D">
            <w:pPr>
              <w:rPr>
                <w:lang w:val="en-US"/>
              </w:rPr>
            </w:pPr>
          </w:p>
        </w:tc>
      </w:tr>
      <w:tr w:rsidR="00C030FD" w:rsidTr="00C030FD">
        <w:tc>
          <w:tcPr>
            <w:tcW w:w="1255" w:type="dxa"/>
          </w:tcPr>
          <w:p w:rsidR="00C030FD" w:rsidRDefault="00C030FD" w:rsidP="00C16A7D">
            <w:pPr>
              <w:rPr>
                <w:lang w:val="en-US"/>
              </w:rPr>
            </w:pPr>
            <w:r>
              <w:rPr>
                <w:lang w:val="en-US"/>
              </w:rPr>
              <w:t>Cluster 4</w:t>
            </w:r>
          </w:p>
        </w:tc>
        <w:tc>
          <w:tcPr>
            <w:tcW w:w="2790" w:type="dxa"/>
          </w:tcPr>
          <w:p w:rsidR="00C030FD" w:rsidRDefault="00C030FD" w:rsidP="00C16A7D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430" w:type="dxa"/>
          </w:tcPr>
          <w:p w:rsidR="00C030FD" w:rsidRDefault="00C030FD" w:rsidP="00C16A7D">
            <w:pPr>
              <w:rPr>
                <w:lang w:val="en-US"/>
              </w:rPr>
            </w:pPr>
          </w:p>
        </w:tc>
      </w:tr>
    </w:tbl>
    <w:p w:rsidR="000A7DC1" w:rsidRPr="00C16A7D" w:rsidRDefault="000A7DC1" w:rsidP="00C16A7D">
      <w:pPr>
        <w:rPr>
          <w:lang w:val="en-US"/>
        </w:rPr>
      </w:pPr>
    </w:p>
    <w:p w:rsidR="000016C4" w:rsidRDefault="00DE17D0" w:rsidP="000016C4">
      <w:pPr>
        <w:rPr>
          <w:lang w:val="en-US"/>
        </w:rPr>
      </w:pPr>
      <w:r w:rsidRPr="00DE17D0">
        <w:rPr>
          <w:lang w:val="en-US"/>
        </w:rPr>
        <w:drawing>
          <wp:inline distT="0" distB="0" distL="0" distR="0" wp14:anchorId="7C4B0D9A" wp14:editId="4B27A1D0">
            <wp:extent cx="6120130" cy="417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80" w:rsidRDefault="00375380" w:rsidP="000016C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2790"/>
        <w:gridCol w:w="2430"/>
      </w:tblGrid>
      <w:tr w:rsidR="00C030FD" w:rsidTr="00E30E75">
        <w:tc>
          <w:tcPr>
            <w:tcW w:w="1255" w:type="dxa"/>
          </w:tcPr>
          <w:p w:rsidR="00C030FD" w:rsidRDefault="00C030FD" w:rsidP="00E30E75">
            <w:pPr>
              <w:rPr>
                <w:lang w:val="en-US"/>
              </w:rPr>
            </w:pPr>
            <w:r>
              <w:rPr>
                <w:lang w:val="en-US"/>
              </w:rPr>
              <w:t>WELLINGTON</w:t>
            </w:r>
          </w:p>
        </w:tc>
        <w:tc>
          <w:tcPr>
            <w:tcW w:w="2790" w:type="dxa"/>
          </w:tcPr>
          <w:p w:rsidR="00C030FD" w:rsidRDefault="00C030FD" w:rsidP="00E30E75">
            <w:pPr>
              <w:rPr>
                <w:lang w:val="en-US"/>
              </w:rPr>
            </w:pPr>
            <w:r>
              <w:rPr>
                <w:lang w:val="en-US"/>
              </w:rPr>
              <w:t>Number of sub-districts</w:t>
            </w:r>
          </w:p>
        </w:tc>
        <w:tc>
          <w:tcPr>
            <w:tcW w:w="2430" w:type="dxa"/>
          </w:tcPr>
          <w:p w:rsidR="00C030FD" w:rsidRDefault="00C030FD" w:rsidP="00E30E75">
            <w:pPr>
              <w:rPr>
                <w:lang w:val="en-US"/>
              </w:rPr>
            </w:pPr>
            <w:r>
              <w:rPr>
                <w:lang w:val="en-US"/>
              </w:rPr>
              <w:t>Top 10 venues</w:t>
            </w:r>
          </w:p>
        </w:tc>
      </w:tr>
      <w:tr w:rsidR="00C030FD" w:rsidTr="00E30E75">
        <w:tc>
          <w:tcPr>
            <w:tcW w:w="1255" w:type="dxa"/>
          </w:tcPr>
          <w:p w:rsidR="00C030FD" w:rsidRDefault="00C030FD" w:rsidP="00E30E75">
            <w:pPr>
              <w:rPr>
                <w:lang w:val="en-US"/>
              </w:rPr>
            </w:pPr>
            <w:r>
              <w:rPr>
                <w:lang w:val="en-US"/>
              </w:rPr>
              <w:t>Cluster 1</w:t>
            </w:r>
          </w:p>
        </w:tc>
        <w:tc>
          <w:tcPr>
            <w:tcW w:w="2790" w:type="dxa"/>
          </w:tcPr>
          <w:p w:rsidR="00C030FD" w:rsidRDefault="00C030FD" w:rsidP="00E30E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30" w:type="dxa"/>
          </w:tcPr>
          <w:p w:rsidR="00C030FD" w:rsidRDefault="00C030FD" w:rsidP="00E30E75">
            <w:pPr>
              <w:rPr>
                <w:lang w:val="en-US"/>
              </w:rPr>
            </w:pPr>
          </w:p>
        </w:tc>
      </w:tr>
      <w:tr w:rsidR="00C030FD" w:rsidTr="00E30E75">
        <w:tc>
          <w:tcPr>
            <w:tcW w:w="1255" w:type="dxa"/>
          </w:tcPr>
          <w:p w:rsidR="00C030FD" w:rsidRDefault="00C030FD" w:rsidP="00E30E75">
            <w:pPr>
              <w:rPr>
                <w:lang w:val="en-US"/>
              </w:rPr>
            </w:pPr>
            <w:r>
              <w:rPr>
                <w:lang w:val="en-US"/>
              </w:rPr>
              <w:t>Cluster 2</w:t>
            </w:r>
          </w:p>
        </w:tc>
        <w:tc>
          <w:tcPr>
            <w:tcW w:w="2790" w:type="dxa"/>
          </w:tcPr>
          <w:p w:rsidR="00C030FD" w:rsidRDefault="00C030FD" w:rsidP="00E30E75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  <w:bookmarkStart w:id="0" w:name="_GoBack"/>
            <w:bookmarkEnd w:id="0"/>
          </w:p>
        </w:tc>
        <w:tc>
          <w:tcPr>
            <w:tcW w:w="2430" w:type="dxa"/>
          </w:tcPr>
          <w:p w:rsidR="00C030FD" w:rsidRDefault="00C030FD" w:rsidP="00E30E75">
            <w:pPr>
              <w:rPr>
                <w:lang w:val="en-US"/>
              </w:rPr>
            </w:pPr>
          </w:p>
        </w:tc>
      </w:tr>
      <w:tr w:rsidR="00C030FD" w:rsidTr="00E30E75">
        <w:tc>
          <w:tcPr>
            <w:tcW w:w="1255" w:type="dxa"/>
          </w:tcPr>
          <w:p w:rsidR="00C030FD" w:rsidRDefault="00C030FD" w:rsidP="00E30E75">
            <w:pPr>
              <w:rPr>
                <w:lang w:val="en-US"/>
              </w:rPr>
            </w:pPr>
            <w:r>
              <w:rPr>
                <w:lang w:val="en-US"/>
              </w:rPr>
              <w:t>Cluster 3</w:t>
            </w:r>
          </w:p>
        </w:tc>
        <w:tc>
          <w:tcPr>
            <w:tcW w:w="2790" w:type="dxa"/>
          </w:tcPr>
          <w:p w:rsidR="00C030FD" w:rsidRDefault="00C030FD" w:rsidP="00E30E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30" w:type="dxa"/>
          </w:tcPr>
          <w:p w:rsidR="00C030FD" w:rsidRDefault="00C030FD" w:rsidP="00E30E75">
            <w:pPr>
              <w:rPr>
                <w:lang w:val="en-US"/>
              </w:rPr>
            </w:pPr>
          </w:p>
        </w:tc>
      </w:tr>
      <w:tr w:rsidR="00C030FD" w:rsidTr="00E30E75">
        <w:tc>
          <w:tcPr>
            <w:tcW w:w="1255" w:type="dxa"/>
          </w:tcPr>
          <w:p w:rsidR="00C030FD" w:rsidRDefault="00C030FD" w:rsidP="00E30E75">
            <w:pPr>
              <w:rPr>
                <w:lang w:val="en-US"/>
              </w:rPr>
            </w:pPr>
            <w:r>
              <w:rPr>
                <w:lang w:val="en-US"/>
              </w:rPr>
              <w:t>Cluster 4</w:t>
            </w:r>
          </w:p>
        </w:tc>
        <w:tc>
          <w:tcPr>
            <w:tcW w:w="2790" w:type="dxa"/>
          </w:tcPr>
          <w:p w:rsidR="00C030FD" w:rsidRDefault="00C030FD" w:rsidP="00E30E7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30" w:type="dxa"/>
          </w:tcPr>
          <w:p w:rsidR="00C030FD" w:rsidRDefault="00C030FD" w:rsidP="00E30E75">
            <w:pPr>
              <w:rPr>
                <w:lang w:val="en-US"/>
              </w:rPr>
            </w:pPr>
          </w:p>
        </w:tc>
      </w:tr>
      <w:tr w:rsidR="00C030FD" w:rsidTr="00E30E75">
        <w:tc>
          <w:tcPr>
            <w:tcW w:w="1255" w:type="dxa"/>
          </w:tcPr>
          <w:p w:rsidR="00C030FD" w:rsidRDefault="00C030FD" w:rsidP="00E30E75">
            <w:pPr>
              <w:rPr>
                <w:lang w:val="en-US"/>
              </w:rPr>
            </w:pPr>
            <w:r>
              <w:rPr>
                <w:lang w:val="en-US"/>
              </w:rPr>
              <w:t>Cluster 5</w:t>
            </w:r>
          </w:p>
        </w:tc>
        <w:tc>
          <w:tcPr>
            <w:tcW w:w="2790" w:type="dxa"/>
          </w:tcPr>
          <w:p w:rsidR="00C030FD" w:rsidRDefault="00C030FD" w:rsidP="00E30E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30" w:type="dxa"/>
          </w:tcPr>
          <w:p w:rsidR="00C030FD" w:rsidRDefault="00C030FD" w:rsidP="00E30E75">
            <w:pPr>
              <w:rPr>
                <w:lang w:val="en-US"/>
              </w:rPr>
            </w:pPr>
          </w:p>
        </w:tc>
      </w:tr>
      <w:tr w:rsidR="00C030FD" w:rsidTr="00E30E75">
        <w:tc>
          <w:tcPr>
            <w:tcW w:w="1255" w:type="dxa"/>
          </w:tcPr>
          <w:p w:rsidR="00C030FD" w:rsidRDefault="00C030FD" w:rsidP="00E30E75">
            <w:pPr>
              <w:rPr>
                <w:lang w:val="en-US"/>
              </w:rPr>
            </w:pPr>
            <w:r>
              <w:rPr>
                <w:lang w:val="en-US"/>
              </w:rPr>
              <w:t>Cluster 6</w:t>
            </w:r>
          </w:p>
        </w:tc>
        <w:tc>
          <w:tcPr>
            <w:tcW w:w="2790" w:type="dxa"/>
          </w:tcPr>
          <w:p w:rsidR="00C030FD" w:rsidRDefault="00C030FD" w:rsidP="00E30E7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30" w:type="dxa"/>
          </w:tcPr>
          <w:p w:rsidR="00C030FD" w:rsidRDefault="00C030FD" w:rsidP="00E30E75">
            <w:pPr>
              <w:rPr>
                <w:lang w:val="en-US"/>
              </w:rPr>
            </w:pPr>
          </w:p>
        </w:tc>
      </w:tr>
    </w:tbl>
    <w:p w:rsidR="00375380" w:rsidRDefault="00375380" w:rsidP="000016C4">
      <w:pPr>
        <w:rPr>
          <w:lang w:val="en-US"/>
        </w:rPr>
      </w:pPr>
    </w:p>
    <w:p w:rsidR="00375380" w:rsidRDefault="003D44A4" w:rsidP="000016C4">
      <w:pPr>
        <w:rPr>
          <w:lang w:val="en-US"/>
        </w:rPr>
      </w:pPr>
      <w:r w:rsidRPr="003D44A4">
        <w:rPr>
          <w:lang w:val="en-US"/>
        </w:rPr>
        <w:lastRenderedPageBreak/>
        <w:drawing>
          <wp:inline distT="0" distB="0" distL="0" distR="0" wp14:anchorId="1EE569E1" wp14:editId="6058D05A">
            <wp:extent cx="3553321" cy="691611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6C4" w:rsidRPr="000016C4" w:rsidRDefault="000016C4" w:rsidP="000016C4">
      <w:pPr>
        <w:rPr>
          <w:lang w:val="en-US"/>
        </w:rPr>
      </w:pPr>
    </w:p>
    <w:p w:rsidR="00902EA8" w:rsidRDefault="00902EA8" w:rsidP="00902EA8">
      <w:pPr>
        <w:pStyle w:val="Heading1"/>
        <w:rPr>
          <w:lang w:val="en-US"/>
        </w:rPr>
      </w:pPr>
      <w:r>
        <w:rPr>
          <w:lang w:val="en-US"/>
        </w:rPr>
        <w:t>Results</w:t>
      </w:r>
    </w:p>
    <w:p w:rsidR="00902EA8" w:rsidRDefault="00145E12" w:rsidP="00902EA8">
      <w:pPr>
        <w:rPr>
          <w:lang w:val="en-US"/>
        </w:rPr>
      </w:pPr>
      <w:r>
        <w:rPr>
          <w:lang w:val="en-US"/>
        </w:rPr>
        <w:t>The sub</w:t>
      </w:r>
      <w:r w:rsidR="000016C4">
        <w:rPr>
          <w:lang w:val="en-US"/>
        </w:rPr>
        <w:t>-</w:t>
      </w:r>
      <w:r>
        <w:rPr>
          <w:lang w:val="en-US"/>
        </w:rPr>
        <w:t>districts are more similar in Helsinki than Wellington.</w:t>
      </w:r>
    </w:p>
    <w:p w:rsidR="00902EA8" w:rsidRDefault="00902EA8" w:rsidP="00902EA8">
      <w:pPr>
        <w:rPr>
          <w:lang w:val="en-US"/>
        </w:rPr>
      </w:pPr>
    </w:p>
    <w:p w:rsidR="00902EA8" w:rsidRDefault="00902EA8" w:rsidP="00902EA8">
      <w:pPr>
        <w:rPr>
          <w:lang w:val="en-US"/>
        </w:rPr>
      </w:pPr>
    </w:p>
    <w:p w:rsidR="00902EA8" w:rsidRDefault="00902EA8" w:rsidP="00902EA8">
      <w:pPr>
        <w:pStyle w:val="Heading1"/>
        <w:rPr>
          <w:lang w:val="en-US"/>
        </w:rPr>
      </w:pPr>
      <w:r>
        <w:rPr>
          <w:lang w:val="en-US"/>
        </w:rPr>
        <w:lastRenderedPageBreak/>
        <w:t>Discussion</w:t>
      </w:r>
    </w:p>
    <w:p w:rsidR="00902EA8" w:rsidRDefault="0069487C" w:rsidP="00902EA8">
      <w:pPr>
        <w:rPr>
          <w:lang w:val="en-US"/>
        </w:rPr>
      </w:pPr>
      <w:r w:rsidRPr="00412D8E">
        <w:rPr>
          <w:noProof/>
          <w:lang w:val="en-US"/>
        </w:rPr>
        <w:drawing>
          <wp:inline distT="0" distB="0" distL="0" distR="0" wp14:anchorId="0F0D2A56" wp14:editId="071DCC49">
            <wp:extent cx="3686689" cy="240063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A8" w:rsidRDefault="00902EA8" w:rsidP="00902EA8">
      <w:pPr>
        <w:rPr>
          <w:lang w:val="en-US"/>
        </w:rPr>
      </w:pPr>
    </w:p>
    <w:p w:rsidR="00902EA8" w:rsidRDefault="00902EA8" w:rsidP="00902EA8">
      <w:pPr>
        <w:rPr>
          <w:lang w:val="en-US"/>
        </w:rPr>
      </w:pPr>
    </w:p>
    <w:p w:rsidR="00902EA8" w:rsidRPr="00902EA8" w:rsidRDefault="000016C4" w:rsidP="00902EA8">
      <w:pPr>
        <w:pStyle w:val="Heading1"/>
        <w:rPr>
          <w:lang w:val="en-US"/>
        </w:rPr>
      </w:pPr>
      <w:r>
        <w:rPr>
          <w:lang w:val="en-US"/>
        </w:rPr>
        <w:t>Conclusion</w:t>
      </w:r>
    </w:p>
    <w:p w:rsidR="005F6B4B" w:rsidRPr="005F6B4B" w:rsidRDefault="005F6B4B" w:rsidP="005F6B4B">
      <w:pPr>
        <w:rPr>
          <w:lang w:val="en-US"/>
        </w:rPr>
      </w:pPr>
    </w:p>
    <w:p w:rsidR="00E7680C" w:rsidRPr="00E7680C" w:rsidRDefault="00E7680C" w:rsidP="00E7680C">
      <w:pPr>
        <w:pStyle w:val="ListParagraph"/>
        <w:rPr>
          <w:lang w:val="en-US"/>
        </w:rPr>
      </w:pPr>
    </w:p>
    <w:sectPr w:rsidR="00E7680C" w:rsidRPr="00E7680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750" w:rsidRDefault="006A4750" w:rsidP="005F6B4B">
      <w:pPr>
        <w:spacing w:after="0" w:line="240" w:lineRule="auto"/>
      </w:pPr>
      <w:r>
        <w:separator/>
      </w:r>
    </w:p>
  </w:endnote>
  <w:endnote w:type="continuationSeparator" w:id="0">
    <w:p w:rsidR="006A4750" w:rsidRDefault="006A4750" w:rsidP="005F6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750" w:rsidRDefault="006A4750" w:rsidP="005F6B4B">
      <w:pPr>
        <w:spacing w:after="0" w:line="240" w:lineRule="auto"/>
      </w:pPr>
      <w:r>
        <w:separator/>
      </w:r>
    </w:p>
  </w:footnote>
  <w:footnote w:type="continuationSeparator" w:id="0">
    <w:p w:rsidR="006A4750" w:rsidRDefault="006A4750" w:rsidP="005F6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8118C4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1547799"/>
    <w:multiLevelType w:val="hybridMultilevel"/>
    <w:tmpl w:val="7C6A82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5C8"/>
    <w:rsid w:val="000016C4"/>
    <w:rsid w:val="00050853"/>
    <w:rsid w:val="000824E2"/>
    <w:rsid w:val="000A7DC1"/>
    <w:rsid w:val="0011215F"/>
    <w:rsid w:val="00145E12"/>
    <w:rsid w:val="001671B1"/>
    <w:rsid w:val="001B6420"/>
    <w:rsid w:val="00371A9E"/>
    <w:rsid w:val="00375380"/>
    <w:rsid w:val="003D414C"/>
    <w:rsid w:val="003D44A4"/>
    <w:rsid w:val="003E765A"/>
    <w:rsid w:val="00412D8E"/>
    <w:rsid w:val="004C5F7D"/>
    <w:rsid w:val="005A7F43"/>
    <w:rsid w:val="005E7690"/>
    <w:rsid w:val="005F6B4B"/>
    <w:rsid w:val="00627967"/>
    <w:rsid w:val="0069487C"/>
    <w:rsid w:val="006A4750"/>
    <w:rsid w:val="006C0B4F"/>
    <w:rsid w:val="0071047C"/>
    <w:rsid w:val="00724C51"/>
    <w:rsid w:val="00902EA8"/>
    <w:rsid w:val="00934B60"/>
    <w:rsid w:val="00954032"/>
    <w:rsid w:val="00973174"/>
    <w:rsid w:val="00A13C73"/>
    <w:rsid w:val="00A52EF5"/>
    <w:rsid w:val="00A64144"/>
    <w:rsid w:val="00B618E4"/>
    <w:rsid w:val="00C030FD"/>
    <w:rsid w:val="00C16A7D"/>
    <w:rsid w:val="00C51392"/>
    <w:rsid w:val="00C805C8"/>
    <w:rsid w:val="00D13A67"/>
    <w:rsid w:val="00D40C1C"/>
    <w:rsid w:val="00DE17D0"/>
    <w:rsid w:val="00E05FA2"/>
    <w:rsid w:val="00E320AA"/>
    <w:rsid w:val="00E73034"/>
    <w:rsid w:val="00E7680C"/>
    <w:rsid w:val="00E86F73"/>
    <w:rsid w:val="00F1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8FD01F-4B74-4EC4-A01C-B9810517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5C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5C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5C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5C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5C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5C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5C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5C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5C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05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05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05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05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5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5C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5C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5C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5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5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768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80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12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7104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7104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ListTable7Colorful-Accent5">
    <w:name w:val="List Table 7 Colorful Accent 5"/>
    <w:basedOn w:val="TableNormal"/>
    <w:uiPriority w:val="52"/>
    <w:rsid w:val="0071047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45E1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happiness.report/ed/2020/cities-and-happiness-a-global-ranking-and-analysis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2477</TotalTime>
  <Pages>6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Kesko</Company>
  <LinksUpToDate>false</LinksUpToDate>
  <CharactersWithSpaces>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Weijing</dc:creator>
  <cp:keywords/>
  <dc:description/>
  <cp:lastModifiedBy>Shi Weijing</cp:lastModifiedBy>
  <cp:revision>16</cp:revision>
  <dcterms:created xsi:type="dcterms:W3CDTF">2020-08-03T13:59:00Z</dcterms:created>
  <dcterms:modified xsi:type="dcterms:W3CDTF">2020-08-06T17:29:00Z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14aa28-8067-4004-849a-93ab903c078e_Enabled">
    <vt:lpwstr>True</vt:lpwstr>
  </property>
  <property fmtid="{D5CDD505-2E9C-101B-9397-08002B2CF9AE}" pid="3" name="MSIP_Label_f914aa28-8067-4004-849a-93ab903c078e_SiteId">
    <vt:lpwstr>ae6e7baa-e1bf-4ef0-92a1-4eb28ec805c0</vt:lpwstr>
  </property>
  <property fmtid="{D5CDD505-2E9C-101B-9397-08002B2CF9AE}" pid="4" name="MSIP_Label_f914aa28-8067-4004-849a-93ab903c078e_Owner">
    <vt:lpwstr>weijing.shi@kesko.fi</vt:lpwstr>
  </property>
  <property fmtid="{D5CDD505-2E9C-101B-9397-08002B2CF9AE}" pid="5" name="MSIP_Label_f914aa28-8067-4004-849a-93ab903c078e_SetDate">
    <vt:lpwstr>2020-08-04T08:51:44.5292480Z</vt:lpwstr>
  </property>
  <property fmtid="{D5CDD505-2E9C-101B-9397-08002B2CF9AE}" pid="6" name="MSIP_Label_f914aa28-8067-4004-849a-93ab903c078e_Name">
    <vt:lpwstr>Internal</vt:lpwstr>
  </property>
  <property fmtid="{D5CDD505-2E9C-101B-9397-08002B2CF9AE}" pid="7" name="MSIP_Label_f914aa28-8067-4004-849a-93ab903c078e_Application">
    <vt:lpwstr>Microsoft Azure Information Protection</vt:lpwstr>
  </property>
  <property fmtid="{D5CDD505-2E9C-101B-9397-08002B2CF9AE}" pid="8" name="MSIP_Label_f914aa28-8067-4004-849a-93ab903c078e_ActionId">
    <vt:lpwstr>960338e8-dad8-455a-86f4-dd48584333bb</vt:lpwstr>
  </property>
  <property fmtid="{D5CDD505-2E9C-101B-9397-08002B2CF9AE}" pid="9" name="MSIP_Label_f914aa28-8067-4004-849a-93ab903c078e_Extended_MSFT_Method">
    <vt:lpwstr>Automatic</vt:lpwstr>
  </property>
  <property fmtid="{D5CDD505-2E9C-101B-9397-08002B2CF9AE}" pid="10" name="Sensitivity">
    <vt:lpwstr>Internal</vt:lpwstr>
  </property>
</Properties>
</file>