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-108" w:type="dxa"/>
        <w:tblW w:w="8522" w:type="dxa"/>
      </w:tblPr>
      <w:tblGrid>
        <w:gridCol w:w="1700"/>
        <w:gridCol w:w="4557"/>
        <w:gridCol w:w="1211"/>
        <w:gridCol w:w="1054"/>
      </w:tblGrid>
      <w:tr>
        <w:trPr>
          <w:trHeight w:val="0" w:hRule="auto"/>
        </w:trPr>
        <w:tc>
          <w:tcPr>
            <w:tcW w:w="170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工作时间</w:t>
            </w:r>
          </w:p>
        </w:tc>
        <w:tc>
          <w:tcPr>
            <w:tcW w:w="4557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内容</w:t>
            </w:r>
          </w:p>
        </w:tc>
        <w:tc>
          <w:tcPr>
            <w:tcW w:w="1211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用时</w:t>
            </w:r>
          </w:p>
        </w:tc>
        <w:tc>
          <w:tcPr>
            <w:tcW w:w="1054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工作人</w:t>
            </w:r>
          </w:p>
        </w:tc>
      </w:tr>
      <w:tr>
        <w:trPr>
          <w:trHeight w:val="0" w:hRule="auto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2017－03－21</w:t>
            </w:r>
          </w:p>
        </w:tc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eastAsia="宋体" w:cs="宋体" w:hint="eastAsia"/>
                <w:sz w:val="18"/>
                <w:szCs w:val="18"/>
              </w:rPr>
            </w:pPr>
            <w:r>
              <w:rPr>
                <w:rFonts w:eastAsia="宋体" w:cs="宋体" w:hint="eastAsia"/>
                <w:sz w:val="18"/>
                <w:szCs w:val="18"/>
              </w:rPr>
              <w:t>品牌馆、品质馆、潮牌馆合并成一个馆，先将品质馆、潮牌馆都修改为品牌馆</w:t>
            </w:r>
          </w:p>
        </w:tc>
        <w:tc>
          <w:tcPr>
            <w:tcW w:w="12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1.5小时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t>小付</w:t>
            </w:r>
          </w:p>
        </w:tc>
      </w:tr>
      <w:tr>
        <w:trPr>
          <w:trHeight w:val="0" w:hRule="auto"/>
        </w:trPr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  <w:p>
            <w:r>
              <w:t xml:space="preserve"> 2017－03－21</w:t>
            </w:r>
          </w:p>
        </w:tc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Times New Roman" w:hAnsi="Times New Roman" w:eastAsia="Times New Roman" w:hint="eastAsia"/>
                <w:sz w:val="20"/>
                <w:szCs w:val="20"/>
              </w:rPr>
            </w:pPr>
            <w:r>
              <w:rPr>
                <w:rFonts w:eastAsia="宋体" w:cs="宋体" w:hint="eastAsia"/>
                <w:szCs w:val="21"/>
              </w:rPr>
              <w:t>等李超将分类调整成正式的，将不要的分类下面的产品数据归到对应的分类下面</w:t>
            </w:r>
            <w:r>
              <w:rPr>
                <w:rFonts w:ascii="Times New Roman" w:hAnsi="Times New Roman" w:eastAsia="Times New Roman" w:hint="eastAsia"/>
                <w:sz w:val="20"/>
                <w:szCs w:val="20"/>
              </w:rPr>
            </w:r>
          </w:p>
          <w:p>
            <w:pPr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  <w:rPr>
                <w:rFonts w:ascii="Times New Roman" w:hAnsi="Times New Roman" w:eastAsia="宋体" w:cs="宋体" w:hint="eastAsia"/>
                <w:szCs w:val="21"/>
              </w:rPr>
            </w:pPr>
            <w:r>
              <w:rPr>
                <w:rFonts w:ascii="Times New Roman" w:hAnsi="Times New Roman" w:eastAsia="宋体" w:cs="宋体" w:hint="eastAsia"/>
                <w:szCs w:val="21"/>
              </w:rPr>
              <w:t>写一个方法</w:t>
            </w:r>
          </w:p>
        </w:tc>
        <w:tc>
          <w:tcPr>
            <w:tcW w:w="121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</w:t>
            </w:r>
          </w:p>
          <w:p>
            <w:r>
              <w:t xml:space="preserve">     1小时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</w:t>
            </w:r>
          </w:p>
          <w:p>
            <w:r>
              <w:t xml:space="preserve">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2017－03－23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app首页改版数据对接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 10.5小时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2017－03－24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app首页修改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  4小时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2017－03－25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app首页修改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 1.5小时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 xml:space="preserve">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2017－03－27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pBdr>
                <w:top w:val="none" w:sz="0" w:space="3" w:color="000000"/>
                <w:left w:val="none" w:sz="0" w:space="3" w:color="000000"/>
                <w:bottom w:val="none" w:sz="0" w:space="3" w:color="000000"/>
                <w:right w:val="none" w:sz="0" w:space="3" w:color="000000"/>
                <w:between w:val="none" w:sz="0" w:space="0" w:color="000000"/>
              </w:pBdr>
              <w:shd w:val="none"/>
            </w:pPr>
            <w:r>
              <w:t>app分类修改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2小时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2017－03－27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left"/>
              <w:rPr>
                <w:rFonts w:ascii="Times New Roman" w:hAnsi="Times New Roman" w:eastAsia="SimSun"/>
                <w:sz w:val="20"/>
                <w:szCs w:val="20"/>
              </w:rPr>
            </w:pPr>
            <w:r>
              <w:rPr>
                <w:rFonts w:ascii="Times New Roman" w:hAnsi="Times New Roman" w:eastAsia="SimSun"/>
                <w:color w:val="333333"/>
                <w:szCs w:val="20"/>
              </w:rPr>
              <w:t>提交提单可以直接支付，不要中间环节</w:t>
            </w:r>
            <w:r>
              <w:rPr>
                <w:rFonts w:ascii="Times New Roman" w:hAnsi="Times New Roman" w:eastAsia="SimSun"/>
                <w:sz w:val="20"/>
                <w:szCs w:val="20"/>
              </w:rPr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0.5小时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2017－03－28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app修改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 5小时</w:t>
            </w:r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   小付</w:t>
            </w:r>
          </w:p>
        </w:tc>
      </w:tr>
      <w:tr>
        <w:trPr>
          <w:cantSplit/>
          <w:trHeight w:val="0" w:hRule="auto"/>
        </w:trPr>
        <w:tc>
          <w:tcPr>
            <w:tcW w:w="1700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2017－03－28</w:t>
            </w:r>
          </w:p>
        </w:tc>
        <w:tc>
          <w:tcPr>
            <w:tcW w:w="4557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app</w:t>
            </w:r>
            <w:r>
              <w:t>修改 9:50-?</w:t>
            </w:r>
          </w:p>
        </w:tc>
        <w:tc>
          <w:tcPr>
            <w:tcW w:w="1211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w="1054" w:type="dxa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>
      <w:r>
        <w:tab/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8"/>
    <w:tmLastPosCaret>
      <w:tmLastPosPgfIdx w:val="0"/>
      <w:tmLastPosIdx w:val="12"/>
    </w:tmLastPosCaret>
    <w:tmLastPosAnchor>
      <w:tmLastPosPgfIdx w:val="0"/>
      <w:tmLastPosIdx w:val="0"/>
    </w:tmLastPosAnchor>
    <w:tmLastPosTblRect w:left="0" w:top="0" w:right="0" w:bottom="0"/>
    <w:tmAppRevision w:date="1490752425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xzp</dc:creator>
  <cp:keywords/>
  <dc:description/>
  <cp:lastModifiedBy/>
  <cp:revision>9</cp:revision>
  <dcterms:created xsi:type="dcterms:W3CDTF">2014-10-29T12:08:00Z</dcterms:created>
  <dcterms:modified xsi:type="dcterms:W3CDTF">2017-03-29T09:53:45Z</dcterms:modified>
</cp:coreProperties>
</file>