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6DD" w:rsidRPr="00F0018D" w:rsidRDefault="00BD2650" w:rsidP="00F0018D">
      <w:pPr>
        <w:jc w:val="center"/>
        <w:rPr>
          <w:rFonts w:ascii="Consolas" w:eastAsia="monofur" w:hAnsi="Consolas" w:cs="Consolas"/>
          <w:sz w:val="21"/>
          <w:szCs w:val="21"/>
        </w:rPr>
      </w:pPr>
      <w:r w:rsidRPr="00F0018D">
        <w:rPr>
          <w:rFonts w:ascii="Consolas" w:eastAsia="宋体" w:hAnsi="Consolas" w:cs="Consolas"/>
          <w:sz w:val="21"/>
          <w:szCs w:val="21"/>
        </w:rPr>
        <w:t>第三方平台类</w:t>
      </w:r>
      <w:r w:rsidRPr="00F0018D">
        <w:rPr>
          <w:rFonts w:ascii="Consolas" w:eastAsia="monofur" w:hAnsi="Consolas" w:cs="Consolas"/>
          <w:sz w:val="21"/>
          <w:szCs w:val="21"/>
        </w:rPr>
        <w:t>Platform</w:t>
      </w:r>
      <w:r w:rsidRPr="00F0018D">
        <w:rPr>
          <w:rFonts w:ascii="Consolas" w:eastAsia="宋体" w:hAnsi="Consolas" w:cs="Consolas"/>
          <w:sz w:val="21"/>
          <w:szCs w:val="21"/>
        </w:rPr>
        <w:t>说明文档</w:t>
      </w:r>
    </w:p>
    <w:p w:rsidR="007C2EC9" w:rsidRDefault="007C2EC9" w:rsidP="007C2EC9">
      <w:pPr>
        <w:rPr>
          <w:rFonts w:ascii="Consolas" w:eastAsia="monofur" w:hAnsi="Consolas" w:cs="Consolas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草稿</w:t>
      </w:r>
    </w:p>
    <w:p w:rsidR="00A13646" w:rsidRPr="00A13646" w:rsidRDefault="00A13646" w:rsidP="00A13646">
      <w:pPr>
        <w:rPr>
          <w:rFonts w:ascii="宋体" w:eastAsia="宋体" w:hAnsi="宋体" w:cs="宋体"/>
          <w:b/>
          <w:sz w:val="24"/>
          <w:szCs w:val="24"/>
        </w:rPr>
      </w:pPr>
      <w:r w:rsidRPr="00A13646">
        <w:rPr>
          <w:rFonts w:ascii="宋体" w:eastAsia="宋体" w:hAnsi="宋体" w:cs="宋体" w:hint="eastAsia"/>
          <w:b/>
          <w:sz w:val="24"/>
          <w:szCs w:val="24"/>
        </w:rPr>
        <w:t>前台使用说明：</w:t>
      </w:r>
    </w:p>
    <w:p w:rsidR="00BD2650" w:rsidRPr="00F0018D" w:rsidRDefault="00491898" w:rsidP="00F0018D">
      <w:pPr>
        <w:pStyle w:val="a3"/>
        <w:numPr>
          <w:ilvl w:val="0"/>
          <w:numId w:val="4"/>
        </w:numPr>
        <w:ind w:firstLineChars="0"/>
        <w:rPr>
          <w:rFonts w:ascii="Consolas" w:eastAsia="monofur" w:hAnsi="Consolas" w:cs="Consolas"/>
          <w:sz w:val="21"/>
          <w:szCs w:val="21"/>
        </w:rPr>
      </w:pPr>
      <w:proofErr w:type="spellStart"/>
      <w:r w:rsidRPr="00F0018D">
        <w:rPr>
          <w:rFonts w:ascii="Consolas" w:eastAsia="monofur" w:hAnsi="Consolas" w:cs="Consolas"/>
          <w:sz w:val="21"/>
          <w:szCs w:val="21"/>
          <w:shd w:val="pct15" w:color="auto" w:fill="FFFFFF"/>
        </w:rPr>
        <w:t>ThirdPartyPlatform</w:t>
      </w:r>
      <w:proofErr w:type="spellEnd"/>
      <w:r w:rsidR="00444C2C" w:rsidRPr="00F0018D">
        <w:rPr>
          <w:rFonts w:ascii="Consolas" w:eastAsia="宋体" w:hAnsi="Consolas" w:cs="Consolas"/>
          <w:sz w:val="21"/>
          <w:szCs w:val="21"/>
        </w:rPr>
        <w:t>类说明</w:t>
      </w:r>
    </w:p>
    <w:p w:rsidR="00444C2C" w:rsidRPr="00F0018D" w:rsidRDefault="00444C2C" w:rsidP="00F0018D">
      <w:pPr>
        <w:pStyle w:val="a3"/>
        <w:numPr>
          <w:ilvl w:val="1"/>
          <w:numId w:val="5"/>
        </w:numPr>
        <w:ind w:firstLineChars="0"/>
        <w:rPr>
          <w:rFonts w:ascii="Consolas" w:eastAsia="monofur" w:hAnsi="Consolas" w:cs="Consolas"/>
          <w:sz w:val="21"/>
          <w:szCs w:val="21"/>
        </w:rPr>
      </w:pPr>
      <w:r w:rsidRPr="00F0018D">
        <w:rPr>
          <w:rFonts w:ascii="Consolas" w:eastAsia="宋体" w:hAnsi="Consolas" w:cs="Consolas"/>
          <w:sz w:val="21"/>
          <w:szCs w:val="21"/>
        </w:rPr>
        <w:t>功能</w:t>
      </w:r>
    </w:p>
    <w:p w:rsidR="00444C2C" w:rsidRPr="00F0018D" w:rsidRDefault="00444C2C" w:rsidP="00F0018D">
      <w:pPr>
        <w:pStyle w:val="a3"/>
        <w:ind w:left="1440" w:firstLineChars="0" w:firstLine="0"/>
        <w:rPr>
          <w:rFonts w:ascii="Consolas" w:eastAsia="monofur" w:hAnsi="Consolas" w:cs="Consolas"/>
          <w:sz w:val="21"/>
          <w:szCs w:val="21"/>
        </w:rPr>
      </w:pPr>
      <w:r w:rsidRPr="00F0018D">
        <w:rPr>
          <w:rFonts w:ascii="Consolas" w:eastAsia="宋体" w:hAnsi="Consolas" w:cs="Consolas"/>
          <w:sz w:val="21"/>
          <w:szCs w:val="21"/>
        </w:rPr>
        <w:t>提供第三方平台的初始化和实例的获取功能。</w:t>
      </w:r>
    </w:p>
    <w:p w:rsidR="00444C2C" w:rsidRPr="00F0018D" w:rsidRDefault="00444C2C" w:rsidP="00F0018D">
      <w:pPr>
        <w:pStyle w:val="a3"/>
        <w:numPr>
          <w:ilvl w:val="1"/>
          <w:numId w:val="5"/>
        </w:numPr>
        <w:ind w:firstLineChars="0"/>
        <w:rPr>
          <w:rFonts w:ascii="Consolas" w:eastAsia="monofur" w:hAnsi="Consolas" w:cs="Consolas"/>
          <w:sz w:val="21"/>
          <w:szCs w:val="21"/>
        </w:rPr>
      </w:pPr>
      <w:proofErr w:type="spellStart"/>
      <w:r w:rsidRPr="00F0018D">
        <w:rPr>
          <w:rFonts w:ascii="Consolas" w:eastAsia="monofur" w:hAnsi="Consolas" w:cs="Consolas"/>
          <w:sz w:val="21"/>
          <w:szCs w:val="21"/>
          <w:shd w:val="pct15" w:color="auto" w:fill="FFFFFF"/>
        </w:rPr>
        <w:t>init</w:t>
      </w:r>
      <w:proofErr w:type="spellEnd"/>
      <w:r w:rsidRPr="00F0018D">
        <w:rPr>
          <w:rFonts w:ascii="Consolas" w:eastAsia="宋体" w:hAnsi="Consolas" w:cs="Consolas"/>
          <w:sz w:val="21"/>
          <w:szCs w:val="21"/>
        </w:rPr>
        <w:t>方法</w:t>
      </w:r>
    </w:p>
    <w:p w:rsidR="00444C2C" w:rsidRPr="00F0018D" w:rsidRDefault="00444C2C" w:rsidP="00F0018D">
      <w:pPr>
        <w:pStyle w:val="a3"/>
        <w:ind w:left="1440" w:firstLineChars="0" w:firstLine="0"/>
        <w:rPr>
          <w:rFonts w:ascii="Consolas" w:eastAsia="monofur" w:hAnsi="Consolas" w:cs="Consolas"/>
          <w:sz w:val="21"/>
          <w:szCs w:val="21"/>
          <w:shd w:val="pct15" w:color="auto" w:fill="FFFFFF"/>
        </w:rPr>
      </w:pPr>
      <w:proofErr w:type="gramStart"/>
      <w:r w:rsidRPr="00F0018D">
        <w:rPr>
          <w:rFonts w:ascii="Consolas" w:eastAsia="monofur" w:hAnsi="Consolas" w:cs="Consolas"/>
          <w:sz w:val="21"/>
          <w:szCs w:val="21"/>
          <w:shd w:val="pct15" w:color="auto" w:fill="FFFFFF"/>
        </w:rPr>
        <w:t>public</w:t>
      </w:r>
      <w:proofErr w:type="gramEnd"/>
      <w:r w:rsidRPr="00F0018D">
        <w:rPr>
          <w:rFonts w:ascii="Consolas" w:eastAsia="monofur" w:hAnsi="Consolas" w:cs="Consolas"/>
          <w:sz w:val="21"/>
          <w:szCs w:val="21"/>
          <w:shd w:val="pct15" w:color="auto" w:fill="FFFFFF"/>
        </w:rPr>
        <w:t xml:space="preserve"> static void </w:t>
      </w:r>
      <w:proofErr w:type="spellStart"/>
      <w:r w:rsidRPr="00F0018D">
        <w:rPr>
          <w:rFonts w:ascii="Consolas" w:eastAsia="monofur" w:hAnsi="Consolas" w:cs="Consolas"/>
          <w:sz w:val="21"/>
          <w:szCs w:val="21"/>
          <w:shd w:val="pct15" w:color="auto" w:fill="FFFFFF"/>
        </w:rPr>
        <w:t>init</w:t>
      </w:r>
      <w:proofErr w:type="spellEnd"/>
      <w:r w:rsidRPr="00F0018D">
        <w:rPr>
          <w:rFonts w:ascii="Consolas" w:eastAsia="monofur" w:hAnsi="Consolas" w:cs="Consolas"/>
          <w:sz w:val="21"/>
          <w:szCs w:val="21"/>
          <w:shd w:val="pct15" w:color="auto" w:fill="FFFFFF"/>
        </w:rPr>
        <w:t>(Context context)</w:t>
      </w:r>
    </w:p>
    <w:tbl>
      <w:tblPr>
        <w:tblStyle w:val="a4"/>
        <w:tblW w:w="0" w:type="auto"/>
        <w:tblInd w:w="1526" w:type="dxa"/>
        <w:tblLook w:val="04A0" w:firstRow="1" w:lastRow="0" w:firstColumn="1" w:lastColumn="0" w:noHBand="0" w:noVBand="1"/>
      </w:tblPr>
      <w:tblGrid>
        <w:gridCol w:w="456"/>
        <w:gridCol w:w="6355"/>
      </w:tblGrid>
      <w:tr w:rsidR="00D76C65" w:rsidRPr="00F0018D" w:rsidTr="00F0018D">
        <w:tc>
          <w:tcPr>
            <w:tcW w:w="456" w:type="dxa"/>
          </w:tcPr>
          <w:p w:rsidR="00D76C65" w:rsidRPr="00F0018D" w:rsidRDefault="00D76C65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功能</w:t>
            </w:r>
          </w:p>
        </w:tc>
        <w:tc>
          <w:tcPr>
            <w:tcW w:w="6355" w:type="dxa"/>
          </w:tcPr>
          <w:p w:rsidR="00D76C65" w:rsidRPr="00F0018D" w:rsidRDefault="00D76C65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初始化平台。必须在所有</w:t>
            </w:r>
            <w:proofErr w:type="gramStart"/>
            <w:r w:rsidRPr="00F0018D">
              <w:rPr>
                <w:rFonts w:ascii="Consolas" w:eastAsia="宋体" w:hAnsi="Consolas" w:cs="Consolas"/>
                <w:sz w:val="21"/>
                <w:szCs w:val="21"/>
              </w:rPr>
              <w:t>其他第三</w:t>
            </w:r>
            <w:proofErr w:type="gramEnd"/>
            <w:r w:rsidRPr="00F0018D">
              <w:rPr>
                <w:rFonts w:ascii="Consolas" w:eastAsia="宋体" w:hAnsi="Consolas" w:cs="Consolas"/>
                <w:sz w:val="21"/>
                <w:szCs w:val="21"/>
              </w:rPr>
              <w:t>方平台操作之前执行，可以执行多次。</w:t>
            </w:r>
          </w:p>
        </w:tc>
      </w:tr>
      <w:tr w:rsidR="00F0018D" w:rsidRPr="00F0018D" w:rsidTr="00F0018D">
        <w:tc>
          <w:tcPr>
            <w:tcW w:w="456" w:type="dxa"/>
          </w:tcPr>
          <w:p w:rsidR="00D76C65" w:rsidRPr="00F0018D" w:rsidRDefault="00D76C65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输入</w:t>
            </w:r>
          </w:p>
        </w:tc>
        <w:tc>
          <w:tcPr>
            <w:tcW w:w="6355" w:type="dxa"/>
          </w:tcPr>
          <w:p w:rsidR="00D76C65" w:rsidRPr="00F0018D" w:rsidRDefault="00D76C65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proofErr w:type="spellStart"/>
            <w:r w:rsidRPr="00F0018D">
              <w:rPr>
                <w:rFonts w:ascii="Consolas" w:eastAsia="宋体" w:hAnsi="Consolas" w:cs="Consolas"/>
                <w:sz w:val="21"/>
                <w:szCs w:val="21"/>
                <w:shd w:val="pct15" w:color="auto" w:fill="FFFFFF"/>
              </w:rPr>
              <w:t>contex</w:t>
            </w:r>
            <w:proofErr w:type="spellEnd"/>
            <w:r w:rsidRPr="00F0018D">
              <w:rPr>
                <w:rFonts w:ascii="Consolas" w:eastAsia="宋体" w:hAnsi="Consolas" w:cs="Consolas"/>
                <w:sz w:val="21"/>
                <w:szCs w:val="21"/>
              </w:rPr>
              <w:t xml:space="preserve">: </w:t>
            </w: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当前</w:t>
            </w:r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Activity</w:t>
            </w: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的上下文</w:t>
            </w:r>
          </w:p>
        </w:tc>
      </w:tr>
      <w:tr w:rsidR="00D76C65" w:rsidRPr="00F0018D" w:rsidTr="00F0018D">
        <w:tc>
          <w:tcPr>
            <w:tcW w:w="456" w:type="dxa"/>
          </w:tcPr>
          <w:p w:rsidR="00D76C65" w:rsidRPr="00F0018D" w:rsidRDefault="00D76C65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输出</w:t>
            </w:r>
          </w:p>
        </w:tc>
        <w:tc>
          <w:tcPr>
            <w:tcW w:w="6355" w:type="dxa"/>
          </w:tcPr>
          <w:p w:rsidR="00D76C65" w:rsidRPr="00F0018D" w:rsidRDefault="00D76C65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</w:p>
        </w:tc>
      </w:tr>
      <w:tr w:rsidR="00F0018D" w:rsidRPr="00F0018D" w:rsidTr="00F0018D">
        <w:tc>
          <w:tcPr>
            <w:tcW w:w="456" w:type="dxa"/>
          </w:tcPr>
          <w:p w:rsidR="00D76C65" w:rsidRPr="00F0018D" w:rsidRDefault="00D76C65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注释</w:t>
            </w:r>
          </w:p>
        </w:tc>
        <w:tc>
          <w:tcPr>
            <w:tcW w:w="6355" w:type="dxa"/>
          </w:tcPr>
          <w:p w:rsidR="00D76C65" w:rsidRPr="00F0018D" w:rsidRDefault="00D76C65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这是一个静态方法。</w:t>
            </w:r>
          </w:p>
        </w:tc>
      </w:tr>
      <w:tr w:rsidR="00D76C65" w:rsidRPr="00F0018D" w:rsidTr="00F0018D">
        <w:tc>
          <w:tcPr>
            <w:tcW w:w="456" w:type="dxa"/>
          </w:tcPr>
          <w:p w:rsidR="00D76C65" w:rsidRPr="00F0018D" w:rsidRDefault="00D76C65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示例</w:t>
            </w:r>
          </w:p>
        </w:tc>
        <w:tc>
          <w:tcPr>
            <w:tcW w:w="6355" w:type="dxa"/>
          </w:tcPr>
          <w:p w:rsidR="00D76C65" w:rsidRPr="00F0018D" w:rsidRDefault="00D76C65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proofErr w:type="spellStart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Platform.init</w:t>
            </w:r>
            <w:proofErr w:type="spellEnd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(this);</w:t>
            </w:r>
          </w:p>
        </w:tc>
      </w:tr>
    </w:tbl>
    <w:p w:rsidR="00D76C65" w:rsidRPr="00F0018D" w:rsidRDefault="00D76C65" w:rsidP="00F0018D">
      <w:pPr>
        <w:pStyle w:val="a3"/>
        <w:ind w:left="1440" w:firstLineChars="0" w:firstLine="0"/>
        <w:rPr>
          <w:rFonts w:ascii="Consolas" w:eastAsia="monofur" w:hAnsi="Consolas" w:cs="Consolas"/>
          <w:sz w:val="21"/>
          <w:szCs w:val="21"/>
        </w:rPr>
      </w:pPr>
    </w:p>
    <w:p w:rsidR="00444C2C" w:rsidRPr="00F0018D" w:rsidRDefault="00444C2C" w:rsidP="00F0018D">
      <w:pPr>
        <w:pStyle w:val="a3"/>
        <w:numPr>
          <w:ilvl w:val="1"/>
          <w:numId w:val="5"/>
        </w:numPr>
        <w:ind w:firstLineChars="0"/>
        <w:rPr>
          <w:rFonts w:ascii="Consolas" w:eastAsia="monofur" w:hAnsi="Consolas" w:cs="Consolas"/>
          <w:sz w:val="21"/>
          <w:szCs w:val="21"/>
        </w:rPr>
      </w:pPr>
      <w:proofErr w:type="spellStart"/>
      <w:r w:rsidRPr="00F0018D">
        <w:rPr>
          <w:rFonts w:ascii="Consolas" w:eastAsia="monofur" w:hAnsi="Consolas" w:cs="Consolas"/>
          <w:sz w:val="21"/>
          <w:szCs w:val="21"/>
          <w:shd w:val="pct15" w:color="auto" w:fill="FFFFFF"/>
        </w:rPr>
        <w:t>getPlatform</w:t>
      </w:r>
      <w:proofErr w:type="spellEnd"/>
      <w:r w:rsidRPr="00F0018D">
        <w:rPr>
          <w:rFonts w:ascii="Consolas" w:eastAsia="宋体" w:hAnsi="Consolas" w:cs="Consolas"/>
          <w:sz w:val="21"/>
          <w:szCs w:val="21"/>
        </w:rPr>
        <w:t>方法</w:t>
      </w:r>
    </w:p>
    <w:p w:rsidR="00F0018D" w:rsidRPr="00F0018D" w:rsidRDefault="00444C2C" w:rsidP="00F0018D">
      <w:pPr>
        <w:pStyle w:val="a3"/>
        <w:ind w:left="1440" w:firstLineChars="0" w:firstLine="0"/>
        <w:rPr>
          <w:rFonts w:ascii="Consolas" w:eastAsia="monofur" w:hAnsi="Consolas" w:cs="Consolas"/>
          <w:sz w:val="21"/>
          <w:szCs w:val="21"/>
          <w:shd w:val="pct15" w:color="auto" w:fill="FFFFFF"/>
        </w:rPr>
      </w:pPr>
      <w:proofErr w:type="gramStart"/>
      <w:r w:rsidRPr="00F0018D">
        <w:rPr>
          <w:rFonts w:ascii="Consolas" w:eastAsia="monofur" w:hAnsi="Consolas" w:cs="Consolas"/>
          <w:sz w:val="21"/>
          <w:szCs w:val="21"/>
          <w:shd w:val="pct15" w:color="auto" w:fill="FFFFFF"/>
        </w:rPr>
        <w:t>public</w:t>
      </w:r>
      <w:proofErr w:type="gramEnd"/>
      <w:r w:rsidRPr="00F0018D">
        <w:rPr>
          <w:rFonts w:ascii="Consolas" w:eastAsia="monofur" w:hAnsi="Consolas" w:cs="Consolas"/>
          <w:sz w:val="21"/>
          <w:szCs w:val="21"/>
          <w:shd w:val="pct15" w:color="auto" w:fill="FFFFFF"/>
        </w:rPr>
        <w:t xml:space="preserve"> static Platform </w:t>
      </w:r>
      <w:proofErr w:type="spellStart"/>
      <w:r w:rsidRPr="00F0018D">
        <w:rPr>
          <w:rFonts w:ascii="Consolas" w:eastAsia="monofur" w:hAnsi="Consolas" w:cs="Consolas"/>
          <w:sz w:val="21"/>
          <w:szCs w:val="21"/>
          <w:shd w:val="pct15" w:color="auto" w:fill="FFFFFF"/>
        </w:rPr>
        <w:t>getPlatform</w:t>
      </w:r>
      <w:proofErr w:type="spellEnd"/>
      <w:r w:rsidRPr="00F0018D">
        <w:rPr>
          <w:rFonts w:ascii="Consolas" w:eastAsia="monofur" w:hAnsi="Consolas" w:cs="Consolas"/>
          <w:sz w:val="21"/>
          <w:szCs w:val="21"/>
          <w:shd w:val="pct15" w:color="auto" w:fill="FFFFFF"/>
        </w:rPr>
        <w:t>(</w:t>
      </w:r>
      <w:proofErr w:type="spellStart"/>
      <w:r w:rsidRPr="00F0018D">
        <w:rPr>
          <w:rFonts w:ascii="Consolas" w:eastAsia="monofur" w:hAnsi="Consolas" w:cs="Consolas"/>
          <w:sz w:val="21"/>
          <w:szCs w:val="21"/>
          <w:shd w:val="pct15" w:color="auto" w:fill="FFFFFF"/>
        </w:rPr>
        <w:t>int</w:t>
      </w:r>
      <w:proofErr w:type="spellEnd"/>
      <w:r w:rsidRPr="00F0018D">
        <w:rPr>
          <w:rFonts w:ascii="Consolas" w:eastAsia="monofur" w:hAnsi="Consolas" w:cs="Consolas"/>
          <w:sz w:val="21"/>
          <w:szCs w:val="21"/>
          <w:shd w:val="pct15" w:color="auto" w:fill="FFFFFF"/>
        </w:rPr>
        <w:t xml:space="preserve"> PLATFORM)</w:t>
      </w:r>
    </w:p>
    <w:tbl>
      <w:tblPr>
        <w:tblStyle w:val="a4"/>
        <w:tblW w:w="0" w:type="auto"/>
        <w:tblInd w:w="1526" w:type="dxa"/>
        <w:tblLook w:val="04A0" w:firstRow="1" w:lastRow="0" w:firstColumn="1" w:lastColumn="0" w:noHBand="0" w:noVBand="1"/>
      </w:tblPr>
      <w:tblGrid>
        <w:gridCol w:w="406"/>
        <w:gridCol w:w="6590"/>
      </w:tblGrid>
      <w:tr w:rsidR="00F0018D" w:rsidRPr="00F0018D" w:rsidTr="00F70B74">
        <w:tc>
          <w:tcPr>
            <w:tcW w:w="850" w:type="dxa"/>
          </w:tcPr>
          <w:p w:rsidR="00F0018D" w:rsidRPr="00F0018D" w:rsidRDefault="00F0018D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功能</w:t>
            </w:r>
          </w:p>
        </w:tc>
        <w:tc>
          <w:tcPr>
            <w:tcW w:w="5961" w:type="dxa"/>
          </w:tcPr>
          <w:p w:rsidR="00F0018D" w:rsidRPr="00F0018D" w:rsidRDefault="00F0018D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获取第三方平台实例。</w:t>
            </w:r>
          </w:p>
        </w:tc>
      </w:tr>
      <w:tr w:rsidR="00F0018D" w:rsidRPr="00F0018D" w:rsidTr="00F70B74">
        <w:tc>
          <w:tcPr>
            <w:tcW w:w="850" w:type="dxa"/>
          </w:tcPr>
          <w:p w:rsidR="00F0018D" w:rsidRPr="00F0018D" w:rsidRDefault="00F0018D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输入</w:t>
            </w:r>
          </w:p>
        </w:tc>
        <w:tc>
          <w:tcPr>
            <w:tcW w:w="5961" w:type="dxa"/>
          </w:tcPr>
          <w:p w:rsidR="00F0018D" w:rsidRPr="00F0018D" w:rsidRDefault="00F0018D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  <w:shd w:val="pct15" w:color="auto" w:fill="FFFFFF"/>
              </w:rPr>
              <w:t>PLATFORM</w:t>
            </w:r>
            <w:r w:rsidRPr="00F0018D">
              <w:rPr>
                <w:rFonts w:ascii="Consolas" w:eastAsia="宋体" w:hAnsi="Consolas" w:cs="Consolas"/>
                <w:sz w:val="21"/>
                <w:szCs w:val="21"/>
              </w:rPr>
              <w:t xml:space="preserve">: </w:t>
            </w: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需要获取的平台的编号。这是</w:t>
            </w:r>
            <w:proofErr w:type="spellStart"/>
            <w:r w:rsidRPr="00F0018D">
              <w:rPr>
                <w:rFonts w:ascii="Consolas" w:eastAsia="宋体" w:hAnsi="Consolas" w:cs="Consolas"/>
                <w:sz w:val="21"/>
                <w:szCs w:val="21"/>
                <w:shd w:val="pct15" w:color="auto" w:fill="FFFFFF"/>
              </w:rPr>
              <w:t>ThirdPartyPlatform</w:t>
            </w:r>
            <w:proofErr w:type="spellEnd"/>
            <w:r w:rsidRPr="00F0018D">
              <w:rPr>
                <w:rFonts w:ascii="Consolas" w:eastAsia="宋体" w:hAnsi="Consolas" w:cs="Consolas"/>
                <w:sz w:val="21"/>
                <w:szCs w:val="21"/>
              </w:rPr>
              <w:t>的静态常量，目前支持</w:t>
            </w:r>
            <w:r w:rsidRPr="00F0018D">
              <w:rPr>
                <w:rFonts w:ascii="Consolas" w:eastAsia="宋体" w:hAnsi="Consolas" w:cs="Consolas"/>
                <w:sz w:val="21"/>
                <w:szCs w:val="21"/>
                <w:shd w:val="pct15" w:color="auto" w:fill="FFFFFF"/>
              </w:rPr>
              <w:t>SINAWEIBO</w:t>
            </w: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。</w:t>
            </w:r>
          </w:p>
        </w:tc>
      </w:tr>
      <w:tr w:rsidR="00F0018D" w:rsidRPr="00F0018D" w:rsidTr="00F70B74">
        <w:tc>
          <w:tcPr>
            <w:tcW w:w="850" w:type="dxa"/>
          </w:tcPr>
          <w:p w:rsidR="00F0018D" w:rsidRPr="00F0018D" w:rsidRDefault="00F0018D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输出</w:t>
            </w:r>
          </w:p>
        </w:tc>
        <w:tc>
          <w:tcPr>
            <w:tcW w:w="5961" w:type="dxa"/>
          </w:tcPr>
          <w:p w:rsidR="00F0018D" w:rsidRPr="00F0018D" w:rsidRDefault="00F0018D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</w:p>
        </w:tc>
      </w:tr>
      <w:tr w:rsidR="00F0018D" w:rsidRPr="00F0018D" w:rsidTr="00F70B74">
        <w:tc>
          <w:tcPr>
            <w:tcW w:w="850" w:type="dxa"/>
          </w:tcPr>
          <w:p w:rsidR="00F0018D" w:rsidRPr="00F0018D" w:rsidRDefault="00F0018D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注释</w:t>
            </w:r>
          </w:p>
        </w:tc>
        <w:tc>
          <w:tcPr>
            <w:tcW w:w="5961" w:type="dxa"/>
          </w:tcPr>
          <w:p w:rsidR="00F0018D" w:rsidRPr="00F0018D" w:rsidRDefault="00F0018D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这是一个静态方法。</w:t>
            </w:r>
          </w:p>
        </w:tc>
      </w:tr>
      <w:tr w:rsidR="00F0018D" w:rsidRPr="00F0018D" w:rsidTr="00F70B74">
        <w:tc>
          <w:tcPr>
            <w:tcW w:w="850" w:type="dxa"/>
          </w:tcPr>
          <w:p w:rsidR="00F0018D" w:rsidRPr="00F0018D" w:rsidRDefault="00F0018D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示例</w:t>
            </w:r>
          </w:p>
        </w:tc>
        <w:tc>
          <w:tcPr>
            <w:tcW w:w="5961" w:type="dxa"/>
          </w:tcPr>
          <w:p w:rsidR="00F0018D" w:rsidRPr="00F0018D" w:rsidRDefault="00F0018D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 xml:space="preserve">Platform </w:t>
            </w:r>
            <w:proofErr w:type="spellStart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weibo</w:t>
            </w:r>
            <w:proofErr w:type="spellEnd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 xml:space="preserve"> = </w:t>
            </w:r>
            <w:proofErr w:type="spellStart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ThirdPartyPlatform.getPlatform</w:t>
            </w:r>
            <w:proofErr w:type="spellEnd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(</w:t>
            </w:r>
            <w:proofErr w:type="spellStart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ThirdPartyPlatform.SINAWEIBO</w:t>
            </w:r>
            <w:proofErr w:type="spellEnd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);</w:t>
            </w:r>
          </w:p>
        </w:tc>
      </w:tr>
    </w:tbl>
    <w:p w:rsidR="00A91CB7" w:rsidRPr="00F0018D" w:rsidRDefault="00A91CB7" w:rsidP="00F0018D">
      <w:pPr>
        <w:rPr>
          <w:rFonts w:ascii="Consolas" w:eastAsia="monofur" w:hAnsi="Consolas" w:cs="Consolas"/>
          <w:sz w:val="21"/>
          <w:szCs w:val="21"/>
        </w:rPr>
      </w:pPr>
    </w:p>
    <w:p w:rsidR="00A91CB7" w:rsidRPr="00F0018D" w:rsidRDefault="00A91CB7" w:rsidP="00F0018D">
      <w:pPr>
        <w:pStyle w:val="a3"/>
        <w:numPr>
          <w:ilvl w:val="0"/>
          <w:numId w:val="4"/>
        </w:numPr>
        <w:ind w:firstLineChars="0"/>
        <w:rPr>
          <w:rFonts w:ascii="Consolas" w:eastAsia="宋体" w:hAnsi="Consolas" w:cs="Consolas"/>
          <w:sz w:val="21"/>
          <w:szCs w:val="21"/>
        </w:rPr>
      </w:pPr>
      <w:r w:rsidRPr="00F0018D">
        <w:rPr>
          <w:rFonts w:ascii="Consolas" w:eastAsia="monofur" w:hAnsi="Consolas" w:cs="Consolas"/>
          <w:sz w:val="21"/>
          <w:szCs w:val="21"/>
          <w:shd w:val="pct15" w:color="auto" w:fill="FFFFFF"/>
        </w:rPr>
        <w:t>Platform</w:t>
      </w:r>
      <w:r w:rsidRPr="00F0018D">
        <w:rPr>
          <w:rFonts w:ascii="Consolas" w:eastAsia="宋体" w:hAnsi="Consolas" w:cs="Consolas"/>
          <w:sz w:val="21"/>
          <w:szCs w:val="21"/>
        </w:rPr>
        <w:t>类说明</w:t>
      </w:r>
    </w:p>
    <w:p w:rsidR="00A91CB7" w:rsidRPr="00F0018D" w:rsidRDefault="00A91CB7" w:rsidP="00F0018D">
      <w:pPr>
        <w:pStyle w:val="a3"/>
        <w:numPr>
          <w:ilvl w:val="1"/>
          <w:numId w:val="10"/>
        </w:numPr>
        <w:ind w:firstLineChars="0"/>
        <w:rPr>
          <w:rFonts w:ascii="Consolas" w:eastAsia="宋体" w:hAnsi="Consolas" w:cs="Consolas"/>
          <w:sz w:val="21"/>
          <w:szCs w:val="21"/>
        </w:rPr>
      </w:pPr>
      <w:r w:rsidRPr="00F0018D">
        <w:rPr>
          <w:rFonts w:ascii="Consolas" w:eastAsia="宋体" w:hAnsi="Consolas" w:cs="Consolas"/>
          <w:sz w:val="21"/>
          <w:szCs w:val="21"/>
        </w:rPr>
        <w:lastRenderedPageBreak/>
        <w:t>功能</w:t>
      </w:r>
    </w:p>
    <w:p w:rsidR="00D01FB0" w:rsidRPr="00D01FB0" w:rsidRDefault="00A91CB7" w:rsidP="00D01FB0">
      <w:pPr>
        <w:pStyle w:val="a3"/>
        <w:ind w:left="1440" w:firstLineChars="0" w:firstLine="0"/>
        <w:rPr>
          <w:rFonts w:ascii="Consolas" w:eastAsia="宋体" w:hAnsi="Consolas" w:cs="Consolas"/>
          <w:sz w:val="21"/>
          <w:szCs w:val="21"/>
        </w:rPr>
      </w:pPr>
      <w:r w:rsidRPr="00F0018D">
        <w:rPr>
          <w:rFonts w:ascii="Consolas" w:eastAsia="宋体" w:hAnsi="Consolas" w:cs="Consolas"/>
          <w:sz w:val="21"/>
          <w:szCs w:val="21"/>
        </w:rPr>
        <w:t>第三方平台类，提供第三方平台的登录、登出、注销、获取数据等功能。这是一个抽象类</w:t>
      </w:r>
      <w:r w:rsidR="00F0018D" w:rsidRPr="00F0018D">
        <w:rPr>
          <w:rFonts w:ascii="Consolas" w:eastAsia="宋体" w:hAnsi="Consolas" w:cs="Consolas"/>
          <w:sz w:val="21"/>
          <w:szCs w:val="21"/>
        </w:rPr>
        <w:t>。</w:t>
      </w:r>
      <w:bookmarkStart w:id="0" w:name="_GoBack"/>
      <w:bookmarkEnd w:id="0"/>
    </w:p>
    <w:p w:rsidR="00D76C65" w:rsidRPr="00F0018D" w:rsidRDefault="00A91CB7" w:rsidP="00F0018D">
      <w:pPr>
        <w:pStyle w:val="a3"/>
        <w:numPr>
          <w:ilvl w:val="1"/>
          <w:numId w:val="10"/>
        </w:numPr>
        <w:ind w:firstLineChars="0"/>
        <w:rPr>
          <w:rFonts w:ascii="Consolas" w:eastAsia="宋体" w:hAnsi="Consolas" w:cs="Consolas"/>
          <w:sz w:val="21"/>
          <w:szCs w:val="21"/>
        </w:rPr>
      </w:pPr>
      <w:r w:rsidRPr="00F0018D">
        <w:rPr>
          <w:rFonts w:ascii="Consolas" w:eastAsia="宋体" w:hAnsi="Consolas" w:cs="Consolas"/>
          <w:sz w:val="21"/>
          <w:szCs w:val="21"/>
          <w:shd w:val="pct15" w:color="auto" w:fill="FFFFFF"/>
        </w:rPr>
        <w:t>login</w:t>
      </w:r>
      <w:r w:rsidRPr="00F0018D">
        <w:rPr>
          <w:rFonts w:ascii="Consolas" w:eastAsia="宋体" w:hAnsi="Consolas" w:cs="Consolas"/>
          <w:sz w:val="21"/>
          <w:szCs w:val="21"/>
        </w:rPr>
        <w:t>方法</w:t>
      </w:r>
    </w:p>
    <w:p w:rsidR="00F0018D" w:rsidRPr="00F0018D" w:rsidRDefault="00A91CB7" w:rsidP="00F0018D">
      <w:pPr>
        <w:pStyle w:val="a3"/>
        <w:ind w:left="1440" w:firstLineChars="0" w:firstLine="0"/>
        <w:rPr>
          <w:rFonts w:ascii="Consolas" w:eastAsia="宋体" w:hAnsi="Consolas" w:cs="Consolas"/>
          <w:sz w:val="21"/>
          <w:szCs w:val="21"/>
          <w:shd w:val="pct15" w:color="auto" w:fill="FFFFFF"/>
        </w:rPr>
      </w:pPr>
      <w:proofErr w:type="gramStart"/>
      <w:r w:rsidRPr="00F0018D">
        <w:rPr>
          <w:rFonts w:ascii="Consolas" w:eastAsia="宋体" w:hAnsi="Consolas" w:cs="Consolas"/>
          <w:sz w:val="21"/>
          <w:szCs w:val="21"/>
          <w:shd w:val="pct15" w:color="auto" w:fill="FFFFFF"/>
        </w:rPr>
        <w:t>public</w:t>
      </w:r>
      <w:proofErr w:type="gramEnd"/>
      <w:r w:rsidRPr="00F0018D">
        <w:rPr>
          <w:rFonts w:ascii="Consolas" w:eastAsia="宋体" w:hAnsi="Consolas" w:cs="Consolas"/>
          <w:sz w:val="21"/>
          <w:szCs w:val="21"/>
          <w:shd w:val="pct15" w:color="auto" w:fill="FFFFFF"/>
        </w:rPr>
        <w:t xml:space="preserve"> </w:t>
      </w:r>
      <w:r w:rsidR="00F0018D">
        <w:rPr>
          <w:rFonts w:ascii="Consolas" w:eastAsia="宋体" w:hAnsi="Consolas" w:cs="Consolas" w:hint="eastAsia"/>
          <w:sz w:val="21"/>
          <w:szCs w:val="21"/>
          <w:shd w:val="pct15" w:color="auto" w:fill="FFFFFF"/>
        </w:rPr>
        <w:t xml:space="preserve">abstract </w:t>
      </w:r>
      <w:r w:rsidRPr="00F0018D">
        <w:rPr>
          <w:rFonts w:ascii="Consolas" w:eastAsia="宋体" w:hAnsi="Consolas" w:cs="Consolas"/>
          <w:sz w:val="21"/>
          <w:szCs w:val="21"/>
          <w:shd w:val="pct15" w:color="auto" w:fill="FFFFFF"/>
        </w:rPr>
        <w:t>void login()</w:t>
      </w:r>
    </w:p>
    <w:tbl>
      <w:tblPr>
        <w:tblStyle w:val="a4"/>
        <w:tblW w:w="0" w:type="auto"/>
        <w:tblInd w:w="1526" w:type="dxa"/>
        <w:tblLook w:val="04A0" w:firstRow="1" w:lastRow="0" w:firstColumn="1" w:lastColumn="0" w:noHBand="0" w:noVBand="1"/>
      </w:tblPr>
      <w:tblGrid>
        <w:gridCol w:w="406"/>
        <w:gridCol w:w="6590"/>
      </w:tblGrid>
      <w:tr w:rsidR="00F0018D" w:rsidRPr="00F0018D" w:rsidTr="00F70B74">
        <w:tc>
          <w:tcPr>
            <w:tcW w:w="850" w:type="dxa"/>
          </w:tcPr>
          <w:p w:rsidR="00F0018D" w:rsidRPr="00F0018D" w:rsidRDefault="00F0018D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功能</w:t>
            </w:r>
          </w:p>
        </w:tc>
        <w:tc>
          <w:tcPr>
            <w:tcW w:w="5961" w:type="dxa"/>
          </w:tcPr>
          <w:p w:rsidR="00F0018D" w:rsidRPr="00F0018D" w:rsidRDefault="00F0018D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实现用户在第三方平台的登录和授权。</w:t>
            </w:r>
          </w:p>
        </w:tc>
      </w:tr>
      <w:tr w:rsidR="00F0018D" w:rsidRPr="00F0018D" w:rsidTr="00F70B74">
        <w:tc>
          <w:tcPr>
            <w:tcW w:w="850" w:type="dxa"/>
          </w:tcPr>
          <w:p w:rsidR="00F0018D" w:rsidRPr="00F0018D" w:rsidRDefault="00F0018D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输入</w:t>
            </w:r>
          </w:p>
        </w:tc>
        <w:tc>
          <w:tcPr>
            <w:tcW w:w="5961" w:type="dxa"/>
          </w:tcPr>
          <w:p w:rsidR="00F0018D" w:rsidRPr="00F0018D" w:rsidRDefault="00F0018D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</w:p>
        </w:tc>
      </w:tr>
      <w:tr w:rsidR="00F0018D" w:rsidRPr="00F0018D" w:rsidTr="00F70B74">
        <w:tc>
          <w:tcPr>
            <w:tcW w:w="850" w:type="dxa"/>
          </w:tcPr>
          <w:p w:rsidR="00F0018D" w:rsidRPr="00F0018D" w:rsidRDefault="00F0018D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输出</w:t>
            </w:r>
          </w:p>
        </w:tc>
        <w:tc>
          <w:tcPr>
            <w:tcW w:w="5961" w:type="dxa"/>
          </w:tcPr>
          <w:p w:rsidR="00F0018D" w:rsidRPr="00F0018D" w:rsidRDefault="00F0018D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</w:p>
        </w:tc>
      </w:tr>
      <w:tr w:rsidR="00F0018D" w:rsidRPr="00F0018D" w:rsidTr="00F70B74">
        <w:tc>
          <w:tcPr>
            <w:tcW w:w="850" w:type="dxa"/>
          </w:tcPr>
          <w:p w:rsidR="00F0018D" w:rsidRPr="00F0018D" w:rsidRDefault="00F0018D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注释</w:t>
            </w:r>
          </w:p>
        </w:tc>
        <w:tc>
          <w:tcPr>
            <w:tcW w:w="5961" w:type="dxa"/>
          </w:tcPr>
          <w:p w:rsidR="00F0018D" w:rsidRPr="00F0018D" w:rsidRDefault="00F0018D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</w:p>
        </w:tc>
      </w:tr>
      <w:tr w:rsidR="00F0018D" w:rsidRPr="00F0018D" w:rsidTr="00F70B74">
        <w:tc>
          <w:tcPr>
            <w:tcW w:w="850" w:type="dxa"/>
          </w:tcPr>
          <w:p w:rsidR="00F0018D" w:rsidRPr="00F0018D" w:rsidRDefault="00F0018D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示例</w:t>
            </w:r>
          </w:p>
        </w:tc>
        <w:tc>
          <w:tcPr>
            <w:tcW w:w="5961" w:type="dxa"/>
          </w:tcPr>
          <w:p w:rsidR="00F0018D" w:rsidRPr="00F0018D" w:rsidRDefault="00F0018D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</w:pPr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 xml:space="preserve">Platform </w:t>
            </w:r>
            <w:proofErr w:type="spellStart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weibo</w:t>
            </w:r>
            <w:proofErr w:type="spellEnd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 xml:space="preserve"> = </w:t>
            </w:r>
            <w:proofErr w:type="spellStart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ThirdPartyPlatform.getPlatform</w:t>
            </w:r>
            <w:proofErr w:type="spellEnd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(</w:t>
            </w:r>
            <w:proofErr w:type="spellStart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ThirdPartyPlatform.SINAWEIBO</w:t>
            </w:r>
            <w:proofErr w:type="spellEnd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);</w:t>
            </w:r>
          </w:p>
          <w:p w:rsidR="00F0018D" w:rsidRPr="00F0018D" w:rsidRDefault="00F0018D" w:rsidP="00F0018D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proofErr w:type="spellStart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weibo.login</w:t>
            </w:r>
            <w:proofErr w:type="spellEnd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();</w:t>
            </w:r>
          </w:p>
        </w:tc>
      </w:tr>
    </w:tbl>
    <w:p w:rsidR="00F0018D" w:rsidRPr="00F0018D" w:rsidRDefault="00F0018D" w:rsidP="00F0018D">
      <w:pPr>
        <w:pStyle w:val="a3"/>
        <w:ind w:left="1440" w:firstLineChars="0" w:firstLine="0"/>
        <w:rPr>
          <w:rFonts w:ascii="Consolas" w:eastAsia="宋体" w:hAnsi="Consolas" w:cs="Consolas"/>
          <w:sz w:val="21"/>
          <w:szCs w:val="21"/>
        </w:rPr>
      </w:pPr>
    </w:p>
    <w:p w:rsidR="00D76C65" w:rsidRPr="00F0018D" w:rsidRDefault="00D76C65" w:rsidP="00F0018D">
      <w:pPr>
        <w:pStyle w:val="a3"/>
        <w:ind w:left="1440" w:firstLineChars="0" w:firstLine="0"/>
        <w:rPr>
          <w:rFonts w:ascii="Consolas" w:eastAsia="宋体" w:hAnsi="Consolas" w:cs="Consolas"/>
          <w:sz w:val="21"/>
          <w:szCs w:val="21"/>
        </w:rPr>
      </w:pPr>
      <w:r w:rsidRPr="00F0018D">
        <w:rPr>
          <w:rFonts w:ascii="Consolas" w:eastAsia="宋体" w:hAnsi="Consolas" w:cs="Consolas"/>
          <w:sz w:val="21"/>
          <w:szCs w:val="21"/>
        </w:rPr>
        <w:t>功能：实现用户在第三方的登录和授权。一旦执行该方法，会跳转到登录页面。</w:t>
      </w:r>
    </w:p>
    <w:p w:rsidR="00D76C65" w:rsidRPr="00F0018D" w:rsidRDefault="00D76C65" w:rsidP="00F0018D">
      <w:pPr>
        <w:pStyle w:val="a3"/>
        <w:ind w:left="1440" w:firstLineChars="0" w:firstLine="0"/>
        <w:rPr>
          <w:rFonts w:ascii="Consolas" w:eastAsia="宋体" w:hAnsi="Consolas" w:cs="Consolas"/>
          <w:sz w:val="21"/>
          <w:szCs w:val="21"/>
        </w:rPr>
      </w:pPr>
      <w:r w:rsidRPr="00F0018D">
        <w:rPr>
          <w:rFonts w:ascii="Consolas" w:eastAsia="宋体" w:hAnsi="Consolas" w:cs="Consolas"/>
          <w:sz w:val="21"/>
          <w:szCs w:val="21"/>
        </w:rPr>
        <w:t>输入：无</w:t>
      </w:r>
    </w:p>
    <w:p w:rsidR="00D76C65" w:rsidRPr="00F0018D" w:rsidRDefault="00D76C65" w:rsidP="00F0018D">
      <w:pPr>
        <w:pStyle w:val="a3"/>
        <w:ind w:left="1440" w:firstLineChars="0" w:firstLine="0"/>
        <w:rPr>
          <w:rFonts w:ascii="Consolas" w:eastAsia="宋体" w:hAnsi="Consolas" w:cs="Consolas"/>
          <w:sz w:val="21"/>
          <w:szCs w:val="21"/>
        </w:rPr>
      </w:pPr>
    </w:p>
    <w:p w:rsidR="00F0018D" w:rsidRDefault="00A91CB7" w:rsidP="00F0018D">
      <w:pPr>
        <w:pStyle w:val="a3"/>
        <w:numPr>
          <w:ilvl w:val="1"/>
          <w:numId w:val="10"/>
        </w:numPr>
        <w:ind w:firstLineChars="0"/>
        <w:rPr>
          <w:rFonts w:ascii="Consolas" w:eastAsia="宋体" w:hAnsi="Consolas" w:cs="Consolas"/>
          <w:sz w:val="21"/>
          <w:szCs w:val="21"/>
        </w:rPr>
      </w:pPr>
      <w:r w:rsidRPr="00F0018D">
        <w:rPr>
          <w:rFonts w:ascii="Consolas" w:eastAsia="宋体" w:hAnsi="Consolas" w:cs="Consolas"/>
          <w:sz w:val="21"/>
          <w:szCs w:val="21"/>
          <w:shd w:val="pct15" w:color="auto" w:fill="FFFFFF"/>
        </w:rPr>
        <w:t>logout</w:t>
      </w:r>
      <w:r w:rsidR="00F0018D">
        <w:rPr>
          <w:rFonts w:ascii="Consolas" w:eastAsia="宋体" w:hAnsi="Consolas" w:cs="Consolas"/>
          <w:sz w:val="21"/>
          <w:szCs w:val="21"/>
        </w:rPr>
        <w:t>方</w:t>
      </w:r>
      <w:r w:rsidR="00F0018D">
        <w:rPr>
          <w:rFonts w:ascii="Consolas" w:eastAsia="宋体" w:hAnsi="Consolas" w:cs="Consolas" w:hint="eastAsia"/>
          <w:sz w:val="21"/>
          <w:szCs w:val="21"/>
        </w:rPr>
        <w:t>法</w:t>
      </w:r>
    </w:p>
    <w:p w:rsidR="00F0018D" w:rsidRPr="00F839CA" w:rsidRDefault="00F0018D" w:rsidP="00F0018D">
      <w:pPr>
        <w:pStyle w:val="a3"/>
        <w:ind w:left="1440" w:firstLineChars="0" w:firstLine="0"/>
        <w:rPr>
          <w:rFonts w:ascii="Consolas" w:eastAsia="宋体" w:hAnsi="Consolas" w:cs="Consolas"/>
          <w:sz w:val="21"/>
          <w:szCs w:val="21"/>
          <w:shd w:val="pct15" w:color="auto" w:fill="FFFFFF"/>
        </w:rPr>
      </w:pPr>
      <w:proofErr w:type="gramStart"/>
      <w:r w:rsidRPr="00F839CA">
        <w:rPr>
          <w:rFonts w:ascii="Consolas" w:eastAsia="宋体" w:hAnsi="Consolas" w:cs="Consolas" w:hint="eastAsia"/>
          <w:sz w:val="21"/>
          <w:szCs w:val="21"/>
          <w:shd w:val="pct15" w:color="auto" w:fill="FFFFFF"/>
        </w:rPr>
        <w:t>public</w:t>
      </w:r>
      <w:proofErr w:type="gramEnd"/>
      <w:r w:rsidRPr="00F839CA">
        <w:rPr>
          <w:rFonts w:ascii="Consolas" w:eastAsia="宋体" w:hAnsi="Consolas" w:cs="Consolas" w:hint="eastAsia"/>
          <w:sz w:val="21"/>
          <w:szCs w:val="21"/>
          <w:shd w:val="pct15" w:color="auto" w:fill="FFFFFF"/>
        </w:rPr>
        <w:t xml:space="preserve"> abstract void logout()</w:t>
      </w:r>
    </w:p>
    <w:tbl>
      <w:tblPr>
        <w:tblStyle w:val="a4"/>
        <w:tblW w:w="0" w:type="auto"/>
        <w:tblInd w:w="1526" w:type="dxa"/>
        <w:tblLook w:val="04A0" w:firstRow="1" w:lastRow="0" w:firstColumn="1" w:lastColumn="0" w:noHBand="0" w:noVBand="1"/>
      </w:tblPr>
      <w:tblGrid>
        <w:gridCol w:w="406"/>
        <w:gridCol w:w="6590"/>
      </w:tblGrid>
      <w:tr w:rsidR="00F0018D" w:rsidRPr="00F0018D" w:rsidTr="00F70B74">
        <w:tc>
          <w:tcPr>
            <w:tcW w:w="850" w:type="dxa"/>
          </w:tcPr>
          <w:p w:rsidR="00F0018D" w:rsidRPr="00F0018D" w:rsidRDefault="00F0018D" w:rsidP="00F70B74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功能</w:t>
            </w:r>
          </w:p>
        </w:tc>
        <w:tc>
          <w:tcPr>
            <w:tcW w:w="5961" w:type="dxa"/>
          </w:tcPr>
          <w:p w:rsidR="00F0018D" w:rsidRPr="00F0018D" w:rsidRDefault="00F0018D" w:rsidP="00F70B74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>
              <w:rPr>
                <w:rFonts w:ascii="Consolas" w:eastAsia="宋体" w:hAnsi="Consolas" w:cs="Consolas" w:hint="eastAsia"/>
                <w:sz w:val="21"/>
                <w:szCs w:val="21"/>
              </w:rPr>
              <w:t>第三方退出登录</w:t>
            </w:r>
          </w:p>
        </w:tc>
      </w:tr>
      <w:tr w:rsidR="00F0018D" w:rsidRPr="00F0018D" w:rsidTr="00F70B74">
        <w:tc>
          <w:tcPr>
            <w:tcW w:w="850" w:type="dxa"/>
          </w:tcPr>
          <w:p w:rsidR="00F0018D" w:rsidRPr="00F0018D" w:rsidRDefault="00F0018D" w:rsidP="00F70B74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输入</w:t>
            </w:r>
          </w:p>
        </w:tc>
        <w:tc>
          <w:tcPr>
            <w:tcW w:w="5961" w:type="dxa"/>
          </w:tcPr>
          <w:p w:rsidR="00F0018D" w:rsidRPr="00F0018D" w:rsidRDefault="00F0018D" w:rsidP="00F70B74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</w:p>
        </w:tc>
      </w:tr>
      <w:tr w:rsidR="00F0018D" w:rsidRPr="00F0018D" w:rsidTr="00F70B74">
        <w:tc>
          <w:tcPr>
            <w:tcW w:w="850" w:type="dxa"/>
          </w:tcPr>
          <w:p w:rsidR="00F0018D" w:rsidRPr="00F0018D" w:rsidRDefault="00F0018D" w:rsidP="00F70B74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输出</w:t>
            </w:r>
          </w:p>
        </w:tc>
        <w:tc>
          <w:tcPr>
            <w:tcW w:w="5961" w:type="dxa"/>
          </w:tcPr>
          <w:p w:rsidR="00F0018D" w:rsidRPr="00F0018D" w:rsidRDefault="00F0018D" w:rsidP="00F70B74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</w:p>
        </w:tc>
      </w:tr>
      <w:tr w:rsidR="00F0018D" w:rsidRPr="00F0018D" w:rsidTr="00F70B74">
        <w:tc>
          <w:tcPr>
            <w:tcW w:w="850" w:type="dxa"/>
          </w:tcPr>
          <w:p w:rsidR="00F0018D" w:rsidRPr="00F0018D" w:rsidRDefault="00F0018D" w:rsidP="00F70B74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注释</w:t>
            </w:r>
          </w:p>
        </w:tc>
        <w:tc>
          <w:tcPr>
            <w:tcW w:w="5961" w:type="dxa"/>
          </w:tcPr>
          <w:p w:rsidR="00F0018D" w:rsidRPr="00F0018D" w:rsidRDefault="00F0018D" w:rsidP="00F70B74">
            <w:pPr>
              <w:pStyle w:val="a3"/>
              <w:ind w:firstLineChars="0" w:firstLine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必须首先登陆成功</w:t>
            </w:r>
          </w:p>
        </w:tc>
      </w:tr>
      <w:tr w:rsidR="00F0018D" w:rsidRPr="00F0018D" w:rsidTr="00F70B74">
        <w:tc>
          <w:tcPr>
            <w:tcW w:w="850" w:type="dxa"/>
          </w:tcPr>
          <w:p w:rsidR="00F0018D" w:rsidRPr="00F0018D" w:rsidRDefault="00F0018D" w:rsidP="00F70B74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示例</w:t>
            </w:r>
          </w:p>
        </w:tc>
        <w:tc>
          <w:tcPr>
            <w:tcW w:w="5961" w:type="dxa"/>
          </w:tcPr>
          <w:p w:rsidR="00F0018D" w:rsidRPr="00F0018D" w:rsidRDefault="00F0018D" w:rsidP="00F70B74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</w:pPr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 xml:space="preserve">Platform </w:t>
            </w:r>
            <w:proofErr w:type="spellStart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weibo</w:t>
            </w:r>
            <w:proofErr w:type="spellEnd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 xml:space="preserve"> = </w:t>
            </w:r>
            <w:proofErr w:type="spellStart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ThirdPartyPlatform.getPlatform</w:t>
            </w:r>
            <w:proofErr w:type="spellEnd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(</w:t>
            </w:r>
            <w:proofErr w:type="spellStart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ThirdPartyPlatform.SINAWEIBO</w:t>
            </w:r>
            <w:proofErr w:type="spellEnd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);</w:t>
            </w:r>
          </w:p>
          <w:p w:rsidR="00F0018D" w:rsidRDefault="00F0018D" w:rsidP="00F70B74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</w:pPr>
            <w:proofErr w:type="spellStart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lastRenderedPageBreak/>
              <w:t>weibo.login</w:t>
            </w:r>
            <w:proofErr w:type="spellEnd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();</w:t>
            </w:r>
          </w:p>
          <w:p w:rsidR="00F0018D" w:rsidRPr="00F0018D" w:rsidRDefault="00F0018D" w:rsidP="00F70B74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eastAsia="monofur" w:hAnsi="Consolas" w:cs="Consolas" w:hint="eastAsia"/>
                <w:sz w:val="21"/>
                <w:szCs w:val="21"/>
                <w:shd w:val="pct15" w:color="auto" w:fill="FFFFFF"/>
              </w:rPr>
              <w:t>weibo.logout</w:t>
            </w:r>
            <w:proofErr w:type="spellEnd"/>
            <w:r>
              <w:rPr>
                <w:rFonts w:ascii="Consolas" w:eastAsia="monofur" w:hAnsi="Consolas" w:cs="Consolas" w:hint="eastAsia"/>
                <w:sz w:val="21"/>
                <w:szCs w:val="21"/>
                <w:shd w:val="pct15" w:color="auto" w:fill="FFFFFF"/>
              </w:rPr>
              <w:t>();</w:t>
            </w:r>
          </w:p>
        </w:tc>
      </w:tr>
    </w:tbl>
    <w:p w:rsidR="00F0018D" w:rsidRPr="00F0018D" w:rsidRDefault="00F0018D" w:rsidP="00F0018D">
      <w:pPr>
        <w:rPr>
          <w:rFonts w:ascii="Consolas" w:eastAsia="宋体" w:hAnsi="Consolas" w:cs="Consolas"/>
          <w:sz w:val="21"/>
          <w:szCs w:val="21"/>
        </w:rPr>
      </w:pPr>
    </w:p>
    <w:p w:rsidR="00A91CB7" w:rsidRDefault="00A91CB7" w:rsidP="00F0018D">
      <w:pPr>
        <w:pStyle w:val="a3"/>
        <w:numPr>
          <w:ilvl w:val="1"/>
          <w:numId w:val="10"/>
        </w:numPr>
        <w:ind w:firstLineChars="0"/>
        <w:rPr>
          <w:rFonts w:ascii="Consolas" w:eastAsia="宋体" w:hAnsi="Consolas" w:cs="Consolas"/>
          <w:sz w:val="21"/>
          <w:szCs w:val="21"/>
        </w:rPr>
      </w:pPr>
      <w:proofErr w:type="spellStart"/>
      <w:r w:rsidRPr="00F0018D">
        <w:rPr>
          <w:rFonts w:ascii="Consolas" w:eastAsia="宋体" w:hAnsi="Consolas" w:cs="Consolas"/>
          <w:sz w:val="21"/>
          <w:szCs w:val="21"/>
          <w:shd w:val="pct15" w:color="auto" w:fill="FFFFFF"/>
        </w:rPr>
        <w:t>invokeAuthorize</w:t>
      </w:r>
      <w:proofErr w:type="spellEnd"/>
      <w:r w:rsidRPr="00F0018D">
        <w:rPr>
          <w:rFonts w:ascii="Consolas" w:eastAsia="宋体" w:hAnsi="Consolas" w:cs="Consolas"/>
          <w:sz w:val="21"/>
          <w:szCs w:val="21"/>
        </w:rPr>
        <w:t>方法</w:t>
      </w:r>
    </w:p>
    <w:p w:rsidR="00D01FB0" w:rsidRPr="00F839CA" w:rsidRDefault="00D01FB0" w:rsidP="00D01FB0">
      <w:pPr>
        <w:pStyle w:val="a3"/>
        <w:ind w:left="1440" w:firstLineChars="0" w:firstLine="0"/>
        <w:rPr>
          <w:rFonts w:ascii="Consolas" w:eastAsia="宋体" w:hAnsi="Consolas" w:cs="Consolas"/>
          <w:sz w:val="21"/>
          <w:szCs w:val="21"/>
          <w:shd w:val="pct15" w:color="auto" w:fill="FFFFFF"/>
        </w:rPr>
      </w:pPr>
      <w:proofErr w:type="gramStart"/>
      <w:r w:rsidRPr="00F839CA">
        <w:rPr>
          <w:rFonts w:ascii="Consolas" w:eastAsia="宋体" w:hAnsi="Consolas" w:cs="Consolas"/>
          <w:sz w:val="21"/>
          <w:szCs w:val="21"/>
          <w:shd w:val="pct15" w:color="auto" w:fill="FFFFFF"/>
        </w:rPr>
        <w:t>public</w:t>
      </w:r>
      <w:proofErr w:type="gramEnd"/>
      <w:r w:rsidRPr="00F839CA">
        <w:rPr>
          <w:rFonts w:ascii="Consolas" w:eastAsia="宋体" w:hAnsi="Consolas" w:cs="Consolas" w:hint="eastAsia"/>
          <w:sz w:val="21"/>
          <w:szCs w:val="21"/>
          <w:shd w:val="pct15" w:color="auto" w:fill="FFFFFF"/>
        </w:rPr>
        <w:t xml:space="preserve"> abstract void </w:t>
      </w:r>
      <w:proofErr w:type="spellStart"/>
      <w:r w:rsidRPr="00F839CA">
        <w:rPr>
          <w:rFonts w:ascii="Consolas" w:eastAsia="宋体" w:hAnsi="Consolas" w:cs="Consolas" w:hint="eastAsia"/>
          <w:sz w:val="21"/>
          <w:szCs w:val="21"/>
          <w:shd w:val="pct15" w:color="auto" w:fill="FFFFFF"/>
        </w:rPr>
        <w:t>revokeAuthorize</w:t>
      </w:r>
      <w:proofErr w:type="spellEnd"/>
      <w:r w:rsidRPr="00F839CA">
        <w:rPr>
          <w:rFonts w:ascii="Consolas" w:eastAsia="宋体" w:hAnsi="Consolas" w:cs="Consolas" w:hint="eastAsia"/>
          <w:sz w:val="21"/>
          <w:szCs w:val="21"/>
          <w:shd w:val="pct15" w:color="auto" w:fill="FFFFFF"/>
        </w:rPr>
        <w:t>()</w:t>
      </w:r>
    </w:p>
    <w:tbl>
      <w:tblPr>
        <w:tblStyle w:val="a4"/>
        <w:tblW w:w="0" w:type="auto"/>
        <w:tblInd w:w="1526" w:type="dxa"/>
        <w:tblLook w:val="04A0" w:firstRow="1" w:lastRow="0" w:firstColumn="1" w:lastColumn="0" w:noHBand="0" w:noVBand="1"/>
      </w:tblPr>
      <w:tblGrid>
        <w:gridCol w:w="406"/>
        <w:gridCol w:w="6590"/>
      </w:tblGrid>
      <w:tr w:rsidR="00D01FB0" w:rsidRPr="00F0018D" w:rsidTr="00F70B74">
        <w:tc>
          <w:tcPr>
            <w:tcW w:w="850" w:type="dxa"/>
          </w:tcPr>
          <w:p w:rsidR="00D01FB0" w:rsidRPr="00F0018D" w:rsidRDefault="00D01FB0" w:rsidP="00F70B74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功能</w:t>
            </w:r>
          </w:p>
        </w:tc>
        <w:tc>
          <w:tcPr>
            <w:tcW w:w="5961" w:type="dxa"/>
          </w:tcPr>
          <w:p w:rsidR="00D01FB0" w:rsidRPr="00F0018D" w:rsidRDefault="00D01FB0" w:rsidP="00D01FB0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>
              <w:rPr>
                <w:rFonts w:ascii="Consolas" w:eastAsia="宋体" w:hAnsi="Consolas" w:cs="Consolas" w:hint="eastAsia"/>
                <w:sz w:val="21"/>
                <w:szCs w:val="21"/>
              </w:rPr>
              <w:t>第三</w:t>
            </w:r>
            <w:proofErr w:type="gramStart"/>
            <w:r>
              <w:rPr>
                <w:rFonts w:ascii="Consolas" w:eastAsia="宋体" w:hAnsi="Consolas" w:cs="Consolas" w:hint="eastAsia"/>
                <w:sz w:val="21"/>
                <w:szCs w:val="21"/>
              </w:rPr>
              <w:t>方用户</w:t>
            </w:r>
            <w:proofErr w:type="gramEnd"/>
            <w:r>
              <w:rPr>
                <w:rFonts w:ascii="Consolas" w:eastAsia="宋体" w:hAnsi="Consolas" w:cs="Consolas" w:hint="eastAsia"/>
                <w:sz w:val="21"/>
                <w:szCs w:val="21"/>
              </w:rPr>
              <w:t>取消自己的授权</w:t>
            </w:r>
          </w:p>
        </w:tc>
      </w:tr>
      <w:tr w:rsidR="00D01FB0" w:rsidRPr="00F0018D" w:rsidTr="00F70B74">
        <w:tc>
          <w:tcPr>
            <w:tcW w:w="850" w:type="dxa"/>
          </w:tcPr>
          <w:p w:rsidR="00D01FB0" w:rsidRPr="00F0018D" w:rsidRDefault="00D01FB0" w:rsidP="00F70B74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输入</w:t>
            </w:r>
          </w:p>
        </w:tc>
        <w:tc>
          <w:tcPr>
            <w:tcW w:w="5961" w:type="dxa"/>
          </w:tcPr>
          <w:p w:rsidR="00D01FB0" w:rsidRPr="00F0018D" w:rsidRDefault="00D01FB0" w:rsidP="00F70B74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</w:p>
        </w:tc>
      </w:tr>
      <w:tr w:rsidR="00D01FB0" w:rsidRPr="00F0018D" w:rsidTr="00F70B74">
        <w:tc>
          <w:tcPr>
            <w:tcW w:w="850" w:type="dxa"/>
          </w:tcPr>
          <w:p w:rsidR="00D01FB0" w:rsidRPr="00F0018D" w:rsidRDefault="00D01FB0" w:rsidP="00F70B74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输出</w:t>
            </w:r>
          </w:p>
        </w:tc>
        <w:tc>
          <w:tcPr>
            <w:tcW w:w="5961" w:type="dxa"/>
          </w:tcPr>
          <w:p w:rsidR="00D01FB0" w:rsidRPr="00F0018D" w:rsidRDefault="00D01FB0" w:rsidP="00F70B74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</w:p>
        </w:tc>
      </w:tr>
      <w:tr w:rsidR="00D01FB0" w:rsidRPr="00F0018D" w:rsidTr="00F70B74">
        <w:tc>
          <w:tcPr>
            <w:tcW w:w="850" w:type="dxa"/>
          </w:tcPr>
          <w:p w:rsidR="00D01FB0" w:rsidRPr="00F0018D" w:rsidRDefault="00D01FB0" w:rsidP="00F70B74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注释</w:t>
            </w:r>
          </w:p>
        </w:tc>
        <w:tc>
          <w:tcPr>
            <w:tcW w:w="5961" w:type="dxa"/>
          </w:tcPr>
          <w:p w:rsidR="00D01FB0" w:rsidRPr="00D01FB0" w:rsidRDefault="00D01FB0" w:rsidP="00F70B74">
            <w:pPr>
              <w:pStyle w:val="a3"/>
              <w:ind w:firstLineChars="0" w:firstLine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必须首先处于登录状态</w:t>
            </w:r>
          </w:p>
        </w:tc>
      </w:tr>
      <w:tr w:rsidR="00D01FB0" w:rsidRPr="00F0018D" w:rsidTr="00F70B74">
        <w:tc>
          <w:tcPr>
            <w:tcW w:w="850" w:type="dxa"/>
          </w:tcPr>
          <w:p w:rsidR="00D01FB0" w:rsidRPr="00F0018D" w:rsidRDefault="00D01FB0" w:rsidP="00F70B74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r w:rsidRPr="00F0018D">
              <w:rPr>
                <w:rFonts w:ascii="Consolas" w:eastAsia="宋体" w:hAnsi="Consolas" w:cs="Consolas"/>
                <w:sz w:val="21"/>
                <w:szCs w:val="21"/>
              </w:rPr>
              <w:t>示例</w:t>
            </w:r>
          </w:p>
        </w:tc>
        <w:tc>
          <w:tcPr>
            <w:tcW w:w="5961" w:type="dxa"/>
          </w:tcPr>
          <w:p w:rsidR="00D01FB0" w:rsidRPr="00F0018D" w:rsidRDefault="00D01FB0" w:rsidP="00F70B74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</w:pPr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 xml:space="preserve">Platform </w:t>
            </w:r>
            <w:proofErr w:type="spellStart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weibo</w:t>
            </w:r>
            <w:proofErr w:type="spellEnd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 xml:space="preserve"> = </w:t>
            </w:r>
            <w:proofErr w:type="spellStart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ThirdPartyPlatform.getPlatform</w:t>
            </w:r>
            <w:proofErr w:type="spellEnd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(</w:t>
            </w:r>
            <w:proofErr w:type="spellStart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ThirdPartyPlatform.SINAWEIBO</w:t>
            </w:r>
            <w:proofErr w:type="spellEnd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);</w:t>
            </w:r>
          </w:p>
          <w:p w:rsidR="00D01FB0" w:rsidRDefault="00D01FB0" w:rsidP="00F70B74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</w:pPr>
            <w:proofErr w:type="spellStart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weibo.login</w:t>
            </w:r>
            <w:proofErr w:type="spellEnd"/>
            <w:r w:rsidRPr="00F0018D">
              <w:rPr>
                <w:rFonts w:ascii="Consolas" w:eastAsia="monofur" w:hAnsi="Consolas" w:cs="Consolas"/>
                <w:sz w:val="21"/>
                <w:szCs w:val="21"/>
                <w:shd w:val="pct15" w:color="auto" w:fill="FFFFFF"/>
              </w:rPr>
              <w:t>();</w:t>
            </w:r>
          </w:p>
          <w:p w:rsidR="00D01FB0" w:rsidRPr="00F0018D" w:rsidRDefault="00D01FB0" w:rsidP="00F70B74">
            <w:pPr>
              <w:pStyle w:val="a3"/>
              <w:ind w:firstLineChars="0" w:firstLine="0"/>
              <w:rPr>
                <w:rFonts w:ascii="Consolas" w:eastAsia="monofur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eastAsia="monofur" w:hAnsi="Consolas" w:cs="Consolas" w:hint="eastAsia"/>
                <w:sz w:val="21"/>
                <w:szCs w:val="21"/>
                <w:shd w:val="pct15" w:color="auto" w:fill="FFFFFF"/>
              </w:rPr>
              <w:t>weibo.revokeAuthorize</w:t>
            </w:r>
            <w:proofErr w:type="spellEnd"/>
            <w:r>
              <w:rPr>
                <w:rFonts w:ascii="Consolas" w:eastAsia="monofur" w:hAnsi="Consolas" w:cs="Consolas" w:hint="eastAsia"/>
                <w:sz w:val="21"/>
                <w:szCs w:val="21"/>
                <w:shd w:val="pct15" w:color="auto" w:fill="FFFFFF"/>
              </w:rPr>
              <w:t>();</w:t>
            </w:r>
          </w:p>
        </w:tc>
      </w:tr>
    </w:tbl>
    <w:p w:rsidR="00A91CB7" w:rsidRPr="00F0018D" w:rsidRDefault="00A91CB7" w:rsidP="00F0018D">
      <w:pPr>
        <w:pStyle w:val="a3"/>
        <w:ind w:left="720" w:firstLineChars="0" w:firstLine="0"/>
        <w:rPr>
          <w:rFonts w:ascii="Consolas" w:eastAsia="宋体" w:hAnsi="Consolas" w:cs="Consolas"/>
          <w:sz w:val="21"/>
          <w:szCs w:val="21"/>
        </w:rPr>
      </w:pPr>
    </w:p>
    <w:p w:rsidR="00A91CB7" w:rsidRDefault="00D01FB0" w:rsidP="00F0018D">
      <w:pPr>
        <w:pStyle w:val="a3"/>
        <w:numPr>
          <w:ilvl w:val="0"/>
          <w:numId w:val="4"/>
        </w:numPr>
        <w:ind w:firstLineChars="0"/>
        <w:rPr>
          <w:rFonts w:ascii="Consolas" w:eastAsia="宋体" w:hAnsi="Consolas" w:cs="Consolas"/>
          <w:sz w:val="21"/>
          <w:szCs w:val="21"/>
        </w:rPr>
      </w:pPr>
      <w:proofErr w:type="spellStart"/>
      <w:r w:rsidRPr="00F839CA">
        <w:rPr>
          <w:rFonts w:ascii="Consolas" w:eastAsia="宋体" w:hAnsi="Consolas" w:cs="Consolas" w:hint="eastAsia"/>
          <w:sz w:val="21"/>
          <w:szCs w:val="21"/>
          <w:shd w:val="pct15" w:color="auto" w:fill="FFFFFF"/>
        </w:rPr>
        <w:t>SinaWeibo</w:t>
      </w:r>
      <w:proofErr w:type="spellEnd"/>
      <w:r>
        <w:rPr>
          <w:rFonts w:ascii="Consolas" w:eastAsia="宋体" w:hAnsi="Consolas" w:cs="Consolas" w:hint="eastAsia"/>
          <w:sz w:val="21"/>
          <w:szCs w:val="21"/>
        </w:rPr>
        <w:t>类等</w:t>
      </w:r>
      <w:r w:rsidRPr="00F839CA">
        <w:rPr>
          <w:rFonts w:ascii="Consolas" w:eastAsia="宋体" w:hAnsi="Consolas" w:cs="Consolas" w:hint="eastAsia"/>
          <w:sz w:val="21"/>
          <w:szCs w:val="21"/>
          <w:shd w:val="pct15" w:color="auto" w:fill="FFFFFF"/>
        </w:rPr>
        <w:t>Platform</w:t>
      </w:r>
      <w:r>
        <w:rPr>
          <w:rFonts w:ascii="Consolas" w:eastAsia="宋体" w:hAnsi="Consolas" w:cs="Consolas" w:hint="eastAsia"/>
          <w:sz w:val="21"/>
          <w:szCs w:val="21"/>
        </w:rPr>
        <w:t>子类说明</w:t>
      </w:r>
    </w:p>
    <w:p w:rsidR="00A13646" w:rsidRPr="00A13646" w:rsidRDefault="00A13646" w:rsidP="00A13646">
      <w:pPr>
        <w:pStyle w:val="a3"/>
        <w:ind w:left="720" w:firstLineChars="0" w:firstLine="0"/>
        <w:rPr>
          <w:rFonts w:ascii="Consolas" w:eastAsia="宋体" w:hAnsi="Consolas" w:cs="Consolas"/>
          <w:sz w:val="21"/>
          <w:szCs w:val="21"/>
        </w:rPr>
      </w:pPr>
      <w:r w:rsidRPr="00F839CA">
        <w:rPr>
          <w:rFonts w:ascii="Consolas" w:eastAsia="宋体" w:hAnsi="Consolas" w:cs="Consolas" w:hint="eastAsia"/>
          <w:sz w:val="21"/>
          <w:szCs w:val="21"/>
          <w:shd w:val="pct15" w:color="auto" w:fill="FFFFFF"/>
        </w:rPr>
        <w:t>Platform</w:t>
      </w:r>
      <w:r>
        <w:rPr>
          <w:rFonts w:ascii="Consolas" w:eastAsia="宋体" w:hAnsi="Consolas" w:cs="Consolas" w:hint="eastAsia"/>
          <w:sz w:val="21"/>
          <w:szCs w:val="21"/>
        </w:rPr>
        <w:t>的子类，具体实现了新</w:t>
      </w:r>
      <w:proofErr w:type="gramStart"/>
      <w:r>
        <w:rPr>
          <w:rFonts w:ascii="Consolas" w:eastAsia="宋体" w:hAnsi="Consolas" w:cs="Consolas" w:hint="eastAsia"/>
          <w:sz w:val="21"/>
          <w:szCs w:val="21"/>
        </w:rPr>
        <w:t>浪微博</w:t>
      </w:r>
      <w:proofErr w:type="gramEnd"/>
      <w:r>
        <w:rPr>
          <w:rFonts w:ascii="Consolas" w:eastAsia="宋体" w:hAnsi="Consolas" w:cs="Consolas" w:hint="eastAsia"/>
          <w:sz w:val="21"/>
          <w:szCs w:val="21"/>
        </w:rPr>
        <w:t>等平台的操作。前台不必了解。</w:t>
      </w:r>
    </w:p>
    <w:p w:rsidR="00A13646" w:rsidRDefault="00A13646" w:rsidP="00F0018D">
      <w:pPr>
        <w:pStyle w:val="a3"/>
        <w:numPr>
          <w:ilvl w:val="0"/>
          <w:numId w:val="4"/>
        </w:numPr>
        <w:ind w:firstLineChars="0"/>
        <w:rPr>
          <w:rFonts w:ascii="Consolas" w:eastAsia="宋体" w:hAnsi="Consolas" w:cs="Consolas"/>
          <w:sz w:val="21"/>
          <w:szCs w:val="21"/>
        </w:rPr>
      </w:pPr>
      <w:r>
        <w:rPr>
          <w:rFonts w:ascii="Consolas" w:eastAsia="宋体" w:hAnsi="Consolas" w:cs="Consolas" w:hint="eastAsia"/>
          <w:sz w:val="21"/>
          <w:szCs w:val="21"/>
        </w:rPr>
        <w:t>其他类</w:t>
      </w:r>
    </w:p>
    <w:p w:rsidR="00A13646" w:rsidRDefault="00A13646" w:rsidP="00A13646">
      <w:pPr>
        <w:pStyle w:val="a3"/>
        <w:ind w:left="720" w:firstLineChars="0" w:firstLine="0"/>
        <w:rPr>
          <w:rFonts w:ascii="Consolas" w:eastAsia="宋体" w:hAnsi="Consolas" w:cs="Consolas"/>
          <w:sz w:val="21"/>
          <w:szCs w:val="21"/>
        </w:rPr>
      </w:pPr>
      <w:r>
        <w:rPr>
          <w:rFonts w:ascii="Consolas" w:eastAsia="宋体" w:hAnsi="Consolas" w:cs="Consolas" w:hint="eastAsia"/>
          <w:sz w:val="21"/>
          <w:szCs w:val="21"/>
        </w:rPr>
        <w:t>一些辅助类，前台不必了解。</w:t>
      </w:r>
    </w:p>
    <w:p w:rsidR="00A13646" w:rsidRDefault="00A13646" w:rsidP="00A13646">
      <w:pPr>
        <w:rPr>
          <w:rFonts w:ascii="Consolas" w:eastAsia="宋体" w:hAnsi="Consolas" w:cs="Consolas"/>
          <w:sz w:val="21"/>
          <w:szCs w:val="21"/>
        </w:rPr>
      </w:pPr>
    </w:p>
    <w:p w:rsidR="00A13646" w:rsidRPr="00D47519" w:rsidRDefault="00A13646" w:rsidP="00A13646">
      <w:pPr>
        <w:rPr>
          <w:rFonts w:ascii="Monaco" w:eastAsia="宋体" w:hAnsi="Monaco" w:cs="Consolas"/>
          <w:b/>
          <w:sz w:val="21"/>
          <w:szCs w:val="21"/>
        </w:rPr>
      </w:pPr>
      <w:r w:rsidRPr="00D47519">
        <w:rPr>
          <w:rFonts w:ascii="Monaco" w:eastAsia="宋体" w:hAnsi="Monaco" w:cs="Consolas"/>
          <w:b/>
          <w:sz w:val="21"/>
          <w:szCs w:val="21"/>
        </w:rPr>
        <w:t>调用后台接口：</w:t>
      </w:r>
    </w:p>
    <w:p w:rsidR="00A13646" w:rsidRPr="00D47519" w:rsidRDefault="00A13646" w:rsidP="00A13646">
      <w:pPr>
        <w:rPr>
          <w:rFonts w:ascii="Monaco" w:eastAsia="宋体" w:hAnsi="Monaco" w:cs="Consolas"/>
          <w:sz w:val="21"/>
          <w:szCs w:val="21"/>
        </w:rPr>
      </w:pPr>
    </w:p>
    <w:p w:rsidR="00A13646" w:rsidRPr="00D47519" w:rsidRDefault="00A13646" w:rsidP="00A13646">
      <w:pPr>
        <w:rPr>
          <w:rFonts w:ascii="Monaco" w:eastAsia="宋体" w:hAnsi="Monaco" w:cs="Consolas"/>
          <w:sz w:val="21"/>
          <w:szCs w:val="21"/>
        </w:rPr>
      </w:pPr>
      <w:r w:rsidRPr="00D47519">
        <w:rPr>
          <w:rFonts w:ascii="Monaco" w:eastAsia="宋体" w:hAnsi="Monaco" w:cs="Consolas"/>
          <w:sz w:val="21"/>
          <w:szCs w:val="21"/>
        </w:rPr>
        <w:t>这些类在进行第三方登录的同时，需要联系后台，进行用户验证、用户注册、建立连接等一系列操作。需要调用后台的接口。</w:t>
      </w:r>
    </w:p>
    <w:p w:rsidR="00A13646" w:rsidRPr="00D47519" w:rsidRDefault="00A13646" w:rsidP="00A13646">
      <w:pPr>
        <w:rPr>
          <w:rFonts w:ascii="Monaco" w:eastAsia="宋体" w:hAnsi="Monaco" w:cs="Consolas"/>
          <w:sz w:val="21"/>
          <w:szCs w:val="21"/>
        </w:rPr>
      </w:pPr>
    </w:p>
    <w:p w:rsidR="00A13646" w:rsidRDefault="00A13646" w:rsidP="00A13646">
      <w:pPr>
        <w:pStyle w:val="a3"/>
        <w:numPr>
          <w:ilvl w:val="0"/>
          <w:numId w:val="11"/>
        </w:numPr>
        <w:ind w:firstLineChars="0"/>
        <w:rPr>
          <w:rFonts w:ascii="Monaco" w:eastAsia="宋体" w:hAnsi="Monaco" w:cs="Consolas"/>
          <w:sz w:val="21"/>
          <w:szCs w:val="21"/>
        </w:rPr>
      </w:pPr>
      <w:proofErr w:type="spellStart"/>
      <w:r w:rsidRPr="00D47519">
        <w:rPr>
          <w:rFonts w:ascii="Monaco" w:eastAsia="宋体" w:hAnsi="Monaco" w:cs="Consolas"/>
          <w:sz w:val="21"/>
          <w:szCs w:val="21"/>
          <w:shd w:val="pct15" w:color="auto" w:fill="FFFFFF"/>
        </w:rPr>
        <w:t>ThirdPartyLogin</w:t>
      </w:r>
      <w:proofErr w:type="spellEnd"/>
      <w:r w:rsidRPr="00D47519">
        <w:rPr>
          <w:rFonts w:ascii="Monaco" w:eastAsia="宋体" w:hAnsi="Monaco" w:cs="Consolas"/>
          <w:sz w:val="21"/>
          <w:szCs w:val="21"/>
        </w:rPr>
        <w:t>接口</w:t>
      </w:r>
    </w:p>
    <w:p w:rsidR="00347792" w:rsidRPr="00D47519" w:rsidRDefault="00347792" w:rsidP="00347792">
      <w:pPr>
        <w:pStyle w:val="a3"/>
        <w:ind w:left="360" w:firstLineChars="0" w:firstLine="0"/>
        <w:rPr>
          <w:rFonts w:ascii="Monaco" w:eastAsia="宋体" w:hAnsi="Monaco" w:cs="Consolas"/>
          <w:sz w:val="21"/>
          <w:szCs w:val="21"/>
        </w:rPr>
      </w:pPr>
      <w:r>
        <w:rPr>
          <w:rFonts w:ascii="Monaco" w:eastAsia="宋体" w:hAnsi="Monaco" w:cs="Consolas" w:hint="eastAsia"/>
          <w:sz w:val="21"/>
          <w:szCs w:val="21"/>
        </w:rPr>
        <w:t>用户采取第三方登录方式登录系统。</w:t>
      </w:r>
    </w:p>
    <w:p w:rsidR="00A13646" w:rsidRPr="00D47519" w:rsidRDefault="00D47519" w:rsidP="00D47519">
      <w:pPr>
        <w:pStyle w:val="a3"/>
        <w:numPr>
          <w:ilvl w:val="1"/>
          <w:numId w:val="11"/>
        </w:numPr>
        <w:ind w:firstLineChars="0"/>
        <w:rPr>
          <w:rFonts w:ascii="Monaco" w:eastAsia="宋体" w:hAnsi="Monaco" w:cs="Consolas"/>
          <w:sz w:val="21"/>
          <w:szCs w:val="21"/>
        </w:rPr>
      </w:pPr>
      <w:r w:rsidRPr="00D47519">
        <w:rPr>
          <w:rFonts w:ascii="Monaco" w:eastAsia="宋体" w:hAnsi="Monaco" w:cs="Consolas"/>
          <w:sz w:val="21"/>
          <w:szCs w:val="21"/>
        </w:rPr>
        <w:t>接口调用地址</w:t>
      </w:r>
    </w:p>
    <w:p w:rsidR="00D47519" w:rsidRPr="00D47519" w:rsidRDefault="00D47519" w:rsidP="00D47519">
      <w:pPr>
        <w:pStyle w:val="a3"/>
        <w:ind w:left="810" w:firstLineChars="0" w:firstLine="0"/>
        <w:rPr>
          <w:rFonts w:ascii="Monaco" w:eastAsia="宋体" w:hAnsi="Monaco" w:cs="Consolas"/>
          <w:sz w:val="21"/>
          <w:szCs w:val="21"/>
          <w:shd w:val="pct15" w:color="auto" w:fill="FFFFFF"/>
        </w:rPr>
      </w:pPr>
      <w:proofErr w:type="gramStart"/>
      <w:r w:rsidRPr="00D47519">
        <w:rPr>
          <w:rFonts w:ascii="Monaco" w:eastAsia="宋体" w:hAnsi="Monaco" w:cs="Consolas"/>
          <w:sz w:val="21"/>
          <w:szCs w:val="21"/>
          <w:shd w:val="pct15" w:color="auto" w:fill="FFFFFF"/>
        </w:rPr>
        <w:t>domain/</w:t>
      </w:r>
      <w:proofErr w:type="spellStart"/>
      <w:r w:rsidRPr="00D47519">
        <w:rPr>
          <w:rFonts w:ascii="Monaco" w:eastAsia="宋体" w:hAnsi="Monaco" w:cs="Consolas"/>
          <w:sz w:val="21"/>
          <w:szCs w:val="21"/>
          <w:shd w:val="pct15" w:color="auto" w:fill="FFFFFF"/>
        </w:rPr>
        <w:t>api</w:t>
      </w:r>
      <w:proofErr w:type="spellEnd"/>
      <w:r w:rsidRPr="00D47519">
        <w:rPr>
          <w:rFonts w:ascii="Monaco" w:eastAsia="宋体" w:hAnsi="Monaco" w:cs="Consolas"/>
          <w:sz w:val="21"/>
          <w:szCs w:val="21"/>
          <w:shd w:val="pct15" w:color="auto" w:fill="FFFFFF"/>
        </w:rPr>
        <w:t>/</w:t>
      </w:r>
      <w:proofErr w:type="spellStart"/>
      <w:r w:rsidRPr="00D47519">
        <w:rPr>
          <w:rFonts w:ascii="Monaco" w:eastAsia="宋体" w:hAnsi="Monaco" w:cs="Consolas"/>
          <w:sz w:val="21"/>
          <w:szCs w:val="21"/>
          <w:shd w:val="pct15" w:color="auto" w:fill="FFFFFF"/>
        </w:rPr>
        <w:t>thirdpartylogin</w:t>
      </w:r>
      <w:proofErr w:type="spellEnd"/>
      <w:proofErr w:type="gramEnd"/>
    </w:p>
    <w:p w:rsidR="00D47519" w:rsidRPr="00D47519" w:rsidRDefault="00D47519" w:rsidP="00D47519">
      <w:pPr>
        <w:pStyle w:val="a3"/>
        <w:numPr>
          <w:ilvl w:val="1"/>
          <w:numId w:val="11"/>
        </w:numPr>
        <w:ind w:firstLineChars="0"/>
        <w:rPr>
          <w:rFonts w:ascii="Monaco" w:eastAsia="宋体" w:hAnsi="Monaco" w:cs="Consolas"/>
          <w:sz w:val="21"/>
          <w:szCs w:val="21"/>
        </w:rPr>
      </w:pPr>
      <w:r w:rsidRPr="00D47519">
        <w:rPr>
          <w:rFonts w:ascii="Monaco" w:eastAsia="宋体" w:hAnsi="Monaco" w:cs="Consolas"/>
          <w:sz w:val="21"/>
          <w:szCs w:val="21"/>
        </w:rPr>
        <w:lastRenderedPageBreak/>
        <w:t>传入参数</w:t>
      </w:r>
    </w:p>
    <w:p w:rsidR="007D30FE" w:rsidRPr="007D30FE" w:rsidRDefault="00D47519" w:rsidP="007D30FE">
      <w:pPr>
        <w:pStyle w:val="a3"/>
        <w:ind w:left="810" w:firstLineChars="0" w:firstLine="0"/>
        <w:rPr>
          <w:rFonts w:ascii="Monaco" w:eastAsia="宋体" w:hAnsi="Monaco" w:cs="Consolas"/>
          <w:sz w:val="21"/>
          <w:szCs w:val="21"/>
        </w:rPr>
      </w:pPr>
      <w:r w:rsidRPr="00D47519">
        <w:rPr>
          <w:rFonts w:ascii="Monaco" w:eastAsia="宋体" w:hAnsi="Monaco" w:cs="Consolas"/>
          <w:sz w:val="21"/>
          <w:szCs w:val="21"/>
        </w:rPr>
        <w:t>以</w:t>
      </w:r>
      <w:r w:rsidR="00347792" w:rsidRPr="00347792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POST</w:t>
      </w:r>
      <w:r>
        <w:rPr>
          <w:rFonts w:ascii="Monaco" w:eastAsia="宋体" w:hAnsi="Monaco" w:cs="Consolas" w:hint="eastAsia"/>
          <w:sz w:val="21"/>
          <w:szCs w:val="21"/>
        </w:rPr>
        <w:t>方式传递以下参数：</w:t>
      </w:r>
    </w:p>
    <w:p w:rsidR="00D47519" w:rsidRDefault="00D47519" w:rsidP="00D47519">
      <w:pPr>
        <w:pStyle w:val="a3"/>
        <w:numPr>
          <w:ilvl w:val="0"/>
          <w:numId w:val="12"/>
        </w:numPr>
        <w:ind w:firstLineChars="0"/>
        <w:rPr>
          <w:rFonts w:ascii="Monaco" w:eastAsia="宋体" w:hAnsi="Monaco" w:cs="Consolas"/>
          <w:sz w:val="21"/>
          <w:szCs w:val="21"/>
        </w:rPr>
      </w:pPr>
      <w:proofErr w:type="spellStart"/>
      <w:r w:rsidRPr="00347792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access_token</w:t>
      </w:r>
      <w:proofErr w:type="spellEnd"/>
      <w:r>
        <w:rPr>
          <w:rFonts w:ascii="Monaco" w:eastAsia="宋体" w:hAnsi="Monaco" w:cs="Consolas" w:hint="eastAsia"/>
          <w:sz w:val="21"/>
          <w:szCs w:val="21"/>
        </w:rPr>
        <w:t>：第三方平台的授权令牌</w:t>
      </w:r>
      <w:r w:rsidR="007D30FE">
        <w:rPr>
          <w:rFonts w:ascii="Monaco" w:eastAsia="宋体" w:hAnsi="Monaco" w:cs="Consolas" w:hint="eastAsia"/>
          <w:sz w:val="21"/>
          <w:szCs w:val="21"/>
        </w:rPr>
        <w:t>。</w:t>
      </w:r>
    </w:p>
    <w:p w:rsidR="007D30FE" w:rsidRPr="00D47519" w:rsidRDefault="007D30FE" w:rsidP="00D47519">
      <w:pPr>
        <w:pStyle w:val="a3"/>
        <w:numPr>
          <w:ilvl w:val="0"/>
          <w:numId w:val="12"/>
        </w:numPr>
        <w:ind w:firstLineChars="0"/>
        <w:rPr>
          <w:rFonts w:ascii="Monaco" w:eastAsia="宋体" w:hAnsi="Monaco" w:cs="Consolas"/>
          <w:sz w:val="21"/>
          <w:szCs w:val="21"/>
        </w:rPr>
      </w:pPr>
      <w:r w:rsidRPr="00347792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platform</w:t>
      </w:r>
      <w:r>
        <w:rPr>
          <w:rFonts w:ascii="Monaco" w:eastAsia="宋体" w:hAnsi="Monaco" w:cs="Consolas" w:hint="eastAsia"/>
          <w:sz w:val="21"/>
          <w:szCs w:val="21"/>
        </w:rPr>
        <w:t>：第三方平台名称。</w:t>
      </w:r>
    </w:p>
    <w:p w:rsidR="00D47519" w:rsidRDefault="00D47519" w:rsidP="00D47519">
      <w:pPr>
        <w:pStyle w:val="a3"/>
        <w:numPr>
          <w:ilvl w:val="1"/>
          <w:numId w:val="11"/>
        </w:numPr>
        <w:ind w:firstLineChars="0"/>
        <w:rPr>
          <w:rFonts w:ascii="Monaco" w:eastAsia="宋体" w:hAnsi="Monaco" w:cs="Consolas"/>
          <w:sz w:val="21"/>
          <w:szCs w:val="21"/>
        </w:rPr>
      </w:pPr>
      <w:r w:rsidRPr="00D47519">
        <w:rPr>
          <w:rFonts w:ascii="Monaco" w:eastAsia="宋体" w:hAnsi="Monaco" w:cs="Consolas"/>
          <w:sz w:val="21"/>
          <w:szCs w:val="21"/>
        </w:rPr>
        <w:t>输出数据</w:t>
      </w:r>
    </w:p>
    <w:p w:rsidR="00D47519" w:rsidRDefault="00D47519" w:rsidP="00D47519">
      <w:pPr>
        <w:pStyle w:val="a3"/>
        <w:numPr>
          <w:ilvl w:val="0"/>
          <w:numId w:val="12"/>
        </w:numPr>
        <w:ind w:firstLineChars="0"/>
        <w:rPr>
          <w:rFonts w:ascii="Monaco" w:eastAsia="宋体" w:hAnsi="Monaco" w:cs="Consolas"/>
          <w:sz w:val="21"/>
          <w:szCs w:val="21"/>
        </w:rPr>
      </w:pPr>
      <w:r w:rsidRPr="00347792">
        <w:rPr>
          <w:rFonts w:ascii="Monaco" w:eastAsia="宋体" w:hAnsi="Monaco" w:cs="Consolas"/>
          <w:sz w:val="21"/>
          <w:szCs w:val="21"/>
          <w:shd w:val="pct15" w:color="auto" w:fill="FFFFFF"/>
        </w:rPr>
        <w:t>result</w:t>
      </w:r>
      <w:r>
        <w:rPr>
          <w:rFonts w:ascii="Monaco" w:eastAsia="宋体" w:hAnsi="Monaco" w:cs="Consolas" w:hint="eastAsia"/>
          <w:sz w:val="21"/>
          <w:szCs w:val="21"/>
        </w:rPr>
        <w:t>：处理结果，为“</w:t>
      </w:r>
      <w:r w:rsidRPr="00347792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succeed</w:t>
      </w:r>
      <w:r>
        <w:rPr>
          <w:rFonts w:ascii="Monaco" w:eastAsia="宋体" w:hAnsi="Monaco" w:cs="Consolas" w:hint="eastAsia"/>
          <w:sz w:val="21"/>
          <w:szCs w:val="21"/>
        </w:rPr>
        <w:t>”或“</w:t>
      </w:r>
      <w:r w:rsidRPr="00347792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fail</w:t>
      </w:r>
      <w:r>
        <w:rPr>
          <w:rFonts w:ascii="Monaco" w:eastAsia="宋体" w:hAnsi="Monaco" w:cs="Consolas" w:hint="eastAsia"/>
          <w:sz w:val="21"/>
          <w:szCs w:val="21"/>
        </w:rPr>
        <w:t>”</w:t>
      </w:r>
      <w:r w:rsidR="007D30FE">
        <w:rPr>
          <w:rFonts w:ascii="Monaco" w:eastAsia="宋体" w:hAnsi="Monaco" w:cs="Consolas" w:hint="eastAsia"/>
          <w:sz w:val="21"/>
          <w:szCs w:val="21"/>
        </w:rPr>
        <w:t>。</w:t>
      </w:r>
    </w:p>
    <w:p w:rsidR="00D47519" w:rsidRPr="00D47519" w:rsidRDefault="00D47519" w:rsidP="00D47519">
      <w:pPr>
        <w:pStyle w:val="a3"/>
        <w:numPr>
          <w:ilvl w:val="1"/>
          <w:numId w:val="11"/>
        </w:numPr>
        <w:ind w:firstLineChars="0"/>
        <w:rPr>
          <w:rFonts w:ascii="Monaco" w:eastAsia="宋体" w:hAnsi="Monaco" w:cs="Consolas"/>
          <w:sz w:val="21"/>
          <w:szCs w:val="21"/>
        </w:rPr>
      </w:pPr>
      <w:r w:rsidRPr="00D47519">
        <w:rPr>
          <w:rFonts w:ascii="Monaco" w:eastAsia="宋体" w:hAnsi="Monaco" w:cs="Consolas" w:hint="eastAsia"/>
          <w:sz w:val="21"/>
          <w:szCs w:val="21"/>
        </w:rPr>
        <w:t>注释</w:t>
      </w:r>
    </w:p>
    <w:p w:rsidR="00D47519" w:rsidRDefault="00D47519" w:rsidP="00D47519">
      <w:pPr>
        <w:pStyle w:val="a3"/>
        <w:ind w:left="810" w:firstLineChars="0" w:firstLine="0"/>
        <w:rPr>
          <w:rFonts w:ascii="Monaco" w:eastAsia="宋体" w:hAnsi="Monaco" w:cs="Consolas"/>
          <w:sz w:val="21"/>
          <w:szCs w:val="21"/>
        </w:rPr>
      </w:pPr>
      <w:r>
        <w:rPr>
          <w:rFonts w:ascii="Monaco" w:eastAsia="宋体" w:hAnsi="Monaco" w:cs="Consolas" w:hint="eastAsia"/>
          <w:sz w:val="21"/>
          <w:szCs w:val="21"/>
        </w:rPr>
        <w:t>这个接口进行的动作很多，列出如下：</w:t>
      </w:r>
    </w:p>
    <w:p w:rsidR="00D47519" w:rsidRDefault="007D30FE" w:rsidP="007D30FE">
      <w:pPr>
        <w:pStyle w:val="a3"/>
        <w:numPr>
          <w:ilvl w:val="2"/>
          <w:numId w:val="11"/>
        </w:numPr>
        <w:ind w:firstLineChars="0"/>
        <w:rPr>
          <w:rFonts w:ascii="Monaco" w:eastAsia="宋体" w:hAnsi="Monaco" w:cs="Consolas"/>
          <w:sz w:val="21"/>
          <w:szCs w:val="21"/>
        </w:rPr>
      </w:pPr>
      <w:r>
        <w:rPr>
          <w:rFonts w:ascii="Monaco" w:eastAsia="宋体" w:hAnsi="Monaco" w:cs="Consolas" w:hint="eastAsia"/>
          <w:sz w:val="21"/>
          <w:szCs w:val="21"/>
        </w:rPr>
        <w:t>得到</w:t>
      </w:r>
      <w:proofErr w:type="spellStart"/>
      <w:r w:rsidRPr="00347792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access_token</w:t>
      </w:r>
      <w:proofErr w:type="spellEnd"/>
      <w:r>
        <w:rPr>
          <w:rFonts w:ascii="Monaco" w:eastAsia="宋体" w:hAnsi="Monaco" w:cs="Consolas" w:hint="eastAsia"/>
          <w:sz w:val="21"/>
          <w:szCs w:val="21"/>
        </w:rPr>
        <w:t>之后，去指定第三方平台验证</w:t>
      </w:r>
      <w:proofErr w:type="spellStart"/>
      <w:r w:rsidRPr="00347792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access_token</w:t>
      </w:r>
      <w:proofErr w:type="spellEnd"/>
      <w:r>
        <w:rPr>
          <w:rFonts w:ascii="Monaco" w:eastAsia="宋体" w:hAnsi="Monaco" w:cs="Consolas" w:hint="eastAsia"/>
          <w:sz w:val="21"/>
          <w:szCs w:val="21"/>
        </w:rPr>
        <w:t>的有效性。</w:t>
      </w:r>
    </w:p>
    <w:p w:rsidR="007D30FE" w:rsidRDefault="007D30FE" w:rsidP="007D30FE">
      <w:pPr>
        <w:pStyle w:val="a3"/>
        <w:numPr>
          <w:ilvl w:val="2"/>
          <w:numId w:val="11"/>
        </w:numPr>
        <w:ind w:firstLineChars="0"/>
        <w:rPr>
          <w:rFonts w:ascii="Monaco" w:eastAsia="宋体" w:hAnsi="Monaco" w:cs="Consolas"/>
          <w:sz w:val="21"/>
          <w:szCs w:val="21"/>
        </w:rPr>
      </w:pPr>
      <w:r>
        <w:rPr>
          <w:rFonts w:ascii="Monaco" w:eastAsia="宋体" w:hAnsi="Monaco" w:cs="Consolas" w:hint="eastAsia"/>
          <w:sz w:val="21"/>
          <w:szCs w:val="21"/>
        </w:rPr>
        <w:t>如果</w:t>
      </w:r>
      <w:proofErr w:type="spellStart"/>
      <w:r w:rsidRPr="00347792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access_token</w:t>
      </w:r>
      <w:proofErr w:type="spellEnd"/>
      <w:r>
        <w:rPr>
          <w:rFonts w:ascii="Monaco" w:eastAsia="宋体" w:hAnsi="Monaco" w:cs="Consolas" w:hint="eastAsia"/>
          <w:sz w:val="21"/>
          <w:szCs w:val="21"/>
        </w:rPr>
        <w:t>有效，则获取该用户的第三方</w:t>
      </w:r>
      <w:proofErr w:type="spellStart"/>
      <w:r w:rsidRPr="00347792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uid</w:t>
      </w:r>
      <w:proofErr w:type="spellEnd"/>
      <w:r>
        <w:rPr>
          <w:rFonts w:ascii="Monaco" w:eastAsia="宋体" w:hAnsi="Monaco" w:cs="Consolas" w:hint="eastAsia"/>
          <w:sz w:val="21"/>
          <w:szCs w:val="21"/>
        </w:rPr>
        <w:t>。</w:t>
      </w:r>
    </w:p>
    <w:p w:rsidR="007D30FE" w:rsidRDefault="007D30FE" w:rsidP="007D30FE">
      <w:pPr>
        <w:pStyle w:val="a3"/>
        <w:numPr>
          <w:ilvl w:val="2"/>
          <w:numId w:val="11"/>
        </w:numPr>
        <w:ind w:firstLineChars="0"/>
        <w:rPr>
          <w:rFonts w:ascii="Monaco" w:eastAsia="宋体" w:hAnsi="Monaco" w:cs="Consolas"/>
          <w:sz w:val="21"/>
          <w:szCs w:val="21"/>
        </w:rPr>
      </w:pPr>
      <w:r>
        <w:rPr>
          <w:rFonts w:ascii="Monaco" w:eastAsia="宋体" w:hAnsi="Monaco" w:cs="Consolas" w:hint="eastAsia"/>
          <w:sz w:val="21"/>
          <w:szCs w:val="21"/>
        </w:rPr>
        <w:t>根据</w:t>
      </w:r>
      <w:proofErr w:type="spellStart"/>
      <w:r w:rsidRPr="00347792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uid</w:t>
      </w:r>
      <w:proofErr w:type="spellEnd"/>
      <w:r>
        <w:rPr>
          <w:rFonts w:ascii="Monaco" w:eastAsia="宋体" w:hAnsi="Monaco" w:cs="Consolas" w:hint="eastAsia"/>
          <w:sz w:val="21"/>
          <w:szCs w:val="21"/>
        </w:rPr>
        <w:t>查询数据库，查看该用户收录。</w:t>
      </w:r>
    </w:p>
    <w:p w:rsidR="007D30FE" w:rsidRDefault="007D30FE" w:rsidP="007D30FE">
      <w:pPr>
        <w:pStyle w:val="a3"/>
        <w:numPr>
          <w:ilvl w:val="2"/>
          <w:numId w:val="11"/>
        </w:numPr>
        <w:ind w:firstLineChars="0"/>
        <w:rPr>
          <w:rFonts w:ascii="Monaco" w:eastAsia="宋体" w:hAnsi="Monaco" w:cs="Consolas"/>
          <w:sz w:val="21"/>
          <w:szCs w:val="21"/>
        </w:rPr>
      </w:pPr>
      <w:r>
        <w:rPr>
          <w:rFonts w:ascii="Monaco" w:eastAsia="宋体" w:hAnsi="Monaco" w:cs="Consolas" w:hint="eastAsia"/>
          <w:sz w:val="21"/>
          <w:szCs w:val="21"/>
        </w:rPr>
        <w:t>如果是第一次使用，则为第三</w:t>
      </w:r>
      <w:proofErr w:type="gramStart"/>
      <w:r>
        <w:rPr>
          <w:rFonts w:ascii="Monaco" w:eastAsia="宋体" w:hAnsi="Monaco" w:cs="Consolas" w:hint="eastAsia"/>
          <w:sz w:val="21"/>
          <w:szCs w:val="21"/>
        </w:rPr>
        <w:t>方用户</w:t>
      </w:r>
      <w:proofErr w:type="gramEnd"/>
      <w:r>
        <w:rPr>
          <w:rFonts w:ascii="Monaco" w:eastAsia="宋体" w:hAnsi="Monaco" w:cs="Consolas" w:hint="eastAsia"/>
          <w:sz w:val="21"/>
          <w:szCs w:val="21"/>
        </w:rPr>
        <w:t>新建一个本地用户，并且将二者绑定。如果已经有记录，则直接获取该用户的本地</w:t>
      </w:r>
      <w:r w:rsidRPr="00347792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id</w:t>
      </w:r>
      <w:r>
        <w:rPr>
          <w:rFonts w:ascii="Monaco" w:eastAsia="宋体" w:hAnsi="Monaco" w:cs="Consolas" w:hint="eastAsia"/>
          <w:sz w:val="21"/>
          <w:szCs w:val="21"/>
        </w:rPr>
        <w:t>。</w:t>
      </w:r>
    </w:p>
    <w:p w:rsidR="007D30FE" w:rsidRPr="00D47519" w:rsidRDefault="007D30FE" w:rsidP="007D30FE">
      <w:pPr>
        <w:pStyle w:val="a3"/>
        <w:numPr>
          <w:ilvl w:val="2"/>
          <w:numId w:val="11"/>
        </w:numPr>
        <w:ind w:firstLineChars="0"/>
        <w:rPr>
          <w:rFonts w:ascii="Monaco" w:eastAsia="宋体" w:hAnsi="Monaco" w:cs="Consolas"/>
          <w:sz w:val="21"/>
          <w:szCs w:val="21"/>
        </w:rPr>
      </w:pPr>
      <w:r>
        <w:rPr>
          <w:rFonts w:ascii="Monaco" w:eastAsia="宋体" w:hAnsi="Monaco" w:cs="Consolas" w:hint="eastAsia"/>
          <w:sz w:val="21"/>
          <w:szCs w:val="21"/>
        </w:rPr>
        <w:t>设置该用户的状态为登录成功，建立安全连接。</w:t>
      </w:r>
    </w:p>
    <w:p w:rsidR="00A13646" w:rsidRDefault="00A13646" w:rsidP="00A13646">
      <w:pPr>
        <w:pStyle w:val="a3"/>
        <w:numPr>
          <w:ilvl w:val="0"/>
          <w:numId w:val="11"/>
        </w:numPr>
        <w:ind w:firstLineChars="0"/>
        <w:rPr>
          <w:rFonts w:ascii="Monaco" w:eastAsia="宋体" w:hAnsi="Monaco" w:cs="Consolas"/>
          <w:sz w:val="21"/>
          <w:szCs w:val="21"/>
        </w:rPr>
      </w:pPr>
      <w:proofErr w:type="spellStart"/>
      <w:r w:rsidRPr="00347792">
        <w:rPr>
          <w:rFonts w:ascii="Monaco" w:eastAsia="宋体" w:hAnsi="Monaco" w:cs="Consolas"/>
          <w:sz w:val="21"/>
          <w:szCs w:val="21"/>
          <w:shd w:val="pct15" w:color="auto" w:fill="FFFFFF"/>
        </w:rPr>
        <w:t>ThirdPartyLogout</w:t>
      </w:r>
      <w:proofErr w:type="spellEnd"/>
      <w:r w:rsidRPr="00D47519">
        <w:rPr>
          <w:rFonts w:ascii="Monaco" w:eastAsia="宋体" w:hAnsi="Monaco" w:cs="Consolas"/>
          <w:sz w:val="21"/>
          <w:szCs w:val="21"/>
        </w:rPr>
        <w:t>接口</w:t>
      </w:r>
    </w:p>
    <w:p w:rsidR="00347792" w:rsidRDefault="00347792" w:rsidP="00347792">
      <w:pPr>
        <w:pStyle w:val="a3"/>
        <w:ind w:left="360" w:firstLineChars="0" w:firstLine="0"/>
        <w:rPr>
          <w:rFonts w:ascii="Monaco" w:eastAsia="宋体" w:hAnsi="Monaco" w:cs="Consolas"/>
          <w:sz w:val="21"/>
          <w:szCs w:val="21"/>
        </w:rPr>
      </w:pPr>
      <w:r>
        <w:rPr>
          <w:rFonts w:ascii="Monaco" w:eastAsia="宋体" w:hAnsi="Monaco" w:cs="Consolas" w:hint="eastAsia"/>
          <w:sz w:val="21"/>
          <w:szCs w:val="21"/>
        </w:rPr>
        <w:t>用户在成功使用第三方登录以后，解除第三方登录状态。</w:t>
      </w:r>
    </w:p>
    <w:p w:rsidR="007D30FE" w:rsidRDefault="007D30FE" w:rsidP="007D30FE">
      <w:pPr>
        <w:pStyle w:val="a3"/>
        <w:numPr>
          <w:ilvl w:val="1"/>
          <w:numId w:val="11"/>
        </w:numPr>
        <w:ind w:firstLineChars="0"/>
        <w:rPr>
          <w:rFonts w:ascii="Monaco" w:eastAsia="宋体" w:hAnsi="Monaco" w:cs="Consolas"/>
          <w:sz w:val="21"/>
          <w:szCs w:val="21"/>
        </w:rPr>
      </w:pPr>
      <w:r>
        <w:rPr>
          <w:rFonts w:ascii="Monaco" w:eastAsia="宋体" w:hAnsi="Monaco" w:cs="Consolas" w:hint="eastAsia"/>
          <w:sz w:val="21"/>
          <w:szCs w:val="21"/>
        </w:rPr>
        <w:t>接口调用地址</w:t>
      </w:r>
    </w:p>
    <w:p w:rsidR="007D30FE" w:rsidRPr="00347792" w:rsidRDefault="007D30FE" w:rsidP="007D30FE">
      <w:pPr>
        <w:pStyle w:val="a3"/>
        <w:ind w:left="810" w:firstLineChars="0" w:firstLine="0"/>
        <w:rPr>
          <w:rFonts w:ascii="Monaco" w:eastAsia="宋体" w:hAnsi="Monaco" w:cs="Consolas"/>
          <w:sz w:val="21"/>
          <w:szCs w:val="21"/>
          <w:shd w:val="pct15" w:color="auto" w:fill="FFFFFF"/>
        </w:rPr>
      </w:pPr>
      <w:proofErr w:type="gramStart"/>
      <w:r w:rsidRPr="00347792">
        <w:rPr>
          <w:rFonts w:ascii="Monaco" w:eastAsia="宋体" w:hAnsi="Monaco" w:cs="Consolas"/>
          <w:sz w:val="21"/>
          <w:szCs w:val="21"/>
          <w:shd w:val="pct15" w:color="auto" w:fill="FFFFFF"/>
        </w:rPr>
        <w:t>domain</w:t>
      </w:r>
      <w:r w:rsidRPr="00347792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/</w:t>
      </w:r>
      <w:proofErr w:type="spellStart"/>
      <w:r w:rsidRPr="00347792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api</w:t>
      </w:r>
      <w:proofErr w:type="spellEnd"/>
      <w:r w:rsidRPr="00347792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/</w:t>
      </w:r>
      <w:proofErr w:type="spellStart"/>
      <w:r w:rsidRPr="00347792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thirdpartylogout</w:t>
      </w:r>
      <w:proofErr w:type="spellEnd"/>
      <w:proofErr w:type="gramEnd"/>
    </w:p>
    <w:p w:rsidR="007D30FE" w:rsidRDefault="007D30FE" w:rsidP="007D30FE">
      <w:pPr>
        <w:pStyle w:val="a3"/>
        <w:numPr>
          <w:ilvl w:val="1"/>
          <w:numId w:val="11"/>
        </w:numPr>
        <w:ind w:firstLineChars="0"/>
        <w:rPr>
          <w:rFonts w:ascii="Monaco" w:eastAsia="宋体" w:hAnsi="Monaco" w:cs="Consolas"/>
          <w:sz w:val="21"/>
          <w:szCs w:val="21"/>
        </w:rPr>
      </w:pPr>
      <w:r>
        <w:rPr>
          <w:rFonts w:ascii="Monaco" w:eastAsia="宋体" w:hAnsi="Monaco" w:cs="Consolas" w:hint="eastAsia"/>
          <w:sz w:val="21"/>
          <w:szCs w:val="21"/>
        </w:rPr>
        <w:t>传入参数</w:t>
      </w:r>
    </w:p>
    <w:p w:rsidR="00347792" w:rsidRPr="00347792" w:rsidRDefault="00347792" w:rsidP="00347792">
      <w:pPr>
        <w:pStyle w:val="a3"/>
        <w:ind w:left="810" w:firstLineChars="0" w:firstLine="0"/>
        <w:rPr>
          <w:rFonts w:ascii="Monaco" w:eastAsia="宋体" w:hAnsi="Monaco" w:cs="Consolas"/>
          <w:sz w:val="21"/>
          <w:szCs w:val="21"/>
        </w:rPr>
      </w:pPr>
      <w:r>
        <w:rPr>
          <w:rFonts w:ascii="Monaco" w:eastAsia="宋体" w:hAnsi="Monaco" w:cs="Consolas" w:hint="eastAsia"/>
          <w:sz w:val="21"/>
          <w:szCs w:val="21"/>
        </w:rPr>
        <w:t>无</w:t>
      </w:r>
    </w:p>
    <w:p w:rsidR="007D30FE" w:rsidRDefault="007D30FE" w:rsidP="007D30FE">
      <w:pPr>
        <w:pStyle w:val="a3"/>
        <w:numPr>
          <w:ilvl w:val="1"/>
          <w:numId w:val="11"/>
        </w:numPr>
        <w:ind w:firstLineChars="0"/>
        <w:rPr>
          <w:rFonts w:ascii="Monaco" w:eastAsia="宋体" w:hAnsi="Monaco" w:cs="Consolas"/>
          <w:sz w:val="21"/>
          <w:szCs w:val="21"/>
        </w:rPr>
      </w:pPr>
      <w:r>
        <w:rPr>
          <w:rFonts w:ascii="Monaco" w:eastAsia="宋体" w:hAnsi="Monaco" w:cs="Consolas" w:hint="eastAsia"/>
          <w:sz w:val="21"/>
          <w:szCs w:val="21"/>
        </w:rPr>
        <w:t>输出数据</w:t>
      </w:r>
    </w:p>
    <w:p w:rsidR="00347792" w:rsidRDefault="00347792" w:rsidP="00347792">
      <w:pPr>
        <w:pStyle w:val="a3"/>
        <w:numPr>
          <w:ilvl w:val="0"/>
          <w:numId w:val="12"/>
        </w:numPr>
        <w:ind w:firstLineChars="0"/>
        <w:rPr>
          <w:rFonts w:ascii="Monaco" w:eastAsia="宋体" w:hAnsi="Monaco" w:cs="Consolas"/>
          <w:sz w:val="21"/>
          <w:szCs w:val="21"/>
        </w:rPr>
      </w:pPr>
      <w:r w:rsidRPr="00347792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result</w:t>
      </w:r>
      <w:r>
        <w:rPr>
          <w:rFonts w:ascii="Monaco" w:eastAsia="宋体" w:hAnsi="Monaco" w:cs="Consolas" w:hint="eastAsia"/>
          <w:sz w:val="21"/>
          <w:szCs w:val="21"/>
        </w:rPr>
        <w:t>：处理结果，为“</w:t>
      </w:r>
      <w:r w:rsidRPr="00347792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succeed</w:t>
      </w:r>
      <w:r>
        <w:rPr>
          <w:rFonts w:ascii="Monaco" w:eastAsia="宋体" w:hAnsi="Monaco" w:cs="Consolas" w:hint="eastAsia"/>
          <w:sz w:val="21"/>
          <w:szCs w:val="21"/>
        </w:rPr>
        <w:t>”或“</w:t>
      </w:r>
      <w:r w:rsidRPr="00347792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fail</w:t>
      </w:r>
      <w:r>
        <w:rPr>
          <w:rFonts w:ascii="Monaco" w:eastAsia="宋体" w:hAnsi="Monaco" w:cs="Consolas" w:hint="eastAsia"/>
          <w:sz w:val="21"/>
          <w:szCs w:val="21"/>
        </w:rPr>
        <w:t>”。</w:t>
      </w:r>
    </w:p>
    <w:p w:rsidR="007D30FE" w:rsidRDefault="007D30FE" w:rsidP="007D30FE">
      <w:pPr>
        <w:pStyle w:val="a3"/>
        <w:numPr>
          <w:ilvl w:val="1"/>
          <w:numId w:val="11"/>
        </w:numPr>
        <w:ind w:firstLineChars="0"/>
        <w:rPr>
          <w:rFonts w:ascii="Monaco" w:eastAsia="宋体" w:hAnsi="Monaco" w:cs="Consolas"/>
          <w:sz w:val="21"/>
          <w:szCs w:val="21"/>
        </w:rPr>
      </w:pPr>
      <w:r>
        <w:rPr>
          <w:rFonts w:ascii="Monaco" w:eastAsia="宋体" w:hAnsi="Monaco" w:cs="Consolas" w:hint="eastAsia"/>
          <w:sz w:val="21"/>
          <w:szCs w:val="21"/>
        </w:rPr>
        <w:t>注释</w:t>
      </w:r>
    </w:p>
    <w:p w:rsidR="00347792" w:rsidRPr="00D47519" w:rsidRDefault="00347792" w:rsidP="00347792">
      <w:pPr>
        <w:pStyle w:val="a3"/>
        <w:ind w:left="810" w:firstLineChars="0" w:firstLine="0"/>
        <w:rPr>
          <w:rFonts w:ascii="Monaco" w:eastAsia="宋体" w:hAnsi="Monaco" w:cs="Consolas"/>
          <w:sz w:val="21"/>
          <w:szCs w:val="21"/>
        </w:rPr>
      </w:pPr>
      <w:r>
        <w:rPr>
          <w:rFonts w:ascii="Monaco" w:eastAsia="宋体" w:hAnsi="Monaco" w:cs="Consolas" w:hint="eastAsia"/>
          <w:sz w:val="21"/>
          <w:szCs w:val="21"/>
        </w:rPr>
        <w:t>这个接口执行的动作是解除安全连接，将用户的登录状态改变为“未登录”。</w:t>
      </w:r>
    </w:p>
    <w:p w:rsidR="00A13646" w:rsidRDefault="00A13646" w:rsidP="00347792">
      <w:pPr>
        <w:pStyle w:val="a3"/>
        <w:numPr>
          <w:ilvl w:val="0"/>
          <w:numId w:val="11"/>
        </w:numPr>
        <w:ind w:firstLineChars="0"/>
        <w:rPr>
          <w:rFonts w:ascii="Monaco" w:eastAsia="宋体" w:hAnsi="Monaco" w:cs="Consolas"/>
          <w:sz w:val="21"/>
          <w:szCs w:val="21"/>
        </w:rPr>
      </w:pPr>
      <w:proofErr w:type="spellStart"/>
      <w:r w:rsidRPr="00347792">
        <w:rPr>
          <w:rFonts w:ascii="Monaco" w:eastAsia="宋体" w:hAnsi="Monaco" w:cs="Consolas"/>
          <w:sz w:val="21"/>
          <w:szCs w:val="21"/>
          <w:shd w:val="pct15" w:color="auto" w:fill="FFFFFF"/>
        </w:rPr>
        <w:t>ThirdPartyRemoveAccount</w:t>
      </w:r>
      <w:proofErr w:type="spellEnd"/>
      <w:r w:rsidRPr="00D47519">
        <w:rPr>
          <w:rFonts w:ascii="Monaco" w:eastAsia="宋体" w:hAnsi="Monaco" w:cs="Consolas"/>
          <w:sz w:val="21"/>
          <w:szCs w:val="21"/>
        </w:rPr>
        <w:t>接口</w:t>
      </w:r>
    </w:p>
    <w:p w:rsidR="00347792" w:rsidRDefault="00347792" w:rsidP="00347792">
      <w:pPr>
        <w:pStyle w:val="a3"/>
        <w:ind w:left="360" w:firstLineChars="0" w:firstLine="0"/>
        <w:rPr>
          <w:rFonts w:ascii="Monaco" w:eastAsia="宋体" w:hAnsi="Monaco" w:cs="Consolas"/>
          <w:sz w:val="21"/>
          <w:szCs w:val="21"/>
        </w:rPr>
      </w:pPr>
      <w:r>
        <w:rPr>
          <w:rFonts w:ascii="Monaco" w:eastAsia="宋体" w:hAnsi="Monaco" w:cs="Consolas" w:hint="eastAsia"/>
          <w:sz w:val="21"/>
          <w:szCs w:val="21"/>
        </w:rPr>
        <w:t>用户收回第三方授权，解除第三方账号与本系统账号的绑定。</w:t>
      </w:r>
    </w:p>
    <w:p w:rsidR="00347792" w:rsidRDefault="00347792" w:rsidP="00347792">
      <w:pPr>
        <w:pStyle w:val="a3"/>
        <w:numPr>
          <w:ilvl w:val="1"/>
          <w:numId w:val="11"/>
        </w:numPr>
        <w:ind w:firstLineChars="0"/>
        <w:rPr>
          <w:rFonts w:ascii="Monaco" w:eastAsia="宋体" w:hAnsi="Monaco" w:cs="Consolas"/>
          <w:sz w:val="21"/>
          <w:szCs w:val="21"/>
        </w:rPr>
      </w:pPr>
      <w:r>
        <w:rPr>
          <w:rFonts w:ascii="Monaco" w:eastAsia="宋体" w:hAnsi="Monaco" w:cs="Consolas" w:hint="eastAsia"/>
          <w:sz w:val="21"/>
          <w:szCs w:val="21"/>
        </w:rPr>
        <w:t>接口调用地址</w:t>
      </w:r>
    </w:p>
    <w:p w:rsidR="00347792" w:rsidRDefault="00347792" w:rsidP="00347792">
      <w:pPr>
        <w:pStyle w:val="a3"/>
        <w:ind w:left="810" w:firstLineChars="0" w:firstLine="0"/>
        <w:rPr>
          <w:rFonts w:ascii="Monaco" w:eastAsia="宋体" w:hAnsi="Monaco" w:cs="Consolas"/>
          <w:sz w:val="21"/>
          <w:szCs w:val="21"/>
        </w:rPr>
      </w:pPr>
      <w:proofErr w:type="gramStart"/>
      <w:r w:rsidRPr="00F839CA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domain/</w:t>
      </w:r>
      <w:proofErr w:type="spellStart"/>
      <w:r w:rsidRPr="00F839CA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api</w:t>
      </w:r>
      <w:proofErr w:type="spellEnd"/>
      <w:r w:rsidRPr="00F839CA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/</w:t>
      </w:r>
      <w:proofErr w:type="spellStart"/>
      <w:r w:rsidRPr="00F839CA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thirdpartyremoveaccount</w:t>
      </w:r>
      <w:proofErr w:type="spellEnd"/>
      <w:proofErr w:type="gramEnd"/>
    </w:p>
    <w:p w:rsidR="00347792" w:rsidRDefault="00347792" w:rsidP="00347792">
      <w:pPr>
        <w:pStyle w:val="a3"/>
        <w:numPr>
          <w:ilvl w:val="1"/>
          <w:numId w:val="11"/>
        </w:numPr>
        <w:ind w:firstLineChars="0"/>
        <w:rPr>
          <w:rFonts w:ascii="Monaco" w:eastAsia="宋体" w:hAnsi="Monaco" w:cs="Consolas"/>
          <w:sz w:val="21"/>
          <w:szCs w:val="21"/>
        </w:rPr>
      </w:pPr>
      <w:r>
        <w:rPr>
          <w:rFonts w:ascii="Monaco" w:eastAsia="宋体" w:hAnsi="Monaco" w:cs="Consolas" w:hint="eastAsia"/>
          <w:sz w:val="21"/>
          <w:szCs w:val="21"/>
        </w:rPr>
        <w:lastRenderedPageBreak/>
        <w:t>传入参数</w:t>
      </w:r>
    </w:p>
    <w:p w:rsidR="00347792" w:rsidRDefault="00347792" w:rsidP="00347792">
      <w:pPr>
        <w:pStyle w:val="a3"/>
        <w:ind w:left="810" w:firstLineChars="0" w:firstLine="0"/>
        <w:rPr>
          <w:rFonts w:ascii="Monaco" w:eastAsia="宋体" w:hAnsi="Monaco" w:cs="Consolas"/>
          <w:sz w:val="21"/>
          <w:szCs w:val="21"/>
        </w:rPr>
      </w:pPr>
      <w:r>
        <w:rPr>
          <w:rFonts w:ascii="Monaco" w:eastAsia="宋体" w:hAnsi="Monaco" w:cs="Consolas" w:hint="eastAsia"/>
          <w:sz w:val="21"/>
          <w:szCs w:val="21"/>
        </w:rPr>
        <w:t>无</w:t>
      </w:r>
    </w:p>
    <w:p w:rsidR="00347792" w:rsidRDefault="00347792" w:rsidP="00347792">
      <w:pPr>
        <w:pStyle w:val="a3"/>
        <w:numPr>
          <w:ilvl w:val="1"/>
          <w:numId w:val="11"/>
        </w:numPr>
        <w:ind w:firstLineChars="0"/>
        <w:rPr>
          <w:rFonts w:ascii="Monaco" w:eastAsia="宋体" w:hAnsi="Monaco" w:cs="Consolas"/>
          <w:sz w:val="21"/>
          <w:szCs w:val="21"/>
        </w:rPr>
      </w:pPr>
      <w:r>
        <w:rPr>
          <w:rFonts w:ascii="Monaco" w:eastAsia="宋体" w:hAnsi="Monaco" w:cs="Consolas" w:hint="eastAsia"/>
          <w:sz w:val="21"/>
          <w:szCs w:val="21"/>
        </w:rPr>
        <w:t>输出数据</w:t>
      </w:r>
    </w:p>
    <w:p w:rsidR="00347792" w:rsidRPr="00347792" w:rsidRDefault="00347792" w:rsidP="00347792">
      <w:pPr>
        <w:pStyle w:val="a3"/>
        <w:numPr>
          <w:ilvl w:val="0"/>
          <w:numId w:val="12"/>
        </w:numPr>
        <w:ind w:firstLineChars="0"/>
        <w:rPr>
          <w:rFonts w:ascii="Monaco" w:eastAsia="宋体" w:hAnsi="Monaco" w:cs="Consolas"/>
          <w:sz w:val="21"/>
          <w:szCs w:val="21"/>
        </w:rPr>
      </w:pPr>
      <w:r w:rsidRPr="00347792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result</w:t>
      </w:r>
      <w:r>
        <w:rPr>
          <w:rFonts w:ascii="Monaco" w:eastAsia="宋体" w:hAnsi="Monaco" w:cs="Consolas" w:hint="eastAsia"/>
          <w:sz w:val="21"/>
          <w:szCs w:val="21"/>
        </w:rPr>
        <w:t>：处理结果，为“</w:t>
      </w:r>
      <w:r w:rsidRPr="00347792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succeed</w:t>
      </w:r>
      <w:r>
        <w:rPr>
          <w:rFonts w:ascii="Monaco" w:eastAsia="宋体" w:hAnsi="Monaco" w:cs="Consolas" w:hint="eastAsia"/>
          <w:sz w:val="21"/>
          <w:szCs w:val="21"/>
        </w:rPr>
        <w:t>”或“</w:t>
      </w:r>
      <w:r w:rsidRPr="00347792">
        <w:rPr>
          <w:rFonts w:ascii="Monaco" w:eastAsia="宋体" w:hAnsi="Monaco" w:cs="Consolas" w:hint="eastAsia"/>
          <w:sz w:val="21"/>
          <w:szCs w:val="21"/>
          <w:shd w:val="pct15" w:color="auto" w:fill="FFFFFF"/>
        </w:rPr>
        <w:t>fail</w:t>
      </w:r>
      <w:r>
        <w:rPr>
          <w:rFonts w:ascii="Monaco" w:eastAsia="宋体" w:hAnsi="Monaco" w:cs="Consolas" w:hint="eastAsia"/>
          <w:sz w:val="21"/>
          <w:szCs w:val="21"/>
        </w:rPr>
        <w:t>”。</w:t>
      </w:r>
    </w:p>
    <w:p w:rsidR="00347792" w:rsidRDefault="00347792" w:rsidP="00347792">
      <w:pPr>
        <w:pStyle w:val="a3"/>
        <w:numPr>
          <w:ilvl w:val="1"/>
          <w:numId w:val="11"/>
        </w:numPr>
        <w:ind w:firstLineChars="0"/>
        <w:rPr>
          <w:rFonts w:ascii="Monaco" w:eastAsia="宋体" w:hAnsi="Monaco" w:cs="Consolas"/>
          <w:sz w:val="21"/>
          <w:szCs w:val="21"/>
        </w:rPr>
      </w:pPr>
      <w:r>
        <w:rPr>
          <w:rFonts w:ascii="Monaco" w:eastAsia="宋体" w:hAnsi="Monaco" w:cs="Consolas" w:hint="eastAsia"/>
          <w:sz w:val="21"/>
          <w:szCs w:val="21"/>
        </w:rPr>
        <w:t>注释</w:t>
      </w:r>
    </w:p>
    <w:p w:rsidR="00347792" w:rsidRDefault="00347792" w:rsidP="00347792">
      <w:pPr>
        <w:pStyle w:val="a3"/>
        <w:ind w:left="810" w:firstLineChars="0" w:firstLine="0"/>
        <w:rPr>
          <w:rFonts w:ascii="Monaco" w:eastAsia="宋体" w:hAnsi="Monaco" w:cs="Consolas"/>
          <w:sz w:val="21"/>
          <w:szCs w:val="21"/>
        </w:rPr>
      </w:pPr>
      <w:r>
        <w:rPr>
          <w:rFonts w:ascii="Monaco" w:eastAsia="宋体" w:hAnsi="Monaco" w:cs="Consolas" w:hint="eastAsia"/>
          <w:sz w:val="21"/>
          <w:szCs w:val="21"/>
        </w:rPr>
        <w:t>任何使用本系统的用户都必须拥有一个本地账号，而第三方账号必须与本系统账号绑定才能使用。一个本地账号可以绑定多个第三方账号。</w:t>
      </w:r>
    </w:p>
    <w:p w:rsidR="00347792" w:rsidRPr="00347792" w:rsidRDefault="00347792" w:rsidP="00347792">
      <w:pPr>
        <w:pStyle w:val="a3"/>
        <w:ind w:left="810" w:firstLineChars="0" w:firstLine="0"/>
        <w:rPr>
          <w:rFonts w:ascii="Monaco" w:eastAsia="宋体" w:hAnsi="Monaco" w:cs="Consolas"/>
          <w:sz w:val="21"/>
          <w:szCs w:val="21"/>
        </w:rPr>
      </w:pPr>
      <w:r>
        <w:rPr>
          <w:rFonts w:ascii="Monaco" w:eastAsia="宋体" w:hAnsi="Monaco" w:cs="Consolas" w:hint="eastAsia"/>
          <w:sz w:val="21"/>
          <w:szCs w:val="21"/>
        </w:rPr>
        <w:t>执行该操作后，必须解除该第三方账号与本地账号的绑定。如果解除绑定之后，本系统账号不再</w:t>
      </w:r>
      <w:r w:rsidR="00CE1EF6">
        <w:rPr>
          <w:rFonts w:ascii="Monaco" w:eastAsia="宋体" w:hAnsi="Monaco" w:cs="Consolas" w:hint="eastAsia"/>
          <w:sz w:val="21"/>
          <w:szCs w:val="21"/>
        </w:rPr>
        <w:t>与任何第三方账号绑定，并且本系统账号没有设置用户名和密码，那么还需</w:t>
      </w:r>
      <w:r>
        <w:rPr>
          <w:rFonts w:ascii="Monaco" w:eastAsia="宋体" w:hAnsi="Monaco" w:cs="Consolas" w:hint="eastAsia"/>
          <w:sz w:val="21"/>
          <w:szCs w:val="21"/>
        </w:rPr>
        <w:t>删除</w:t>
      </w:r>
      <w:r w:rsidR="00CE1EF6">
        <w:rPr>
          <w:rFonts w:ascii="Monaco" w:eastAsia="宋体" w:hAnsi="Monaco" w:cs="Consolas" w:hint="eastAsia"/>
          <w:sz w:val="21"/>
          <w:szCs w:val="21"/>
        </w:rPr>
        <w:t>本地账号。</w:t>
      </w:r>
    </w:p>
    <w:sectPr w:rsidR="00347792" w:rsidRPr="0034779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fur">
    <w:panose1 w:val="020F0409020203020204"/>
    <w:charset w:val="86"/>
    <w:family w:val="modern"/>
    <w:pitch w:val="fixed"/>
    <w:sig w:usb0="00000001" w:usb1="080E0000" w:usb2="00000010" w:usb3="00000000" w:csb0="00040000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528BE"/>
    <w:multiLevelType w:val="hybridMultilevel"/>
    <w:tmpl w:val="14FEADE8"/>
    <w:lvl w:ilvl="0" w:tplc="77C4367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146D6B"/>
    <w:multiLevelType w:val="multilevel"/>
    <w:tmpl w:val="CC2C44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E821125"/>
    <w:multiLevelType w:val="multilevel"/>
    <w:tmpl w:val="E1006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4ECB777E"/>
    <w:multiLevelType w:val="multilevel"/>
    <w:tmpl w:val="C316BB9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>
    <w:nsid w:val="54AD2B5D"/>
    <w:multiLevelType w:val="multilevel"/>
    <w:tmpl w:val="28B876BC"/>
    <w:lvl w:ilvl="0">
      <w:start w:val="2"/>
      <w:numFmt w:val="decimal"/>
      <w:lvlText w:val="%1"/>
      <w:lvlJc w:val="left"/>
      <w:pPr>
        <w:ind w:left="405" w:hanging="405"/>
      </w:pPr>
      <w:rPr>
        <w:rFonts w:eastAsia="宋体"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eastAsia="宋体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eastAsia="宋体"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eastAsia="宋体"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eastAsia="宋体"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eastAsia="宋体"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eastAsia="宋体"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eastAsia="宋体"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eastAsia="宋体" w:hint="default"/>
      </w:rPr>
    </w:lvl>
  </w:abstractNum>
  <w:abstractNum w:abstractNumId="5">
    <w:nsid w:val="553F2754"/>
    <w:multiLevelType w:val="hybridMultilevel"/>
    <w:tmpl w:val="92C03C7A"/>
    <w:lvl w:ilvl="0" w:tplc="716EEF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5586371B"/>
    <w:multiLevelType w:val="hybridMultilevel"/>
    <w:tmpl w:val="0BA6534E"/>
    <w:lvl w:ilvl="0" w:tplc="04090001">
      <w:start w:val="1"/>
      <w:numFmt w:val="bullet"/>
      <w:lvlText w:val="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7">
    <w:nsid w:val="56D9039F"/>
    <w:multiLevelType w:val="multilevel"/>
    <w:tmpl w:val="28B876BC"/>
    <w:lvl w:ilvl="0">
      <w:start w:val="2"/>
      <w:numFmt w:val="decimal"/>
      <w:lvlText w:val="%1"/>
      <w:lvlJc w:val="left"/>
      <w:pPr>
        <w:ind w:left="405" w:hanging="405"/>
      </w:pPr>
      <w:rPr>
        <w:rFonts w:eastAsia="宋体"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eastAsia="宋体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eastAsia="宋体"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eastAsia="宋体"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eastAsia="宋体"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eastAsia="宋体"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eastAsia="宋体"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eastAsia="宋体"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eastAsia="宋体" w:hint="default"/>
      </w:rPr>
    </w:lvl>
  </w:abstractNum>
  <w:abstractNum w:abstractNumId="8">
    <w:nsid w:val="58D40F1E"/>
    <w:multiLevelType w:val="multilevel"/>
    <w:tmpl w:val="28B876BC"/>
    <w:lvl w:ilvl="0">
      <w:start w:val="2"/>
      <w:numFmt w:val="decimal"/>
      <w:lvlText w:val="%1"/>
      <w:lvlJc w:val="left"/>
      <w:pPr>
        <w:ind w:left="405" w:hanging="405"/>
      </w:pPr>
      <w:rPr>
        <w:rFonts w:eastAsia="宋体"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eastAsia="宋体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eastAsia="宋体"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eastAsia="宋体"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eastAsia="宋体"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eastAsia="宋体"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eastAsia="宋体"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eastAsia="宋体"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eastAsia="宋体" w:hint="default"/>
      </w:rPr>
    </w:lvl>
  </w:abstractNum>
  <w:abstractNum w:abstractNumId="9">
    <w:nsid w:val="71B04D60"/>
    <w:multiLevelType w:val="hybridMultilevel"/>
    <w:tmpl w:val="E3780840"/>
    <w:lvl w:ilvl="0" w:tplc="7F289C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9807CC0"/>
    <w:multiLevelType w:val="multilevel"/>
    <w:tmpl w:val="346C86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7EE97EA2"/>
    <w:multiLevelType w:val="multilevel"/>
    <w:tmpl w:val="D2A2225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4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hyphenationZone w:val="363"/>
  <w:doNotHyphenateCaps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368"/>
    <w:rsid w:val="00031ADD"/>
    <w:rsid w:val="00262C86"/>
    <w:rsid w:val="00347792"/>
    <w:rsid w:val="00444C2C"/>
    <w:rsid w:val="00491898"/>
    <w:rsid w:val="00745862"/>
    <w:rsid w:val="007C2EC9"/>
    <w:rsid w:val="007D30FE"/>
    <w:rsid w:val="00846368"/>
    <w:rsid w:val="00954F68"/>
    <w:rsid w:val="00A13646"/>
    <w:rsid w:val="00A47AB4"/>
    <w:rsid w:val="00A91CB7"/>
    <w:rsid w:val="00BD2650"/>
    <w:rsid w:val="00CE1EF6"/>
    <w:rsid w:val="00D01FB0"/>
    <w:rsid w:val="00D47519"/>
    <w:rsid w:val="00D76C65"/>
    <w:rsid w:val="00F0018D"/>
    <w:rsid w:val="00F57371"/>
    <w:rsid w:val="00F839CA"/>
    <w:rsid w:val="00FC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B7B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B7B"/>
    <w:pPr>
      <w:ind w:firstLineChars="200" w:firstLine="420"/>
    </w:pPr>
  </w:style>
  <w:style w:type="table" w:styleId="a4">
    <w:name w:val="Table Grid"/>
    <w:basedOn w:val="a1"/>
    <w:uiPriority w:val="59"/>
    <w:rsid w:val="00FC2B7B"/>
    <w:rPr>
      <w:rFonts w:eastAsia="微软雅黑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D76C6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B7B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B7B"/>
    <w:pPr>
      <w:ind w:firstLineChars="200" w:firstLine="420"/>
    </w:pPr>
  </w:style>
  <w:style w:type="table" w:styleId="a4">
    <w:name w:val="Table Grid"/>
    <w:basedOn w:val="a1"/>
    <w:uiPriority w:val="59"/>
    <w:rsid w:val="00FC2B7B"/>
    <w:rPr>
      <w:rFonts w:eastAsia="微软雅黑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D76C6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316</Words>
  <Characters>1804</Characters>
  <Application>Microsoft Office Word</Application>
  <DocSecurity>0</DocSecurity>
  <Lines>15</Lines>
  <Paragraphs>4</Paragraphs>
  <ScaleCrop>false</ScaleCrop>
  <Company>中山大学软件学院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2014-07-16T08:11:00Z</dcterms:created>
  <dcterms:modified xsi:type="dcterms:W3CDTF">2014-07-17T04:57:00Z</dcterms:modified>
</cp:coreProperties>
</file>