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Acharjee T. K., van Halsema G., Ludwig F., Hellegers P., Supit I. (2019) Shifting planting date of Boro rice as a climate change adaptation strategy to reduce water use. Agricultural Systems, 168, 131-143.</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Bai H. Z., Tao F. L. (2017) Sustainable intensification options to improve yield potential and ecoefficiency for rice-wheat rotation system in China. Field Crops Research, 211, 89-105.</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Becker, M, Johnson, &amp; DE. (1999). Rice yield and productivity gaps in irrigated systems of the forest zone of cote d'ivoire. Field Crop Res.</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Boonwichai S., Shrestha S., Babel M. S., Weesakul S., Datta A. (2019) Evaluation of climate change impacts and adaptation strategies on rainfed rice production in Songkhram River Basin, Thailand. Science of the Total Environment, 652, 189-201.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Cavalett O, Ortega E (2009) Emergy, nutrients balance, and economic assessment of soybean production and industrialization in Brazil. J. Clean Prod. 17: 762-771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Chen D., Luo Z. H., Webber M., Chen J., Wang W. G. (2014) Emergy evaluation of the contribution of irrigation water, and its utilization, in three agricultural systems in China. Frontiers of Earth Science, 8, 325-337.</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Choi S. K., Jeong J., Kim M. K. (2017) Simulating the Effects of Agricultural Management on Water Quality Dynamics in Rice Paddies for Sustainable Rice Production-Model Development and Validation. Water, 9, 16.</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Chukalla A. D., Krol M. S., Hoekstra A. Y. (2018) Grey water footprint reduction in irrigated crop production: effect of nitrogen application rate, nitrogen form, tillage practice and irrigation strategy. Hydrology and Earth System Sciences, 22, 3245-3259.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Cui J, Yan P, Wang X, Yang J, Li Z, Yang X, et al. (2018a) Integrated assessment of economic and environmental consequences of shifting cropping system from wheat-maize to monocropped maize in the North China Plain. J. Clean Prod. 193: 524-532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Dar M. D., Aggarwal R., Kaur S. (2017) Effect of climate change scenarios on yield and water balance components in rice wheat cropping system in Central Punjab, India. Journal of Agrometeorology, 19, 226-229.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Deng N. Y., Grassini P., Yang H. S., Huang J. L., Cassman K. G., Peng S. B. (2019) Closing yield gaps for rice self-sufficiency in China. Nature Communications, 10, 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Ding W. C., Xu X. P., He P., Ullah S., Zhang J. J., Cui Z. L., Zhou W. (2018) Improving yield and nitrogen use efficiency through alternative fertilization options for rice in China: A meta-analysis. Field Crops Research, 227, 11-18.</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Dobermann A., Cassman K. G. (2005) Cereal area and nitrogen use efficiency are drivers of future nitrogen fertilizer consumption. Science in China Series C-Life Sciences, 48, 745-758.</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Espe, M. B. , Yang, H. , Cassman, K. G. , Guilpart, N. , Sharifi, H. , &amp; Linquist, B. A. . (2016). Estimating yield potential in temperate high-yielding, direct-seeded us rice production systems. Field Crops Research, 193, 123-132.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Espinosa-Tason J, Berbel J, Gutierrez-Martin C (2020) Energized water: Evolution of waterenergy nexus in the Spanish irrigated agriculture, 1950-2017. Agricultural Water Management 233, 106073</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Fairley SL, Herron B, Wilson CM,. (1998)Current use of and requirement for nutrients for sustainable food production in Pakistan. Ulster Medical Journal, 83(2):119-20.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Georgia S, Daniel H. Kohl, Diane W, George K, Susan S, William L.(1981) Crop Production Costs and Returns on Midwesten Organic Farms:l977 and 1978.American Journal of Agricultural Economics ,5</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Hao Y. Q., Lu G. Q., Wang L. H., Wang C. L., Guo H. M., Li Y. F., Cheng H. M. (2018) Overexpression of AmDUF1517 enhanced tolerance to salinity, drought, and cold stress in transgenic cotton. Journal of Integrative Agriculture, 17, 2204-2214.</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Hoekstra A. (2013) Water footprint of modern consumer society.</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lastRenderedPageBreak/>
        <w:t>Huang X. M., Chen C. Q., Qian H. Y., Chen M. Z., Deng A. X., Zhang J., Zhang W. J. (2017) Quantification for carbon footprint of agricultural inputs of grains cultivation in China since 1978. Journal of Cleaner Production, 142, 1629-1637.</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Jane, M.F.J., Alan, J.F., Sharon, L.W., et al. Agricultural opportunities to mitigate greenhouse gas. Environmental pollution, 2007, 150(1):107-124</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Jat H. S., Datta A., Choudhary M., Sharma P. C., Yadav A. K., Choudhary V., Gathala M. K., Jat M. L., McDonald A. (2019) Climate Smart Agriculture practices improve soil organic carbon pools, biological properties and crop productivity in cereal-based systems of North-West India. Catena, 181, 12.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Jon T. B, Francis M. Epplin, B. Wade B, John B. Solie and William R. Raun.Maximum benefit of a precise nitrogen application system for wheat. Precision Agriculture,2006,7(3):193-204</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Jones J W , Hoogenboom G , Porter C H , et al. (2003) The DSSAT cropping system mode. European Journal of Agronomy, 18(3-4):235-265.</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Lal B., Gautam P., Nayak A. K., Panda B. B., Bihari P., Tripathi R., Shahid M., Guru P. K., Chatterjee D., Kumar U., Meena B. P. (2019) Energy and carbon budgeting of tillage for environmentally clean and resilient soil health of rice-maize cropping system. Journal of Cleaner Production, 226, 815-830.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Lal R. (2004) Agricultural activities and the global carbon cycle. Nutrient Cycling in Agroecosystems, 70, 103-116.</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Lefroy E , Rydberg T . (2003) Emergy evaluation of three cropping systems in southwestern Australia. Ecological Modelling, 2003, 161(3):195-211.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Liu L L, Wang E L, Zhu Y, Tang L (2012) Contrasting effects of warming and autonomous breeding on single-rice productivity in China. Agriculture Ecosystems &amp; Environment, 149, 20-29.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Lobell, D. B. , &amp; Ortiz-Monasterio, J. I. . (2006). Regional importance of crop yield constraints: linking simulation models and geostatistics to interpret spatial patterns. Ecological Modelling, 196(1-2), 173-182.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Lobell, D. B., (2009) Crop Yield Gaps: Their Importance, Magnitudes, and Causes. Annual Review of Environment &amp; Resources,.</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Lobell, D. B., Hammer, G. L., McLean Greg, Messina Carlos, Roberts Michael J., Schlenker Wolfram (2013) The critical role of extreme heat for maize production in the United States. Nature Climate Change, 3, 497-501.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Mccown R L , Hammer G L , Hargreaves J N G , et al. (1996)  APSIM: a novel software system for model development, model testing and simulation in agricultural systems research. Agricultural Systems, 50(3):255-271.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Meki M. N., Atwood J. D., Norfleet L. M., Williams J. R., Gerik T. J., Kiniry J. R. (2013) Corn Residue Removal Effects on Soybean Yield and Nitrogen Dynamics in the Upper Mississippi River Basin. Agroecology and Sustainable Food Systems, 37, 379-400.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Moghadam E S , Sadeghi S H , Zarghami M , et al. (2019) Application of Water-Energy-Food Nexus in Agricultural Water Management for the Shazand Watershed// National Conference on Watershed Management Sciences &amp; Engineering of Iran Watershed Management &amp; Integrated Management of Water &amp; Soil Resources.</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Mohammadi A, Rafiee S, Jafari A, Keyhani A, Mousavi-Avval H,Nonhebel S. (2014) Energy use efficiency and greenhouse gas emissions of farming systems in north Iran. Renewable and Sustainable Energy Reviews,30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Nakajima M , Cheng W , Hanayama S , et al. (2017)  Shallow autumn tillage does not reduce CH4 emission from an Andisol paddy field in Morioka, a cold region in Japan. Journal of Agricultural Meteorology, 73(3).</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Samirni H, Schafer M, Artzi S, et al. (2013)Automated repair of HTML generation errors in PHP applications using string constraint solving., 8543(1):277-287.</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 xml:space="preserve">Senyolo M. P., Long T. B., Blok V., Omta O. (2018) How the characteristics of innovations impact their adoption: </w:t>
      </w:r>
      <w:r w:rsidRPr="00062043">
        <w:rPr>
          <w:rFonts w:ascii="Times New Roman" w:eastAsia="宋体" w:hAnsi="Times New Roman" w:cs="Times New Roman"/>
          <w:noProof/>
          <w:color w:val="000000"/>
          <w:sz w:val="18"/>
          <w:szCs w:val="18"/>
        </w:rPr>
        <w:lastRenderedPageBreak/>
        <w:t>An exploration of climate-smart agricultural innovations in South Africa. Journal of Cleaner Production, 172, 3825-3840.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Stephen C. Cooke,W Burt Sundquist.Cost Efficiency in U.S. Corn Production. American Journal of Agricultural Economics,1989,11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Strutt J, Wilson S, Shorney-Darby H, Shaw A, Byers A (2008) Assessing the carbon footprint of water production. Journal American Water Works Association, 100, 80-.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Tsaur R C . (2011)  Decision risk analysis for an interval TOPSIS method. Applied Mathematics &amp; Computation, 218(8):4295-4304.</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Van G., Hans J. M., Holland M, Jacobsen B H., Klimont Z, Sutton M A., Willems W. J (2013) Costs and Benefits of Nitrogen for Europe and Implications for Mitigation. Environmental Science &amp; Technology, 47, 3571-3579.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Verdoodt, E., Van, W., &amp; Van. (2003). Modelling crop production potentials for yield gap analysis under semiarid conditions in guquka, south africa. Soil Use and Management, 19(4), 372-380.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Wang T. X., Tang X. G., Zheng C., Gu Q., Wei J., Ma M. G. (2018a) Differences in ecosystem water-use efficiency among the typical croplands. Agricultural Water Management, 209, 142-150.</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Wang X. L., Wang W., Guan Y. S., Xian Y. R., Huang Z. X., Feng H. Y., Chen Y. (2018b) A joint use of emergy evaluation, carbon footprint and economic analysis for sustainability assessment of grain system in China during 2000-2015. Journal of Integrative Agriculture, 17, 2822-2835.</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West, T.O., Marland, G. A synthesis of carbon sequestration, carbon emissions, and net carbon flux in agriculture: Comparing tillage practices in the United States. Agriculture, Ecosystems and Environment, 2002, 91: 217 232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Xiong W., van der Velde M., Holman I. P., Balkovic J., Lin E., Skalsky R., Porter C., Jones J., Khabarov N., Obersteiner M. (2014) Can climate-smart agriculture reverse the recent slowing of rice yield growth in China? Agriculture Ecosystems &amp; Environment, 196, 125-136.</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Xu X. P., He P., Zhao S. C., Qiu S. J., Johnston A. M., Zhou W. (2016) Quantification of yield gap and nutrient use efficiency of irrigated rice in China. Field Crops Research, 186, 58-65.</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Xu X , Lan Y . (2017) Spatial and temporal patterns of carbon footprints of grain crops in China. Journal of Cleaner Production, 146(MAR.10):218-227.</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Xue J. F., Liu S. L., Chen Z. D., Chen F., Lal R., Tang H. M., Zhang H. L. (2014) Assessment of carbon sustainability under different tillage systems in a double rice cropping system in Southern China. International Journal of Life Cycle Assessment, 19, 1581-1592.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Xue J F , Pu C , Liu S L , et al. (2016)  Carbon and nitrogen footprint of double rice production in Southern China. Ecological Indicators, 64(may):249-257.</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Yan M., Cheng K., Luo T., Yan Y., Pan G. X., Rees R. M. (2015a) Carbon footprint of grain crop production in China - based on farm survey data. Journal of Cleaner Production, 104, 130-138.</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Yang H S , (2004) Dobermann A , Lindquist J L , et al. Hybrid-maize—a maize simulation model that combines two crop modeling approaches. Field Crops Research, 87(2-3):131-154.</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Yang Q, Liao M Z, Si W U, et al. Analysis on Optimized Scheduling of 4S Auto Dealership.Mathematics in Practice &amp; Theory, 2012.</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Yang X , Gao W , Zhang M , et al. (2014)  Reducing agricultural carbon footprint through diversified crop rotation systems in the North China Plain. Journal of Cleaner Production, 76(AUG.1):131-139.</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Zhang D., Shen J. B., Zhang F. S., Li Y. E., Zhang W. F. (2017) Carbon footprint of grain production in China. Scientific Reports, 7, 11.</w:t>
      </w:r>
    </w:p>
    <w:p w:rsidR="00062043" w:rsidRPr="00062043" w:rsidRDefault="00062043" w:rsidP="00062043">
      <w:pPr>
        <w:ind w:left="720" w:hanging="720"/>
        <w:rPr>
          <w:rFonts w:ascii="Times New Roman" w:eastAsia="宋体" w:hAnsi="Times New Roman" w:cs="Times New Roman"/>
          <w:noProof/>
          <w:color w:val="000000"/>
          <w:sz w:val="18"/>
          <w:szCs w:val="18"/>
        </w:rPr>
      </w:pPr>
      <w:r w:rsidRPr="00062043">
        <w:rPr>
          <w:rFonts w:ascii="Times New Roman" w:eastAsia="宋体" w:hAnsi="Times New Roman" w:cs="Times New Roman"/>
          <w:noProof/>
          <w:color w:val="000000"/>
          <w:sz w:val="18"/>
          <w:szCs w:val="18"/>
        </w:rPr>
        <w:t xml:space="preserve">Zheng J. Z., Wang W. G., Ding Y. M., Liu G. S., Xing W. Q., Cao X. C., Chen D. (2020) Assessment of climate </w:t>
      </w:r>
      <w:r w:rsidRPr="00062043">
        <w:rPr>
          <w:rFonts w:ascii="Times New Roman" w:eastAsia="宋体" w:hAnsi="Times New Roman" w:cs="Times New Roman"/>
          <w:noProof/>
          <w:color w:val="000000"/>
          <w:sz w:val="18"/>
          <w:szCs w:val="18"/>
        </w:rPr>
        <w:lastRenderedPageBreak/>
        <w:t>change impact on the water footprint in rice production: Historical simulation and future projections at two representative rice cropping sites of China. Science of the Total Environment, 709, 20.</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陈宁丽</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张红方</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张合兵</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等</w:t>
      </w:r>
      <w:r w:rsidRPr="00062043">
        <w:rPr>
          <w:rFonts w:ascii="Times New Roman" w:eastAsia="宋体" w:hAnsi="Times New Roman" w:cs="Times New Roman" w:hint="eastAsia"/>
          <w:noProof/>
          <w:color w:val="000000"/>
          <w:sz w:val="18"/>
          <w:szCs w:val="18"/>
        </w:rPr>
        <w:t xml:space="preserve">. (2015)  </w:t>
      </w:r>
      <w:r w:rsidRPr="00062043">
        <w:rPr>
          <w:rFonts w:ascii="Times New Roman" w:eastAsia="宋体" w:hAnsi="Times New Roman" w:cs="Times New Roman" w:hint="eastAsia"/>
          <w:noProof/>
          <w:color w:val="000000"/>
          <w:sz w:val="18"/>
          <w:szCs w:val="18"/>
        </w:rPr>
        <w:t>基于熵权</w:t>
      </w:r>
      <w:r w:rsidRPr="00062043">
        <w:rPr>
          <w:rFonts w:ascii="Times New Roman" w:eastAsia="宋体" w:hAnsi="Times New Roman" w:cs="Times New Roman" w:hint="eastAsia"/>
          <w:noProof/>
          <w:color w:val="000000"/>
          <w:sz w:val="18"/>
          <w:szCs w:val="18"/>
        </w:rPr>
        <w:t>TOPSIS</w:t>
      </w:r>
      <w:r w:rsidRPr="00062043">
        <w:rPr>
          <w:rFonts w:ascii="Times New Roman" w:eastAsia="宋体" w:hAnsi="Times New Roman" w:cs="Times New Roman" w:hint="eastAsia"/>
          <w:noProof/>
          <w:color w:val="000000"/>
          <w:sz w:val="18"/>
          <w:szCs w:val="18"/>
        </w:rPr>
        <w:t>法的耕地生态质量空间分布格局及主控因子分析——以河南省新郑市为例</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浙江农业学报</w:t>
      </w:r>
      <w:r w:rsidRPr="00062043">
        <w:rPr>
          <w:rFonts w:ascii="Times New Roman" w:eastAsia="宋体" w:hAnsi="Times New Roman" w:cs="Times New Roman" w:hint="eastAsia"/>
          <w:noProof/>
          <w:color w:val="000000"/>
          <w:sz w:val="18"/>
          <w:szCs w:val="18"/>
        </w:rPr>
        <w:t>, 27(008):1444-1450.</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陈中督</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徐春春</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纪龙</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方福平</w:t>
      </w:r>
      <w:r w:rsidRPr="00062043">
        <w:rPr>
          <w:rFonts w:ascii="Times New Roman" w:eastAsia="宋体" w:hAnsi="Times New Roman" w:cs="Times New Roman" w:hint="eastAsia"/>
          <w:noProof/>
          <w:color w:val="000000"/>
          <w:sz w:val="18"/>
          <w:szCs w:val="18"/>
        </w:rPr>
        <w:t xml:space="preserve"> (2018) </w:t>
      </w:r>
      <w:r w:rsidRPr="00062043">
        <w:rPr>
          <w:rFonts w:ascii="Times New Roman" w:eastAsia="宋体" w:hAnsi="Times New Roman" w:cs="Times New Roman" w:hint="eastAsia"/>
          <w:noProof/>
          <w:color w:val="000000"/>
          <w:sz w:val="18"/>
          <w:szCs w:val="18"/>
        </w:rPr>
        <w:t>基于农户调查的长江中游地区双季稻生产碳足迹及其构成</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中国水稻科学</w:t>
      </w:r>
      <w:r w:rsidRPr="00062043">
        <w:rPr>
          <w:rFonts w:ascii="Times New Roman" w:eastAsia="宋体" w:hAnsi="Times New Roman" w:cs="Times New Roman" w:hint="eastAsia"/>
          <w:noProof/>
          <w:color w:val="000000"/>
          <w:sz w:val="18"/>
          <w:szCs w:val="18"/>
        </w:rPr>
        <w:t>, 32, 601-609.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陈中督</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徐春春</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纪龙</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方福平</w:t>
      </w:r>
      <w:r w:rsidRPr="00062043">
        <w:rPr>
          <w:rFonts w:ascii="Times New Roman" w:eastAsia="宋体" w:hAnsi="Times New Roman" w:cs="Times New Roman" w:hint="eastAsia"/>
          <w:noProof/>
          <w:color w:val="000000"/>
          <w:sz w:val="18"/>
          <w:szCs w:val="18"/>
        </w:rPr>
        <w:t xml:space="preserve"> (2019) </w:t>
      </w:r>
      <w:r w:rsidRPr="00062043">
        <w:rPr>
          <w:rFonts w:ascii="Times New Roman" w:eastAsia="宋体" w:hAnsi="Times New Roman" w:cs="Times New Roman" w:hint="eastAsia"/>
          <w:noProof/>
          <w:color w:val="000000"/>
          <w:sz w:val="18"/>
          <w:szCs w:val="18"/>
        </w:rPr>
        <w:t>长江中游地区稻麦生产系统碳足迹及氮足迹综合评价</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植物营养与肥料学报</w:t>
      </w:r>
      <w:r w:rsidRPr="00062043">
        <w:rPr>
          <w:rFonts w:ascii="Times New Roman" w:eastAsia="宋体" w:hAnsi="Times New Roman" w:cs="Times New Roman" w:hint="eastAsia"/>
          <w:noProof/>
          <w:color w:val="000000"/>
          <w:sz w:val="18"/>
          <w:szCs w:val="18"/>
        </w:rPr>
        <w:t>, 25, 1125-1133.</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崔读昌</w:t>
      </w:r>
      <w:r w:rsidRPr="00062043">
        <w:rPr>
          <w:rFonts w:ascii="Times New Roman" w:eastAsia="宋体" w:hAnsi="Times New Roman" w:cs="Times New Roman" w:hint="eastAsia"/>
          <w:noProof/>
          <w:color w:val="000000"/>
          <w:sz w:val="18"/>
          <w:szCs w:val="18"/>
        </w:rPr>
        <w:t xml:space="preserve"> (1995) </w:t>
      </w:r>
      <w:r w:rsidRPr="00062043">
        <w:rPr>
          <w:rFonts w:ascii="Times New Roman" w:eastAsia="宋体" w:hAnsi="Times New Roman" w:cs="Times New Roman" w:hint="eastAsia"/>
          <w:noProof/>
          <w:color w:val="000000"/>
          <w:sz w:val="18"/>
          <w:szCs w:val="18"/>
        </w:rPr>
        <w:t>世界谷物产量与农业气候资源利用效率</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自然资源学报</w:t>
      </w:r>
      <w:r w:rsidRPr="00062043">
        <w:rPr>
          <w:rFonts w:ascii="Times New Roman" w:eastAsia="宋体" w:hAnsi="Times New Roman" w:cs="Times New Roman" w:hint="eastAsia"/>
          <w:noProof/>
          <w:color w:val="000000"/>
          <w:sz w:val="18"/>
          <w:szCs w:val="18"/>
        </w:rPr>
        <w:t>, 85-94.</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崔读昌</w:t>
      </w:r>
      <w:r w:rsidRPr="00062043">
        <w:rPr>
          <w:rFonts w:ascii="Times New Roman" w:eastAsia="宋体" w:hAnsi="Times New Roman" w:cs="Times New Roman" w:hint="eastAsia"/>
          <w:noProof/>
          <w:color w:val="000000"/>
          <w:sz w:val="18"/>
          <w:szCs w:val="18"/>
        </w:rPr>
        <w:t xml:space="preserve"> (2001) </w:t>
      </w:r>
      <w:r w:rsidRPr="00062043">
        <w:rPr>
          <w:rFonts w:ascii="Times New Roman" w:eastAsia="宋体" w:hAnsi="Times New Roman" w:cs="Times New Roman" w:hint="eastAsia"/>
          <w:noProof/>
          <w:color w:val="000000"/>
          <w:sz w:val="18"/>
          <w:szCs w:val="18"/>
        </w:rPr>
        <w:t>中国粮食作物气候资源利用效率及其提高的途径</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中国农业气象</w:t>
      </w:r>
      <w:r w:rsidRPr="00062043">
        <w:rPr>
          <w:rFonts w:ascii="Times New Roman" w:eastAsia="宋体" w:hAnsi="Times New Roman" w:cs="Times New Roman" w:hint="eastAsia"/>
          <w:noProof/>
          <w:color w:val="000000"/>
          <w:sz w:val="18"/>
          <w:szCs w:val="18"/>
        </w:rPr>
        <w:t>, 26-33.</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邓俊杰</w:t>
      </w:r>
      <w:r w:rsidRPr="00062043">
        <w:rPr>
          <w:rFonts w:ascii="Times New Roman" w:eastAsia="宋体" w:hAnsi="Times New Roman" w:cs="Times New Roman" w:hint="eastAsia"/>
          <w:noProof/>
          <w:color w:val="000000"/>
          <w:sz w:val="18"/>
          <w:szCs w:val="18"/>
        </w:rPr>
        <w:t xml:space="preserve"> (2016) </w:t>
      </w:r>
      <w:r w:rsidRPr="00062043">
        <w:rPr>
          <w:rFonts w:ascii="Times New Roman" w:eastAsia="宋体" w:hAnsi="Times New Roman" w:cs="Times New Roman" w:hint="eastAsia"/>
          <w:noProof/>
          <w:color w:val="000000"/>
          <w:sz w:val="18"/>
          <w:szCs w:val="18"/>
        </w:rPr>
        <w:t>我国三大粮食作物化肥施用的碳氮排放及减排潜力研究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湖南科技大学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范明生</w:t>
      </w:r>
      <w:r w:rsidRPr="00062043">
        <w:rPr>
          <w:rFonts w:ascii="Times New Roman" w:eastAsia="宋体" w:hAnsi="Times New Roman" w:cs="Times New Roman" w:hint="eastAsia"/>
          <w:noProof/>
          <w:color w:val="000000"/>
          <w:sz w:val="18"/>
          <w:szCs w:val="18"/>
        </w:rPr>
        <w:t xml:space="preserve"> (2005) </w:t>
      </w:r>
      <w:r w:rsidRPr="00062043">
        <w:rPr>
          <w:rFonts w:ascii="Times New Roman" w:eastAsia="宋体" w:hAnsi="Times New Roman" w:cs="Times New Roman" w:hint="eastAsia"/>
          <w:noProof/>
          <w:color w:val="000000"/>
          <w:sz w:val="18"/>
          <w:szCs w:val="18"/>
        </w:rPr>
        <w:t>水旱轮作系统养</w:t>
      </w:r>
      <w:bookmarkStart w:id="0" w:name="_GoBack"/>
      <w:bookmarkEnd w:id="0"/>
      <w:r w:rsidRPr="00062043">
        <w:rPr>
          <w:rFonts w:ascii="Times New Roman" w:eastAsia="宋体" w:hAnsi="Times New Roman" w:cs="Times New Roman" w:hint="eastAsia"/>
          <w:noProof/>
          <w:color w:val="000000"/>
          <w:sz w:val="18"/>
          <w:szCs w:val="18"/>
        </w:rPr>
        <w:t>分资源综合管理研究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博士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方恺</w:t>
      </w:r>
      <w:r w:rsidRPr="00062043">
        <w:rPr>
          <w:rFonts w:ascii="Times New Roman" w:eastAsia="宋体" w:hAnsi="Times New Roman" w:cs="Times New Roman" w:hint="eastAsia"/>
          <w:noProof/>
          <w:color w:val="000000"/>
          <w:sz w:val="18"/>
          <w:szCs w:val="18"/>
        </w:rPr>
        <w:t xml:space="preserve"> (2015) </w:t>
      </w:r>
      <w:r w:rsidRPr="00062043">
        <w:rPr>
          <w:rFonts w:ascii="Times New Roman" w:eastAsia="宋体" w:hAnsi="Times New Roman" w:cs="Times New Roman" w:hint="eastAsia"/>
          <w:noProof/>
          <w:color w:val="000000"/>
          <w:sz w:val="18"/>
          <w:szCs w:val="18"/>
        </w:rPr>
        <w:t>足迹家族</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概念、类型、理论框架与整合模式</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生态学报</w:t>
      </w:r>
      <w:r w:rsidRPr="00062043">
        <w:rPr>
          <w:rFonts w:ascii="Times New Roman" w:eastAsia="宋体" w:hAnsi="Times New Roman" w:cs="Times New Roman" w:hint="eastAsia"/>
          <w:noProof/>
          <w:color w:val="000000"/>
          <w:sz w:val="18"/>
          <w:szCs w:val="18"/>
        </w:rPr>
        <w:t>, 35, 1647-1659.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官春云</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黄璜</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黄国勤</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孙丹平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梁玉刚</w:t>
      </w:r>
      <w:r w:rsidRPr="00062043">
        <w:rPr>
          <w:rFonts w:ascii="Times New Roman" w:eastAsia="宋体" w:hAnsi="Times New Roman" w:cs="Times New Roman" w:hint="eastAsia"/>
          <w:noProof/>
          <w:color w:val="000000"/>
          <w:sz w:val="18"/>
          <w:szCs w:val="18"/>
        </w:rPr>
        <w:t xml:space="preserve"> (2016) </w:t>
      </w:r>
      <w:r w:rsidRPr="00062043">
        <w:rPr>
          <w:rFonts w:ascii="Times New Roman" w:eastAsia="宋体" w:hAnsi="Times New Roman" w:cs="Times New Roman" w:hint="eastAsia"/>
          <w:noProof/>
          <w:color w:val="000000"/>
          <w:sz w:val="18"/>
          <w:szCs w:val="18"/>
        </w:rPr>
        <w:t>中国南方稻田多熟种植存在的问题及对策</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作物杂志</w:t>
      </w:r>
      <w:r w:rsidRPr="00062043">
        <w:rPr>
          <w:rFonts w:ascii="Times New Roman" w:eastAsia="宋体" w:hAnsi="Times New Roman" w:cs="Times New Roman" w:hint="eastAsia"/>
          <w:noProof/>
          <w:color w:val="000000"/>
          <w:sz w:val="18"/>
          <w:szCs w:val="18"/>
        </w:rPr>
        <w:t>, 1-7.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桂富荣，普雁翔，王平华</w:t>
      </w:r>
      <w:r w:rsidRPr="00062043">
        <w:rPr>
          <w:rFonts w:ascii="Times New Roman" w:eastAsia="宋体" w:hAnsi="Times New Roman" w:cs="Times New Roman" w:hint="eastAsia"/>
          <w:noProof/>
          <w:color w:val="000000"/>
          <w:sz w:val="18"/>
          <w:szCs w:val="18"/>
        </w:rPr>
        <w:t>(2015)</w:t>
      </w:r>
      <w:r w:rsidRPr="00062043">
        <w:rPr>
          <w:rFonts w:ascii="Times New Roman" w:eastAsia="宋体" w:hAnsi="Times New Roman" w:cs="Times New Roman" w:hint="eastAsia"/>
          <w:noProof/>
          <w:color w:val="000000"/>
          <w:sz w:val="18"/>
          <w:szCs w:val="18"/>
        </w:rPr>
        <w:t>．马铃薯与玉米不同套种模式的经济效益评价</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云南农业大学学报</w:t>
      </w:r>
      <w:r w:rsidRPr="00062043">
        <w:rPr>
          <w:rFonts w:ascii="Times New Roman" w:eastAsia="宋体" w:hAnsi="Times New Roman" w:cs="Times New Roman" w:hint="eastAsia"/>
          <w:noProof/>
          <w:color w:val="000000"/>
          <w:sz w:val="18"/>
          <w:szCs w:val="18"/>
        </w:rPr>
        <w:t>,20(6):792-803</w:t>
      </w:r>
      <w:r w:rsidRPr="00062043">
        <w:rPr>
          <w:rFonts w:ascii="Times New Roman" w:eastAsia="宋体" w:hAnsi="Times New Roman" w:cs="Times New Roman" w:hint="eastAsia"/>
          <w:noProof/>
          <w:color w:val="000000"/>
          <w:sz w:val="18"/>
          <w:szCs w:val="18"/>
        </w:rPr>
        <w:t>．</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金燕</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石雪晖</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熊兴耀</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等</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基于人工神经网络的葡萄病害诊断专家系统</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计算机工程与应用</w:t>
      </w:r>
      <w:r w:rsidRPr="00062043">
        <w:rPr>
          <w:rFonts w:ascii="Times New Roman" w:eastAsia="宋体" w:hAnsi="Times New Roman" w:cs="Times New Roman" w:hint="eastAsia"/>
          <w:noProof/>
          <w:color w:val="000000"/>
          <w:sz w:val="18"/>
          <w:szCs w:val="18"/>
        </w:rPr>
        <w:t>, 2009, 45(21):215~217.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李克南</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华北地区冬小麦—夏玉米作物生产体系产量差特征解析</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中国农业大学</w:t>
      </w:r>
      <w:r w:rsidRPr="00062043">
        <w:rPr>
          <w:rFonts w:ascii="Times New Roman" w:eastAsia="宋体" w:hAnsi="Times New Roman" w:cs="Times New Roman" w:hint="eastAsia"/>
          <w:noProof/>
          <w:color w:val="000000"/>
          <w:sz w:val="18"/>
          <w:szCs w:val="18"/>
        </w:rPr>
        <w:t>,2014.</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李淑娅</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田少阳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袁国印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葛均筑</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徐莹</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王梦影</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曹凑贵</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翟中兵</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凌霄霞</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展茗</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赵明</w:t>
      </w:r>
      <w:r w:rsidRPr="00062043">
        <w:rPr>
          <w:rFonts w:ascii="Times New Roman" w:eastAsia="宋体" w:hAnsi="Times New Roman" w:cs="Times New Roman" w:hint="eastAsia"/>
          <w:noProof/>
          <w:color w:val="000000"/>
          <w:sz w:val="18"/>
          <w:szCs w:val="18"/>
        </w:rPr>
        <w:t xml:space="preserve"> (2015) </w:t>
      </w:r>
      <w:r w:rsidRPr="00062043">
        <w:rPr>
          <w:rFonts w:ascii="Times New Roman" w:eastAsia="宋体" w:hAnsi="Times New Roman" w:cs="Times New Roman" w:hint="eastAsia"/>
          <w:noProof/>
          <w:color w:val="000000"/>
          <w:sz w:val="18"/>
          <w:szCs w:val="18"/>
        </w:rPr>
        <w:t>长江中游不同玉稻种植模式产量及资源利用效率的比较研究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作物学报</w:t>
      </w:r>
      <w:r w:rsidRPr="00062043">
        <w:rPr>
          <w:rFonts w:ascii="Times New Roman" w:eastAsia="宋体" w:hAnsi="Times New Roman" w:cs="Times New Roman" w:hint="eastAsia"/>
          <w:noProof/>
          <w:color w:val="000000"/>
          <w:sz w:val="18"/>
          <w:szCs w:val="18"/>
        </w:rPr>
        <w:t>, 41, 1537-1547.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李小勇</w:t>
      </w:r>
      <w:r w:rsidRPr="00062043">
        <w:rPr>
          <w:rFonts w:ascii="Times New Roman" w:eastAsia="宋体" w:hAnsi="Times New Roman" w:cs="Times New Roman" w:hint="eastAsia"/>
          <w:noProof/>
          <w:color w:val="000000"/>
          <w:sz w:val="18"/>
          <w:szCs w:val="18"/>
        </w:rPr>
        <w:t xml:space="preserve"> (2011) </w:t>
      </w:r>
      <w:r w:rsidRPr="00062043">
        <w:rPr>
          <w:rFonts w:ascii="Times New Roman" w:eastAsia="宋体" w:hAnsi="Times New Roman" w:cs="Times New Roman" w:hint="eastAsia"/>
          <w:noProof/>
          <w:color w:val="000000"/>
          <w:sz w:val="18"/>
          <w:szCs w:val="18"/>
        </w:rPr>
        <w:t>南方稻田春玉米—晚稻种植模式资源利用效率及生产力优势研究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博士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湖南农业大学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李卫宁</w:t>
      </w:r>
      <w:r w:rsidRPr="00062043">
        <w:rPr>
          <w:rFonts w:ascii="Times New Roman" w:eastAsia="宋体" w:hAnsi="Times New Roman" w:cs="Times New Roman" w:hint="eastAsia"/>
          <w:noProof/>
          <w:color w:val="000000"/>
          <w:sz w:val="18"/>
          <w:szCs w:val="18"/>
        </w:rPr>
        <w:t xml:space="preserve"> (2016)</w:t>
      </w:r>
      <w:r w:rsidRPr="00062043">
        <w:rPr>
          <w:rFonts w:ascii="Times New Roman" w:eastAsia="宋体" w:hAnsi="Times New Roman" w:cs="Times New Roman" w:hint="eastAsia"/>
          <w:noProof/>
          <w:color w:val="000000"/>
          <w:sz w:val="18"/>
          <w:szCs w:val="18"/>
        </w:rPr>
        <w:t>广西农业干旱监测与评估系统的研究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广西师范学院</w:t>
      </w:r>
      <w:r w:rsidRPr="00062043">
        <w:rPr>
          <w:rFonts w:ascii="Times New Roman" w:eastAsia="宋体" w:hAnsi="Times New Roman" w:cs="Times New Roman" w:hint="eastAsia"/>
          <w:noProof/>
          <w:color w:val="000000"/>
          <w:sz w:val="18"/>
          <w:szCs w:val="18"/>
        </w:rPr>
        <w:t xml:space="preserve"> </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梁玉刚</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周晶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杨琴</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黄璜</w:t>
      </w:r>
      <w:r w:rsidRPr="00062043">
        <w:rPr>
          <w:rFonts w:ascii="Times New Roman" w:eastAsia="宋体" w:hAnsi="Times New Roman" w:cs="Times New Roman" w:hint="eastAsia"/>
          <w:noProof/>
          <w:color w:val="000000"/>
          <w:sz w:val="18"/>
          <w:szCs w:val="18"/>
        </w:rPr>
        <w:t xml:space="preserve"> (2016) </w:t>
      </w:r>
      <w:r w:rsidRPr="00062043">
        <w:rPr>
          <w:rFonts w:ascii="Times New Roman" w:eastAsia="宋体" w:hAnsi="Times New Roman" w:cs="Times New Roman" w:hint="eastAsia"/>
          <w:noProof/>
          <w:color w:val="000000"/>
          <w:sz w:val="18"/>
          <w:szCs w:val="18"/>
        </w:rPr>
        <w:t>中国南方多熟种植的发展现状、功能及前景分析</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作物研究</w:t>
      </w:r>
      <w:r w:rsidRPr="00062043">
        <w:rPr>
          <w:rFonts w:ascii="Times New Roman" w:eastAsia="宋体" w:hAnsi="Times New Roman" w:cs="Times New Roman" w:hint="eastAsia"/>
          <w:noProof/>
          <w:color w:val="000000"/>
          <w:sz w:val="18"/>
          <w:szCs w:val="18"/>
        </w:rPr>
        <w:t>, 30, 572-578.</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刘秋海</w:t>
      </w:r>
      <w:r w:rsidRPr="00062043">
        <w:rPr>
          <w:rFonts w:ascii="Times New Roman" w:eastAsia="宋体" w:hAnsi="Times New Roman" w:cs="Times New Roman" w:hint="eastAsia"/>
          <w:noProof/>
          <w:color w:val="000000"/>
          <w:sz w:val="18"/>
          <w:szCs w:val="18"/>
        </w:rPr>
        <w:t xml:space="preserve">, &amp; </w:t>
      </w:r>
      <w:r w:rsidRPr="00062043">
        <w:rPr>
          <w:rFonts w:ascii="Times New Roman" w:eastAsia="宋体" w:hAnsi="Times New Roman" w:cs="Times New Roman" w:hint="eastAsia"/>
          <w:noProof/>
          <w:color w:val="000000"/>
          <w:sz w:val="18"/>
          <w:szCs w:val="18"/>
        </w:rPr>
        <w:t>邱爱军</w:t>
      </w:r>
      <w:r w:rsidRPr="00062043">
        <w:rPr>
          <w:rFonts w:ascii="Times New Roman" w:eastAsia="宋体" w:hAnsi="Times New Roman" w:cs="Times New Roman" w:hint="eastAsia"/>
          <w:noProof/>
          <w:color w:val="000000"/>
          <w:sz w:val="18"/>
          <w:szCs w:val="18"/>
        </w:rPr>
        <w:t xml:space="preserve">. (1998). </w:t>
      </w:r>
      <w:r w:rsidRPr="00062043">
        <w:rPr>
          <w:rFonts w:ascii="Times New Roman" w:eastAsia="宋体" w:hAnsi="Times New Roman" w:cs="Times New Roman" w:hint="eastAsia"/>
          <w:noProof/>
          <w:color w:val="000000"/>
          <w:sz w:val="18"/>
          <w:szCs w:val="18"/>
        </w:rPr>
        <w:t>广东省粮食作物的气候资源利用率</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中山大学学报</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自然科学版</w:t>
      </w:r>
      <w:r w:rsidRPr="00062043">
        <w:rPr>
          <w:rFonts w:ascii="Times New Roman" w:eastAsia="宋体" w:hAnsi="Times New Roman" w:cs="Times New Roman" w:hint="eastAsia"/>
          <w:noProof/>
          <w:color w:val="000000"/>
          <w:sz w:val="18"/>
          <w:szCs w:val="18"/>
        </w:rPr>
        <w:t>(S2), 15-19.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刘珍环</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李正国</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唐鹏钦</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李志鹏</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吴文斌</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杨鹏</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游良</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唐华俊</w:t>
      </w:r>
      <w:r w:rsidRPr="00062043">
        <w:rPr>
          <w:rFonts w:ascii="Times New Roman" w:eastAsia="宋体" w:hAnsi="Times New Roman" w:cs="Times New Roman" w:hint="eastAsia"/>
          <w:noProof/>
          <w:color w:val="000000"/>
          <w:sz w:val="18"/>
          <w:szCs w:val="18"/>
        </w:rPr>
        <w:t xml:space="preserve"> (2013) </w:t>
      </w:r>
      <w:r w:rsidRPr="00062043">
        <w:rPr>
          <w:rFonts w:ascii="Times New Roman" w:eastAsia="宋体" w:hAnsi="Times New Roman" w:cs="Times New Roman" w:hint="eastAsia"/>
          <w:noProof/>
          <w:color w:val="000000"/>
          <w:sz w:val="18"/>
          <w:szCs w:val="18"/>
        </w:rPr>
        <w:t>近</w:t>
      </w:r>
      <w:r w:rsidRPr="00062043">
        <w:rPr>
          <w:rFonts w:ascii="Times New Roman" w:eastAsia="宋体" w:hAnsi="Times New Roman" w:cs="Times New Roman" w:hint="eastAsia"/>
          <w:noProof/>
          <w:color w:val="000000"/>
          <w:sz w:val="18"/>
          <w:szCs w:val="18"/>
        </w:rPr>
        <w:t>30</w:t>
      </w:r>
      <w:r w:rsidRPr="00062043">
        <w:rPr>
          <w:rFonts w:ascii="Times New Roman" w:eastAsia="宋体" w:hAnsi="Times New Roman" w:cs="Times New Roman" w:hint="eastAsia"/>
          <w:noProof/>
          <w:color w:val="000000"/>
          <w:sz w:val="18"/>
          <w:szCs w:val="18"/>
        </w:rPr>
        <w:t>年中国水稻种植区域与产量时空变化分析</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地理学报</w:t>
      </w:r>
      <w:r w:rsidRPr="00062043">
        <w:rPr>
          <w:rFonts w:ascii="Times New Roman" w:eastAsia="宋体" w:hAnsi="Times New Roman" w:cs="Times New Roman" w:hint="eastAsia"/>
          <w:noProof/>
          <w:color w:val="000000"/>
          <w:sz w:val="18"/>
          <w:szCs w:val="18"/>
        </w:rPr>
        <w:t>, 68, 680-693.</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刘伟忠，张建英，赵亚夫．“越光”有机水稻种植模式与效益研究—以句容市为例</w:t>
      </w:r>
      <w:r w:rsidRPr="00062043">
        <w:rPr>
          <w:rFonts w:ascii="Times New Roman" w:eastAsia="宋体" w:hAnsi="Times New Roman" w:cs="Times New Roman" w:hint="eastAsia"/>
          <w:noProof/>
          <w:color w:val="000000"/>
          <w:sz w:val="18"/>
          <w:szCs w:val="18"/>
        </w:rPr>
        <w:t>J]</w:t>
      </w:r>
      <w:r w:rsidRPr="00062043">
        <w:rPr>
          <w:rFonts w:ascii="Times New Roman" w:eastAsia="宋体" w:hAnsi="Times New Roman" w:cs="Times New Roman" w:hint="eastAsia"/>
          <w:noProof/>
          <w:color w:val="000000"/>
          <w:sz w:val="18"/>
          <w:szCs w:val="18"/>
        </w:rPr>
        <w:t>．江西农业学报</w:t>
      </w:r>
      <w:r w:rsidRPr="00062043">
        <w:rPr>
          <w:rFonts w:ascii="Times New Roman" w:eastAsia="宋体" w:hAnsi="Times New Roman" w:cs="Times New Roman" w:hint="eastAsia"/>
          <w:noProof/>
          <w:color w:val="000000"/>
          <w:sz w:val="18"/>
          <w:szCs w:val="18"/>
        </w:rPr>
        <w:t xml:space="preserve"> 2008</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20(4):122-123</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刘志娟</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杨晓光</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吕硕</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等</w:t>
      </w:r>
      <w:r w:rsidRPr="00062043">
        <w:rPr>
          <w:rFonts w:ascii="Times New Roman" w:eastAsia="宋体" w:hAnsi="Times New Roman" w:cs="Times New Roman" w:hint="eastAsia"/>
          <w:noProof/>
          <w:color w:val="000000"/>
          <w:sz w:val="18"/>
          <w:szCs w:val="18"/>
        </w:rPr>
        <w:t xml:space="preserve">. (2017)  </w:t>
      </w:r>
      <w:r w:rsidRPr="00062043">
        <w:rPr>
          <w:rFonts w:ascii="Times New Roman" w:eastAsia="宋体" w:hAnsi="Times New Roman" w:cs="Times New Roman" w:hint="eastAsia"/>
          <w:noProof/>
          <w:color w:val="000000"/>
          <w:sz w:val="18"/>
          <w:szCs w:val="18"/>
        </w:rPr>
        <w:t>东北三省春玉米产量差时空分布特征</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中国农业科学</w:t>
      </w:r>
      <w:r w:rsidRPr="00062043">
        <w:rPr>
          <w:rFonts w:ascii="Times New Roman" w:eastAsia="宋体" w:hAnsi="Times New Roman" w:cs="Times New Roman" w:hint="eastAsia"/>
          <w:noProof/>
          <w:color w:val="000000"/>
          <w:sz w:val="18"/>
          <w:szCs w:val="18"/>
        </w:rPr>
        <w:t>, 050(009):1606-1616.</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孟平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樊巍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宋兆民</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等</w:t>
      </w:r>
      <w:r w:rsidRPr="00062043">
        <w:rPr>
          <w:rFonts w:ascii="Times New Roman" w:eastAsia="宋体" w:hAnsi="Times New Roman" w:cs="Times New Roman" w:hint="eastAsia"/>
          <w:noProof/>
          <w:color w:val="000000"/>
          <w:sz w:val="18"/>
          <w:szCs w:val="18"/>
        </w:rPr>
        <w:t xml:space="preserve">. (1999)  </w:t>
      </w:r>
      <w:r w:rsidRPr="00062043">
        <w:rPr>
          <w:rFonts w:ascii="Times New Roman" w:eastAsia="宋体" w:hAnsi="Times New Roman" w:cs="Times New Roman" w:hint="eastAsia"/>
          <w:noProof/>
          <w:color w:val="000000"/>
          <w:sz w:val="18"/>
          <w:szCs w:val="18"/>
        </w:rPr>
        <w:t>农林复合系统水热资源利用率的研究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林业科学研究</w:t>
      </w:r>
      <w:r w:rsidRPr="00062043">
        <w:rPr>
          <w:rFonts w:ascii="Times New Roman" w:eastAsia="宋体" w:hAnsi="Times New Roman" w:cs="Times New Roman" w:hint="eastAsia"/>
          <w:noProof/>
          <w:color w:val="000000"/>
          <w:sz w:val="18"/>
          <w:szCs w:val="18"/>
        </w:rPr>
        <w:t>.</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孟宇辉</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金文俊</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董召荣</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温永康</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梁飞</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丁凤磊</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吴小文</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宋贺</w:t>
      </w:r>
      <w:r w:rsidRPr="00062043">
        <w:rPr>
          <w:rFonts w:ascii="Times New Roman" w:eastAsia="宋体" w:hAnsi="Times New Roman" w:cs="Times New Roman" w:hint="eastAsia"/>
          <w:noProof/>
          <w:color w:val="000000"/>
          <w:sz w:val="18"/>
          <w:szCs w:val="18"/>
        </w:rPr>
        <w:t xml:space="preserve"> (2019) </w:t>
      </w:r>
      <w:r w:rsidRPr="00062043">
        <w:rPr>
          <w:rFonts w:ascii="Times New Roman" w:eastAsia="宋体" w:hAnsi="Times New Roman" w:cs="Times New Roman" w:hint="eastAsia"/>
          <w:noProof/>
          <w:color w:val="000000"/>
          <w:sz w:val="18"/>
          <w:szCs w:val="18"/>
        </w:rPr>
        <w:t>江淮地区不同水旱轮作模式的资源利用效率与经济效益比较</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生态学杂志</w:t>
      </w:r>
      <w:r w:rsidRPr="00062043">
        <w:rPr>
          <w:rFonts w:ascii="Times New Roman" w:eastAsia="宋体" w:hAnsi="Times New Roman" w:cs="Times New Roman" w:hint="eastAsia"/>
          <w:noProof/>
          <w:color w:val="000000"/>
          <w:sz w:val="18"/>
          <w:szCs w:val="18"/>
        </w:rPr>
        <w:t>, 38, 3357-3365.</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秦丽杰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靳英华</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段佩利</w:t>
      </w:r>
      <w:r w:rsidRPr="00062043">
        <w:rPr>
          <w:rFonts w:ascii="Times New Roman" w:eastAsia="宋体" w:hAnsi="Times New Roman" w:cs="Times New Roman" w:hint="eastAsia"/>
          <w:noProof/>
          <w:color w:val="000000"/>
          <w:sz w:val="18"/>
          <w:szCs w:val="18"/>
        </w:rPr>
        <w:t>. (2012)</w:t>
      </w:r>
      <w:r w:rsidRPr="00062043">
        <w:rPr>
          <w:rFonts w:ascii="Times New Roman" w:eastAsia="宋体" w:hAnsi="Times New Roman" w:cs="Times New Roman" w:hint="eastAsia"/>
          <w:noProof/>
          <w:color w:val="000000"/>
          <w:sz w:val="18"/>
          <w:szCs w:val="18"/>
        </w:rPr>
        <w:t>不同播种时间对吉林省西部玉米绿水足迹的影响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生态学报</w:t>
      </w:r>
      <w:r w:rsidRPr="00062043">
        <w:rPr>
          <w:rFonts w:ascii="Times New Roman" w:eastAsia="宋体" w:hAnsi="Times New Roman" w:cs="Times New Roman" w:hint="eastAsia"/>
          <w:noProof/>
          <w:color w:val="000000"/>
          <w:sz w:val="18"/>
          <w:szCs w:val="18"/>
        </w:rPr>
        <w:t>, (23):7375-7382</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秦树平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胡春胜</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张玉铭</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王玉英</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董文旭</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李晓欣</w:t>
      </w:r>
      <w:r w:rsidRPr="00062043">
        <w:rPr>
          <w:rFonts w:ascii="Times New Roman" w:eastAsia="宋体" w:hAnsi="Times New Roman" w:cs="Times New Roman" w:hint="eastAsia"/>
          <w:noProof/>
          <w:color w:val="000000"/>
          <w:sz w:val="18"/>
          <w:szCs w:val="18"/>
        </w:rPr>
        <w:t xml:space="preserve"> (2011) </w:t>
      </w:r>
      <w:r w:rsidRPr="00062043">
        <w:rPr>
          <w:rFonts w:ascii="Times New Roman" w:eastAsia="宋体" w:hAnsi="Times New Roman" w:cs="Times New Roman" w:hint="eastAsia"/>
          <w:noProof/>
          <w:color w:val="000000"/>
          <w:sz w:val="18"/>
          <w:szCs w:val="18"/>
        </w:rPr>
        <w:t>氮足迹研究进展</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中国生态农业学报</w:t>
      </w:r>
      <w:r w:rsidRPr="00062043">
        <w:rPr>
          <w:rFonts w:ascii="Times New Roman" w:eastAsia="宋体" w:hAnsi="Times New Roman" w:cs="Times New Roman" w:hint="eastAsia"/>
          <w:noProof/>
          <w:color w:val="000000"/>
          <w:sz w:val="18"/>
          <w:szCs w:val="18"/>
        </w:rPr>
        <w:t>, 19, 462-467.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石全红</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刘建刚</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陈阜</w:t>
      </w:r>
      <w:r w:rsidRPr="00062043">
        <w:rPr>
          <w:rFonts w:ascii="Times New Roman" w:eastAsia="宋体" w:hAnsi="Times New Roman" w:cs="Times New Roman" w:hint="eastAsia"/>
          <w:noProof/>
          <w:color w:val="000000"/>
          <w:sz w:val="18"/>
          <w:szCs w:val="18"/>
        </w:rPr>
        <w:t xml:space="preserve">, &amp; </w:t>
      </w:r>
      <w:r w:rsidRPr="00062043">
        <w:rPr>
          <w:rFonts w:ascii="Times New Roman" w:eastAsia="宋体" w:hAnsi="Times New Roman" w:cs="Times New Roman" w:hint="eastAsia"/>
          <w:noProof/>
          <w:color w:val="000000"/>
          <w:sz w:val="18"/>
          <w:szCs w:val="18"/>
        </w:rPr>
        <w:t>褚庆全</w:t>
      </w:r>
      <w:r w:rsidRPr="00062043">
        <w:rPr>
          <w:rFonts w:ascii="Times New Roman" w:eastAsia="宋体" w:hAnsi="Times New Roman" w:cs="Times New Roman" w:hint="eastAsia"/>
          <w:noProof/>
          <w:color w:val="000000"/>
          <w:sz w:val="18"/>
          <w:szCs w:val="18"/>
        </w:rPr>
        <w:t xml:space="preserve">. (2012). </w:t>
      </w:r>
      <w:r w:rsidRPr="00062043">
        <w:rPr>
          <w:rFonts w:ascii="Times New Roman" w:eastAsia="宋体" w:hAnsi="Times New Roman" w:cs="Times New Roman" w:hint="eastAsia"/>
          <w:noProof/>
          <w:color w:val="000000"/>
          <w:sz w:val="18"/>
          <w:szCs w:val="18"/>
        </w:rPr>
        <w:t>长江中下游地区水稻产量差及分布特征研究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中国农业大学学报</w:t>
      </w:r>
      <w:r w:rsidRPr="00062043">
        <w:rPr>
          <w:rFonts w:ascii="Times New Roman" w:eastAsia="宋体" w:hAnsi="Times New Roman" w:cs="Times New Roman" w:hint="eastAsia"/>
          <w:noProof/>
          <w:color w:val="000000"/>
          <w:sz w:val="18"/>
          <w:szCs w:val="18"/>
        </w:rPr>
        <w:t>, 17(001), 33-39.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宋梦美</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安萍莉</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江丽</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蔡璐佳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张哲</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黄灿</w:t>
      </w:r>
      <w:r w:rsidRPr="00062043">
        <w:rPr>
          <w:rFonts w:ascii="Times New Roman" w:eastAsia="宋体" w:hAnsi="Times New Roman" w:cs="Times New Roman" w:hint="eastAsia"/>
          <w:noProof/>
          <w:color w:val="000000"/>
          <w:sz w:val="18"/>
          <w:szCs w:val="18"/>
        </w:rPr>
        <w:t xml:space="preserve"> (2017) 1993-2013</w:t>
      </w:r>
      <w:r w:rsidRPr="00062043">
        <w:rPr>
          <w:rFonts w:ascii="Times New Roman" w:eastAsia="宋体" w:hAnsi="Times New Roman" w:cs="Times New Roman" w:hint="eastAsia"/>
          <w:noProof/>
          <w:color w:val="000000"/>
          <w:sz w:val="18"/>
          <w:szCs w:val="18"/>
        </w:rPr>
        <w:t>年吉林省主粮作物种植布局及其水热资源利用效率评估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资源科学</w:t>
      </w:r>
      <w:r w:rsidRPr="00062043">
        <w:rPr>
          <w:rFonts w:ascii="Times New Roman" w:eastAsia="宋体" w:hAnsi="Times New Roman" w:cs="Times New Roman" w:hint="eastAsia"/>
          <w:noProof/>
          <w:color w:val="000000"/>
          <w:sz w:val="18"/>
          <w:szCs w:val="18"/>
        </w:rPr>
        <w:t>, 39, 501-512.</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孙景生</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康绍忠</w:t>
      </w:r>
      <w:r w:rsidRPr="00062043">
        <w:rPr>
          <w:rFonts w:ascii="Times New Roman" w:eastAsia="宋体" w:hAnsi="Times New Roman" w:cs="Times New Roman" w:hint="eastAsia"/>
          <w:noProof/>
          <w:color w:val="000000"/>
          <w:sz w:val="18"/>
          <w:szCs w:val="18"/>
        </w:rPr>
        <w:t xml:space="preserve"> (2000) </w:t>
      </w:r>
      <w:r w:rsidRPr="00062043">
        <w:rPr>
          <w:rFonts w:ascii="Times New Roman" w:eastAsia="宋体" w:hAnsi="Times New Roman" w:cs="Times New Roman" w:hint="eastAsia"/>
          <w:noProof/>
          <w:color w:val="000000"/>
          <w:sz w:val="18"/>
          <w:szCs w:val="18"/>
        </w:rPr>
        <w:t>我国水资源利用现状与节水灌溉发展对策</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农业工程学报</w:t>
      </w:r>
      <w:r w:rsidRPr="00062043">
        <w:rPr>
          <w:rFonts w:ascii="Times New Roman" w:eastAsia="宋体" w:hAnsi="Times New Roman" w:cs="Times New Roman" w:hint="eastAsia"/>
          <w:noProof/>
          <w:color w:val="000000"/>
          <w:sz w:val="18"/>
          <w:szCs w:val="18"/>
        </w:rPr>
        <w:t>, 1-5.</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孙冰心</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小麦—玉米光温周年高效利用决策系统的研发</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山东农业大学</w:t>
      </w:r>
      <w:r w:rsidRPr="00062043">
        <w:rPr>
          <w:rFonts w:ascii="Times New Roman" w:eastAsia="宋体" w:hAnsi="Times New Roman" w:cs="Times New Roman" w:hint="eastAsia"/>
          <w:noProof/>
          <w:color w:val="000000"/>
          <w:sz w:val="18"/>
          <w:szCs w:val="18"/>
        </w:rPr>
        <w:t>,2018.</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王鑫</w:t>
      </w:r>
      <w:r w:rsidRPr="00062043">
        <w:rPr>
          <w:rFonts w:ascii="Times New Roman" w:eastAsia="宋体" w:hAnsi="Times New Roman" w:cs="Times New Roman" w:hint="eastAsia"/>
          <w:noProof/>
          <w:color w:val="000000"/>
          <w:sz w:val="18"/>
          <w:szCs w:val="18"/>
        </w:rPr>
        <w:t>. (2016)</w:t>
      </w:r>
      <w:r w:rsidRPr="00062043">
        <w:rPr>
          <w:rFonts w:ascii="Times New Roman" w:eastAsia="宋体" w:hAnsi="Times New Roman" w:cs="Times New Roman" w:hint="eastAsia"/>
          <w:noProof/>
          <w:color w:val="000000"/>
          <w:sz w:val="18"/>
          <w:szCs w:val="18"/>
        </w:rPr>
        <w:t>基于</w:t>
      </w:r>
      <w:r w:rsidRPr="00062043">
        <w:rPr>
          <w:rFonts w:ascii="Times New Roman" w:eastAsia="宋体" w:hAnsi="Times New Roman" w:cs="Times New Roman" w:hint="eastAsia"/>
          <w:noProof/>
          <w:color w:val="000000"/>
          <w:sz w:val="18"/>
          <w:szCs w:val="18"/>
        </w:rPr>
        <w:t>Web</w:t>
      </w:r>
      <w:r w:rsidRPr="00062043">
        <w:rPr>
          <w:rFonts w:ascii="Times New Roman" w:eastAsia="宋体" w:hAnsi="Times New Roman" w:cs="Times New Roman" w:hint="eastAsia"/>
          <w:noProof/>
          <w:color w:val="000000"/>
          <w:sz w:val="18"/>
          <w:szCs w:val="18"/>
        </w:rPr>
        <w:t>的邮局薪酬管理系统的设计与实现</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中国科学院大学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lastRenderedPageBreak/>
        <w:t>吴芸紫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南方有机稻田生态系统服务功能价值评价</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长江大学</w:t>
      </w:r>
      <w:r w:rsidRPr="00062043">
        <w:rPr>
          <w:rFonts w:ascii="Times New Roman" w:eastAsia="宋体" w:hAnsi="Times New Roman" w:cs="Times New Roman" w:hint="eastAsia"/>
          <w:noProof/>
          <w:color w:val="000000"/>
          <w:sz w:val="18"/>
          <w:szCs w:val="18"/>
        </w:rPr>
        <w:t>,2017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习敏</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杜祥备</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吴文革</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孔令聪</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陈金华</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岳伟</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许有尊</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周永进</w:t>
      </w:r>
      <w:r w:rsidRPr="00062043">
        <w:rPr>
          <w:rFonts w:ascii="Times New Roman" w:eastAsia="宋体" w:hAnsi="Times New Roman" w:cs="Times New Roman" w:hint="eastAsia"/>
          <w:noProof/>
          <w:color w:val="000000"/>
          <w:sz w:val="18"/>
          <w:szCs w:val="18"/>
        </w:rPr>
        <w:t xml:space="preserve"> (2020) </w:t>
      </w:r>
      <w:r w:rsidRPr="00062043">
        <w:rPr>
          <w:rFonts w:ascii="Times New Roman" w:eastAsia="宋体" w:hAnsi="Times New Roman" w:cs="Times New Roman" w:hint="eastAsia"/>
          <w:noProof/>
          <w:color w:val="000000"/>
          <w:sz w:val="18"/>
          <w:szCs w:val="18"/>
        </w:rPr>
        <w:t>稻麦两熟系统适期晚播对周年产量和资源利用效率的影响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应用生态学报</w:t>
      </w:r>
      <w:r w:rsidRPr="00062043">
        <w:rPr>
          <w:rFonts w:ascii="Times New Roman" w:eastAsia="宋体" w:hAnsi="Times New Roman" w:cs="Times New Roman" w:hint="eastAsia"/>
          <w:noProof/>
          <w:color w:val="000000"/>
          <w:sz w:val="18"/>
          <w:szCs w:val="18"/>
        </w:rPr>
        <w:t>, 31, 165-172.</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辛良杰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李秀彬</w:t>
      </w:r>
      <w:r w:rsidRPr="00062043">
        <w:rPr>
          <w:rFonts w:ascii="Times New Roman" w:eastAsia="宋体" w:hAnsi="Times New Roman" w:cs="Times New Roman" w:hint="eastAsia"/>
          <w:noProof/>
          <w:color w:val="000000"/>
          <w:sz w:val="18"/>
          <w:szCs w:val="18"/>
        </w:rPr>
        <w:t xml:space="preserve"> (2009) </w:t>
      </w:r>
      <w:r w:rsidRPr="00062043">
        <w:rPr>
          <w:rFonts w:ascii="Times New Roman" w:eastAsia="宋体" w:hAnsi="Times New Roman" w:cs="Times New Roman" w:hint="eastAsia"/>
          <w:noProof/>
          <w:color w:val="000000"/>
          <w:sz w:val="18"/>
          <w:szCs w:val="18"/>
        </w:rPr>
        <w:t>近年来我国南方双季稻区复种的变化及其政策启示</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自然资源学报</w:t>
      </w:r>
      <w:r w:rsidRPr="00062043">
        <w:rPr>
          <w:rFonts w:ascii="Times New Roman" w:eastAsia="宋体" w:hAnsi="Times New Roman" w:cs="Times New Roman" w:hint="eastAsia"/>
          <w:noProof/>
          <w:color w:val="000000"/>
          <w:sz w:val="18"/>
          <w:szCs w:val="18"/>
        </w:rPr>
        <w:t>, 24, 58-65.</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信桂新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杨朝现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杨庆媛</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等</w:t>
      </w:r>
      <w:r w:rsidRPr="00062043">
        <w:rPr>
          <w:rFonts w:ascii="Times New Roman" w:eastAsia="宋体" w:hAnsi="Times New Roman" w:cs="Times New Roman" w:hint="eastAsia"/>
          <w:noProof/>
          <w:color w:val="000000"/>
          <w:sz w:val="18"/>
          <w:szCs w:val="18"/>
        </w:rPr>
        <w:t xml:space="preserve">. (2017)  </w:t>
      </w:r>
      <w:r w:rsidRPr="00062043">
        <w:rPr>
          <w:rFonts w:ascii="Times New Roman" w:eastAsia="宋体" w:hAnsi="Times New Roman" w:cs="Times New Roman" w:hint="eastAsia"/>
          <w:noProof/>
          <w:color w:val="000000"/>
          <w:sz w:val="18"/>
          <w:szCs w:val="18"/>
        </w:rPr>
        <w:t>用熵权法和改进</w:t>
      </w:r>
      <w:r w:rsidRPr="00062043">
        <w:rPr>
          <w:rFonts w:ascii="Times New Roman" w:eastAsia="宋体" w:hAnsi="Times New Roman" w:cs="Times New Roman" w:hint="eastAsia"/>
          <w:noProof/>
          <w:color w:val="000000"/>
          <w:sz w:val="18"/>
          <w:szCs w:val="18"/>
        </w:rPr>
        <w:t>TOPSIS</w:t>
      </w:r>
      <w:r w:rsidRPr="00062043">
        <w:rPr>
          <w:rFonts w:ascii="Times New Roman" w:eastAsia="宋体" w:hAnsi="Times New Roman" w:cs="Times New Roman" w:hint="eastAsia"/>
          <w:noProof/>
          <w:color w:val="000000"/>
          <w:sz w:val="18"/>
          <w:szCs w:val="18"/>
        </w:rPr>
        <w:t>模型评价高标准基本农田建设后效应</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农业工程学报</w:t>
      </w:r>
      <w:r w:rsidRPr="00062043">
        <w:rPr>
          <w:rFonts w:ascii="Times New Roman" w:eastAsia="宋体" w:hAnsi="Times New Roman" w:cs="Times New Roman" w:hint="eastAsia"/>
          <w:noProof/>
          <w:color w:val="000000"/>
          <w:sz w:val="18"/>
          <w:szCs w:val="18"/>
        </w:rPr>
        <w:t>, (1):238-249.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薛敏菊</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杨宝祝</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杨信廷</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陈文泽</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张丽娜</w:t>
      </w:r>
      <w:r w:rsidRPr="00062043">
        <w:rPr>
          <w:rFonts w:ascii="Times New Roman" w:eastAsia="宋体" w:hAnsi="Times New Roman" w:cs="Times New Roman" w:hint="eastAsia"/>
          <w:noProof/>
          <w:color w:val="000000"/>
          <w:sz w:val="18"/>
          <w:szCs w:val="18"/>
        </w:rPr>
        <w:t>. (2004)</w:t>
      </w:r>
      <w:r w:rsidRPr="00062043">
        <w:rPr>
          <w:rFonts w:ascii="Times New Roman" w:eastAsia="宋体" w:hAnsi="Times New Roman" w:cs="Times New Roman" w:hint="eastAsia"/>
          <w:noProof/>
          <w:color w:val="000000"/>
          <w:sz w:val="18"/>
          <w:szCs w:val="18"/>
        </w:rPr>
        <w:t>葡萄栽培管理专家系统的应用研发</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河北林业科技</w:t>
      </w:r>
      <w:r w:rsidRPr="00062043">
        <w:rPr>
          <w:rFonts w:ascii="Times New Roman" w:eastAsia="宋体" w:hAnsi="Times New Roman" w:cs="Times New Roman" w:hint="eastAsia"/>
          <w:noProof/>
          <w:color w:val="000000"/>
          <w:sz w:val="18"/>
          <w:szCs w:val="18"/>
        </w:rPr>
        <w:t>, (05):85-87+98</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薛建福</w:t>
      </w:r>
      <w:r w:rsidRPr="00062043">
        <w:rPr>
          <w:rFonts w:ascii="Times New Roman" w:eastAsia="宋体" w:hAnsi="Times New Roman" w:cs="Times New Roman" w:hint="eastAsia"/>
          <w:noProof/>
          <w:color w:val="000000"/>
          <w:sz w:val="18"/>
          <w:szCs w:val="18"/>
        </w:rPr>
        <w:t xml:space="preserve"> (2015) </w:t>
      </w:r>
      <w:r w:rsidRPr="00062043">
        <w:rPr>
          <w:rFonts w:ascii="Times New Roman" w:eastAsia="宋体" w:hAnsi="Times New Roman" w:cs="Times New Roman" w:hint="eastAsia"/>
          <w:noProof/>
          <w:color w:val="000000"/>
          <w:sz w:val="18"/>
          <w:szCs w:val="18"/>
        </w:rPr>
        <w:t>耕作措施对南方双季稻田碳、氮效应的影响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博士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闫湘</w:t>
      </w:r>
      <w:r w:rsidRPr="00062043">
        <w:rPr>
          <w:rFonts w:ascii="Times New Roman" w:eastAsia="宋体" w:hAnsi="Times New Roman" w:cs="Times New Roman" w:hint="eastAsia"/>
          <w:noProof/>
          <w:color w:val="000000"/>
          <w:sz w:val="18"/>
          <w:szCs w:val="18"/>
        </w:rPr>
        <w:t xml:space="preserve"> (2008) </w:t>
      </w:r>
      <w:r w:rsidRPr="00062043">
        <w:rPr>
          <w:rFonts w:ascii="Times New Roman" w:eastAsia="宋体" w:hAnsi="Times New Roman" w:cs="Times New Roman" w:hint="eastAsia"/>
          <w:noProof/>
          <w:color w:val="000000"/>
          <w:sz w:val="18"/>
          <w:szCs w:val="18"/>
        </w:rPr>
        <w:t>我国化肥利用现状与养分资源高效利用研究</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博士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中国农业科学院</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于镇超</w:t>
      </w:r>
      <w:r w:rsidRPr="00062043">
        <w:rPr>
          <w:rFonts w:ascii="Times New Roman" w:eastAsia="宋体" w:hAnsi="Times New Roman" w:cs="Times New Roman" w:hint="eastAsia"/>
          <w:noProof/>
          <w:color w:val="000000"/>
          <w:sz w:val="18"/>
          <w:szCs w:val="18"/>
        </w:rPr>
        <w:t xml:space="preserve"> (2019) </w:t>
      </w:r>
      <w:r w:rsidRPr="00062043">
        <w:rPr>
          <w:rFonts w:ascii="Times New Roman" w:eastAsia="宋体" w:hAnsi="Times New Roman" w:cs="Times New Roman" w:hint="eastAsia"/>
          <w:noProof/>
          <w:color w:val="000000"/>
          <w:sz w:val="18"/>
          <w:szCs w:val="18"/>
        </w:rPr>
        <w:t>鄂中北两熟区不同种植模式资源利用效率评价</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华中农业大学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岳伟</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陈金华</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阮新民</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陈曦</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陈砚涛</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王珍</w:t>
      </w:r>
      <w:r w:rsidRPr="00062043">
        <w:rPr>
          <w:rFonts w:ascii="Times New Roman" w:eastAsia="宋体" w:hAnsi="Times New Roman" w:cs="Times New Roman" w:hint="eastAsia"/>
          <w:noProof/>
          <w:color w:val="000000"/>
          <w:sz w:val="18"/>
          <w:szCs w:val="18"/>
        </w:rPr>
        <w:t xml:space="preserve"> (2019) </w:t>
      </w:r>
      <w:r w:rsidRPr="00062043">
        <w:rPr>
          <w:rFonts w:ascii="Times New Roman" w:eastAsia="宋体" w:hAnsi="Times New Roman" w:cs="Times New Roman" w:hint="eastAsia"/>
          <w:noProof/>
          <w:color w:val="000000"/>
          <w:sz w:val="18"/>
          <w:szCs w:val="18"/>
        </w:rPr>
        <w:t>安徽省沿江地区双季稻光热资源利用效率变化特征及对气象产量的影响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中国生态农业学报</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中英文</w:t>
      </w:r>
      <w:r w:rsidRPr="00062043">
        <w:rPr>
          <w:rFonts w:ascii="Times New Roman" w:eastAsia="宋体" w:hAnsi="Times New Roman" w:cs="Times New Roman" w:hint="eastAsia"/>
          <w:noProof/>
          <w:color w:val="000000"/>
          <w:sz w:val="18"/>
          <w:szCs w:val="18"/>
        </w:rPr>
        <w:t>), 27, 929-940.</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余封亮</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基于</w:t>
      </w:r>
      <w:r w:rsidRPr="00062043">
        <w:rPr>
          <w:rFonts w:ascii="Times New Roman" w:eastAsia="宋体" w:hAnsi="Times New Roman" w:cs="Times New Roman" w:hint="eastAsia"/>
          <w:noProof/>
          <w:color w:val="000000"/>
          <w:sz w:val="18"/>
          <w:szCs w:val="18"/>
        </w:rPr>
        <w:t>Web</w:t>
      </w:r>
      <w:r w:rsidRPr="00062043">
        <w:rPr>
          <w:rFonts w:ascii="Times New Roman" w:eastAsia="宋体" w:hAnsi="Times New Roman" w:cs="Times New Roman" w:hint="eastAsia"/>
          <w:noProof/>
          <w:color w:val="000000"/>
          <w:sz w:val="18"/>
          <w:szCs w:val="18"/>
        </w:rPr>
        <w:t>技术的吉林大学珠海学院志愿者管理系统设计与实现</w:t>
      </w:r>
      <w:r w:rsidRPr="00062043">
        <w:rPr>
          <w:rFonts w:ascii="Times New Roman" w:eastAsia="宋体" w:hAnsi="Times New Roman" w:cs="Times New Roman" w:hint="eastAsia"/>
          <w:noProof/>
          <w:color w:val="000000"/>
          <w:sz w:val="18"/>
          <w:szCs w:val="18"/>
        </w:rPr>
        <w:t xml:space="preserve">(2015).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吉林大学</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张兵</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李丹</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张宁</w:t>
      </w:r>
      <w:r w:rsidRPr="00062043">
        <w:rPr>
          <w:rFonts w:ascii="Times New Roman" w:eastAsia="宋体" w:hAnsi="Times New Roman" w:cs="Times New Roman" w:hint="eastAsia"/>
          <w:noProof/>
          <w:color w:val="000000"/>
          <w:sz w:val="18"/>
          <w:szCs w:val="18"/>
        </w:rPr>
        <w:t>. (2011)</w:t>
      </w:r>
      <w:r w:rsidRPr="00062043">
        <w:rPr>
          <w:rFonts w:ascii="Times New Roman" w:eastAsia="宋体" w:hAnsi="Times New Roman" w:cs="Times New Roman" w:hint="eastAsia"/>
          <w:noProof/>
          <w:color w:val="000000"/>
          <w:sz w:val="18"/>
          <w:szCs w:val="18"/>
        </w:rPr>
        <w:t>黄淮海地区大豆主要种植模式及效益分析</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大豆科学</w:t>
      </w:r>
      <w:r w:rsidRPr="00062043">
        <w:rPr>
          <w:rFonts w:ascii="Times New Roman" w:eastAsia="宋体" w:hAnsi="Times New Roman" w:cs="Times New Roman" w:hint="eastAsia"/>
          <w:noProof/>
          <w:color w:val="000000"/>
          <w:sz w:val="18"/>
          <w:szCs w:val="18"/>
        </w:rPr>
        <w:t>, 30(06):987-992</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张福锁</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王激清</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张卫峰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崔振岭</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马文奇</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陈新平</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江荣风</w:t>
      </w:r>
      <w:r w:rsidRPr="00062043">
        <w:rPr>
          <w:rFonts w:ascii="Times New Roman" w:eastAsia="宋体" w:hAnsi="Times New Roman" w:cs="Times New Roman" w:hint="eastAsia"/>
          <w:noProof/>
          <w:color w:val="000000"/>
          <w:sz w:val="18"/>
          <w:szCs w:val="18"/>
        </w:rPr>
        <w:t xml:space="preserve"> (2008) </w:t>
      </w:r>
      <w:r w:rsidRPr="00062043">
        <w:rPr>
          <w:rFonts w:ascii="Times New Roman" w:eastAsia="宋体" w:hAnsi="Times New Roman" w:cs="Times New Roman" w:hint="eastAsia"/>
          <w:noProof/>
          <w:color w:val="000000"/>
          <w:sz w:val="18"/>
          <w:szCs w:val="18"/>
        </w:rPr>
        <w:t>中国主要粮食作物肥料利用率现状与提高途径</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土壤学报</w:t>
      </w:r>
      <w:r w:rsidRPr="00062043">
        <w:rPr>
          <w:rFonts w:ascii="Times New Roman" w:eastAsia="宋体" w:hAnsi="Times New Roman" w:cs="Times New Roman" w:hint="eastAsia"/>
          <w:noProof/>
          <w:color w:val="000000"/>
          <w:sz w:val="18"/>
          <w:szCs w:val="18"/>
        </w:rPr>
        <w:t>, 915-924.</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张福锁</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王兴仁</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王敬国</w:t>
      </w:r>
      <w:r w:rsidRPr="00062043">
        <w:rPr>
          <w:rFonts w:ascii="Times New Roman" w:eastAsia="宋体" w:hAnsi="Times New Roman" w:cs="Times New Roman" w:hint="eastAsia"/>
          <w:noProof/>
          <w:color w:val="000000"/>
          <w:sz w:val="18"/>
          <w:szCs w:val="18"/>
        </w:rPr>
        <w:t xml:space="preserve"> (1995) </w:t>
      </w:r>
      <w:r w:rsidRPr="00062043">
        <w:rPr>
          <w:rFonts w:ascii="Times New Roman" w:eastAsia="宋体" w:hAnsi="Times New Roman" w:cs="Times New Roman" w:hint="eastAsia"/>
          <w:noProof/>
          <w:color w:val="000000"/>
          <w:sz w:val="18"/>
          <w:szCs w:val="18"/>
        </w:rPr>
        <w:t>提高作物养分资源利用效率的生物学途径</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北京农业大学学报</w:t>
      </w:r>
      <w:r w:rsidRPr="00062043">
        <w:rPr>
          <w:rFonts w:ascii="Times New Roman" w:eastAsia="宋体" w:hAnsi="Times New Roman" w:cs="Times New Roman" w:hint="eastAsia"/>
          <w:noProof/>
          <w:color w:val="000000"/>
          <w:sz w:val="18"/>
          <w:szCs w:val="18"/>
        </w:rPr>
        <w:t>, 104-110.</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张谷丰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基于</w:t>
      </w:r>
      <w:r w:rsidRPr="00062043">
        <w:rPr>
          <w:rFonts w:ascii="Times New Roman" w:eastAsia="宋体" w:hAnsi="Times New Roman" w:cs="Times New Roman" w:hint="eastAsia"/>
          <w:noProof/>
          <w:color w:val="000000"/>
          <w:sz w:val="18"/>
          <w:szCs w:val="18"/>
        </w:rPr>
        <w:t>WebGis</w:t>
      </w:r>
      <w:r w:rsidRPr="00062043">
        <w:rPr>
          <w:rFonts w:ascii="Times New Roman" w:eastAsia="宋体" w:hAnsi="Times New Roman" w:cs="Times New Roman" w:hint="eastAsia"/>
          <w:noProof/>
          <w:color w:val="000000"/>
          <w:sz w:val="18"/>
          <w:szCs w:val="18"/>
        </w:rPr>
        <w:t>的农作物病虫预警诊断平台</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硕士</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南京农业大学</w:t>
      </w:r>
      <w:r w:rsidRPr="00062043">
        <w:rPr>
          <w:rFonts w:ascii="Times New Roman" w:eastAsia="宋体" w:hAnsi="Times New Roman" w:cs="Times New Roman" w:hint="eastAsia"/>
          <w:noProof/>
          <w:color w:val="000000"/>
          <w:sz w:val="18"/>
          <w:szCs w:val="18"/>
        </w:rPr>
        <w:t>, 2009.</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张桂敏</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王少华</w:t>
      </w:r>
      <w:r w:rsidRPr="00062043">
        <w:rPr>
          <w:rFonts w:ascii="Times New Roman" w:eastAsia="宋体" w:hAnsi="Times New Roman" w:cs="Times New Roman" w:hint="eastAsia"/>
          <w:noProof/>
          <w:color w:val="000000"/>
          <w:sz w:val="18"/>
          <w:szCs w:val="18"/>
        </w:rPr>
        <w:t xml:space="preserve"> (2013) </w:t>
      </w:r>
      <w:r w:rsidRPr="00062043">
        <w:rPr>
          <w:rFonts w:ascii="Times New Roman" w:eastAsia="宋体" w:hAnsi="Times New Roman" w:cs="Times New Roman" w:hint="eastAsia"/>
          <w:noProof/>
          <w:color w:val="000000"/>
          <w:sz w:val="18"/>
          <w:szCs w:val="18"/>
        </w:rPr>
        <w:t>浅析干旱地区摆脱缺水困境须综合治理</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中国农业信息</w:t>
      </w:r>
      <w:r w:rsidRPr="00062043">
        <w:rPr>
          <w:rFonts w:ascii="Times New Roman" w:eastAsia="宋体" w:hAnsi="Times New Roman" w:cs="Times New Roman" w:hint="eastAsia"/>
          <w:noProof/>
          <w:color w:val="000000"/>
          <w:sz w:val="18"/>
          <w:szCs w:val="18"/>
        </w:rPr>
        <w:t>, 166.</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中国农业科学院土壤肥料研究所</w:t>
      </w:r>
      <w:r w:rsidRPr="00062043">
        <w:rPr>
          <w:rFonts w:ascii="Times New Roman" w:eastAsia="宋体" w:hAnsi="Times New Roman" w:cs="Times New Roman" w:hint="eastAsia"/>
          <w:noProof/>
          <w:color w:val="000000"/>
          <w:sz w:val="18"/>
          <w:szCs w:val="18"/>
        </w:rPr>
        <w:t xml:space="preserve"> (1986) </w:t>
      </w:r>
      <w:r w:rsidRPr="00062043">
        <w:rPr>
          <w:rFonts w:ascii="Times New Roman" w:eastAsia="宋体" w:hAnsi="Times New Roman" w:cs="Times New Roman" w:hint="eastAsia"/>
          <w:noProof/>
          <w:color w:val="000000"/>
          <w:sz w:val="18"/>
          <w:szCs w:val="18"/>
        </w:rPr>
        <w:t>中国化肥区划</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中国农业科技出版社</w:t>
      </w:r>
      <w:r w:rsidRPr="00062043">
        <w:rPr>
          <w:rFonts w:ascii="Times New Roman" w:eastAsia="宋体" w:hAnsi="Times New Roman" w:cs="Times New Roman" w:hint="eastAsia"/>
          <w:noProof/>
          <w:color w:val="000000"/>
          <w:sz w:val="18"/>
          <w:szCs w:val="18"/>
        </w:rPr>
        <w:t>.</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张旭光</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气候变化对东北粮食作物生产潜力的影响</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湖南农业大学</w:t>
      </w:r>
      <w:r w:rsidRPr="00062043">
        <w:rPr>
          <w:rFonts w:ascii="Times New Roman" w:eastAsia="宋体" w:hAnsi="Times New Roman" w:cs="Times New Roman" w:hint="eastAsia"/>
          <w:noProof/>
          <w:color w:val="000000"/>
          <w:sz w:val="18"/>
          <w:szCs w:val="18"/>
        </w:rPr>
        <w:t>, 2007.</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朱兆良</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金继运</w:t>
      </w:r>
      <w:r w:rsidRPr="00062043">
        <w:rPr>
          <w:rFonts w:ascii="Times New Roman" w:eastAsia="宋体" w:hAnsi="Times New Roman" w:cs="Times New Roman" w:hint="eastAsia"/>
          <w:noProof/>
          <w:color w:val="000000"/>
          <w:sz w:val="18"/>
          <w:szCs w:val="18"/>
        </w:rPr>
        <w:t xml:space="preserve"> (2013) </w:t>
      </w:r>
      <w:r w:rsidRPr="00062043">
        <w:rPr>
          <w:rFonts w:ascii="Times New Roman" w:eastAsia="宋体" w:hAnsi="Times New Roman" w:cs="Times New Roman" w:hint="eastAsia"/>
          <w:noProof/>
          <w:color w:val="000000"/>
          <w:sz w:val="18"/>
          <w:szCs w:val="18"/>
        </w:rPr>
        <w:t>保障我国粮食安全的肥料问题</w:t>
      </w:r>
      <w:r w:rsidRPr="00062043">
        <w:rPr>
          <w:rFonts w:ascii="Times New Roman" w:eastAsia="宋体" w:hAnsi="Times New Roman" w:cs="Times New Roman" w:hint="eastAsia"/>
          <w:noProof/>
          <w:color w:val="000000"/>
          <w:sz w:val="18"/>
          <w:szCs w:val="18"/>
        </w:rPr>
        <w:t xml:space="preserve">. </w:t>
      </w:r>
      <w:r w:rsidRPr="00062043">
        <w:rPr>
          <w:rFonts w:ascii="Times New Roman" w:eastAsia="宋体" w:hAnsi="Times New Roman" w:cs="Times New Roman" w:hint="eastAsia"/>
          <w:noProof/>
          <w:color w:val="000000"/>
          <w:sz w:val="18"/>
          <w:szCs w:val="18"/>
        </w:rPr>
        <w:t>植物营养与肥料学报</w:t>
      </w:r>
      <w:r w:rsidRPr="00062043">
        <w:rPr>
          <w:rFonts w:ascii="Times New Roman" w:eastAsia="宋体" w:hAnsi="Times New Roman" w:cs="Times New Roman" w:hint="eastAsia"/>
          <w:noProof/>
          <w:color w:val="000000"/>
          <w:sz w:val="18"/>
          <w:szCs w:val="18"/>
        </w:rPr>
        <w:t>, 19, 259-273.</w:t>
      </w:r>
    </w:p>
    <w:p w:rsidR="00062043" w:rsidRPr="00062043" w:rsidRDefault="00062043" w:rsidP="00062043">
      <w:pPr>
        <w:ind w:left="720" w:hanging="720"/>
        <w:rPr>
          <w:rFonts w:ascii="Times New Roman" w:eastAsia="宋体" w:hAnsi="Times New Roman" w:cs="Times New Roman" w:hint="eastAsia"/>
          <w:noProof/>
          <w:color w:val="000000"/>
          <w:sz w:val="18"/>
          <w:szCs w:val="18"/>
        </w:rPr>
      </w:pPr>
      <w:r w:rsidRPr="00062043">
        <w:rPr>
          <w:rFonts w:ascii="Times New Roman" w:eastAsia="宋体" w:hAnsi="Times New Roman" w:cs="Times New Roman" w:hint="eastAsia"/>
          <w:noProof/>
          <w:color w:val="000000"/>
          <w:sz w:val="18"/>
          <w:szCs w:val="18"/>
        </w:rPr>
        <w:t>曾庆柱</w:t>
      </w:r>
      <w:r w:rsidRPr="00062043">
        <w:rPr>
          <w:rFonts w:ascii="Times New Roman" w:eastAsia="宋体" w:hAnsi="Times New Roman" w:cs="Times New Roman" w:hint="eastAsia"/>
          <w:noProof/>
          <w:color w:val="000000"/>
          <w:sz w:val="18"/>
          <w:szCs w:val="18"/>
        </w:rPr>
        <w:t>(1999).</w:t>
      </w:r>
      <w:r w:rsidRPr="00062043">
        <w:rPr>
          <w:rFonts w:ascii="Times New Roman" w:eastAsia="宋体" w:hAnsi="Times New Roman" w:cs="Times New Roman" w:hint="eastAsia"/>
          <w:noProof/>
          <w:color w:val="000000"/>
          <w:sz w:val="18"/>
          <w:szCs w:val="18"/>
        </w:rPr>
        <w:t>绵阳市稻田作物种植方式的效益分析及综合评价．绵阳经济技术高等专科学校学报，</w:t>
      </w:r>
      <w:r w:rsidRPr="00062043">
        <w:rPr>
          <w:rFonts w:ascii="Times New Roman" w:eastAsia="宋体" w:hAnsi="Times New Roman" w:cs="Times New Roman" w:hint="eastAsia"/>
          <w:noProof/>
          <w:color w:val="000000"/>
          <w:sz w:val="18"/>
          <w:szCs w:val="18"/>
        </w:rPr>
        <w:t>1999</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16(3):16-23.</w:t>
      </w:r>
    </w:p>
    <w:p w:rsidR="0065683F" w:rsidRPr="006864FA" w:rsidRDefault="00062043" w:rsidP="00062043">
      <w:r w:rsidRPr="00062043">
        <w:rPr>
          <w:rFonts w:ascii="Times New Roman" w:eastAsia="宋体" w:hAnsi="Times New Roman" w:cs="Times New Roman" w:hint="eastAsia"/>
          <w:noProof/>
          <w:color w:val="000000"/>
          <w:sz w:val="18"/>
          <w:szCs w:val="18"/>
        </w:rPr>
        <w:t>赵瑞雪</w:t>
      </w:r>
      <w:r w:rsidRPr="00062043">
        <w:rPr>
          <w:rFonts w:ascii="Times New Roman" w:eastAsia="宋体" w:hAnsi="Times New Roman" w:cs="Times New Roman" w:hint="eastAsia"/>
          <w:noProof/>
          <w:color w:val="000000"/>
          <w:sz w:val="18"/>
          <w:szCs w:val="18"/>
        </w:rPr>
        <w:t>. (2005)</w:t>
      </w:r>
      <w:r w:rsidRPr="00062043">
        <w:rPr>
          <w:rFonts w:ascii="Times New Roman" w:eastAsia="宋体" w:hAnsi="Times New Roman" w:cs="Times New Roman" w:hint="eastAsia"/>
          <w:noProof/>
          <w:color w:val="000000"/>
          <w:sz w:val="18"/>
          <w:szCs w:val="18"/>
        </w:rPr>
        <w:t>节水高效农作制度及技术规程评估决策平台</w:t>
      </w:r>
      <w:r w:rsidRPr="00062043">
        <w:rPr>
          <w:rFonts w:ascii="Times New Roman" w:eastAsia="宋体" w:hAnsi="Times New Roman" w:cs="Times New Roman" w:hint="eastAsia"/>
          <w:noProof/>
          <w:color w:val="000000"/>
          <w:sz w:val="18"/>
          <w:szCs w:val="18"/>
        </w:rPr>
        <w:t>.</w:t>
      </w:r>
      <w:r w:rsidRPr="00062043">
        <w:rPr>
          <w:rFonts w:ascii="Times New Roman" w:eastAsia="宋体" w:hAnsi="Times New Roman" w:cs="Times New Roman" w:hint="eastAsia"/>
          <w:noProof/>
          <w:color w:val="000000"/>
          <w:sz w:val="18"/>
          <w:szCs w:val="18"/>
        </w:rPr>
        <w:t>农业网络信息</w:t>
      </w:r>
      <w:r w:rsidRPr="00062043">
        <w:rPr>
          <w:rFonts w:ascii="Times New Roman" w:eastAsia="宋体" w:hAnsi="Times New Roman" w:cs="Times New Roman" w:hint="eastAsia"/>
          <w:noProof/>
          <w:color w:val="000000"/>
          <w:sz w:val="18"/>
          <w:szCs w:val="18"/>
        </w:rPr>
        <w:t>, (12):14-16+20.</w:t>
      </w:r>
    </w:p>
    <w:sectPr w:rsidR="0065683F" w:rsidRPr="00686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C7A" w:rsidRDefault="004B0C7A" w:rsidP="00F04DEA">
      <w:r>
        <w:separator/>
      </w:r>
    </w:p>
  </w:endnote>
  <w:endnote w:type="continuationSeparator" w:id="0">
    <w:p w:rsidR="004B0C7A" w:rsidRDefault="004B0C7A" w:rsidP="00F0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C7A" w:rsidRDefault="004B0C7A" w:rsidP="00F04DEA">
      <w:r>
        <w:separator/>
      </w:r>
    </w:p>
  </w:footnote>
  <w:footnote w:type="continuationSeparator" w:id="0">
    <w:p w:rsidR="004B0C7A" w:rsidRDefault="004B0C7A" w:rsidP="00F04D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5A"/>
    <w:rsid w:val="00062043"/>
    <w:rsid w:val="000C1066"/>
    <w:rsid w:val="000E4B65"/>
    <w:rsid w:val="001413A9"/>
    <w:rsid w:val="001636D9"/>
    <w:rsid w:val="001E0220"/>
    <w:rsid w:val="001F50B9"/>
    <w:rsid w:val="002270A0"/>
    <w:rsid w:val="002B01D6"/>
    <w:rsid w:val="002F1458"/>
    <w:rsid w:val="003529F8"/>
    <w:rsid w:val="003B0B38"/>
    <w:rsid w:val="003E7A9F"/>
    <w:rsid w:val="00402C5A"/>
    <w:rsid w:val="004B0C7A"/>
    <w:rsid w:val="005214F9"/>
    <w:rsid w:val="00525AAE"/>
    <w:rsid w:val="0059489F"/>
    <w:rsid w:val="005A5320"/>
    <w:rsid w:val="0065683F"/>
    <w:rsid w:val="006864FA"/>
    <w:rsid w:val="008A4EE0"/>
    <w:rsid w:val="009A2C5F"/>
    <w:rsid w:val="00A359E9"/>
    <w:rsid w:val="00AE522B"/>
    <w:rsid w:val="00B01240"/>
    <w:rsid w:val="00B3217C"/>
    <w:rsid w:val="00B738F6"/>
    <w:rsid w:val="00B90A79"/>
    <w:rsid w:val="00C233EA"/>
    <w:rsid w:val="00C42500"/>
    <w:rsid w:val="00C53938"/>
    <w:rsid w:val="00C91637"/>
    <w:rsid w:val="00CD53CC"/>
    <w:rsid w:val="00D03768"/>
    <w:rsid w:val="00D65840"/>
    <w:rsid w:val="00DD4F2B"/>
    <w:rsid w:val="00F0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36F7F"/>
  <w15:chartTrackingRefBased/>
  <w15:docId w15:val="{42485866-9018-485C-BB71-D1886646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D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DEA"/>
    <w:rPr>
      <w:sz w:val="18"/>
      <w:szCs w:val="18"/>
    </w:rPr>
  </w:style>
  <w:style w:type="paragraph" w:styleId="a5">
    <w:name w:val="footer"/>
    <w:basedOn w:val="a"/>
    <w:link w:val="a6"/>
    <w:uiPriority w:val="99"/>
    <w:unhideWhenUsed/>
    <w:rsid w:val="00F04DEA"/>
    <w:pPr>
      <w:tabs>
        <w:tab w:val="center" w:pos="4153"/>
        <w:tab w:val="right" w:pos="8306"/>
      </w:tabs>
      <w:snapToGrid w:val="0"/>
      <w:jc w:val="left"/>
    </w:pPr>
    <w:rPr>
      <w:sz w:val="18"/>
      <w:szCs w:val="18"/>
    </w:rPr>
  </w:style>
  <w:style w:type="character" w:customStyle="1" w:styleId="a6">
    <w:name w:val="页脚 字符"/>
    <w:basedOn w:val="a0"/>
    <w:link w:val="a5"/>
    <w:uiPriority w:val="99"/>
    <w:rsid w:val="00F04DEA"/>
    <w:rPr>
      <w:sz w:val="18"/>
      <w:szCs w:val="18"/>
    </w:rPr>
  </w:style>
  <w:style w:type="paragraph" w:customStyle="1" w:styleId="Default">
    <w:name w:val="Default"/>
    <w:rsid w:val="002F1458"/>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0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SXY</dc:creator>
  <cp:keywords/>
  <dc:description/>
  <cp:lastModifiedBy>SXY</cp:lastModifiedBy>
  <cp:revision>8</cp:revision>
  <dcterms:created xsi:type="dcterms:W3CDTF">2020-09-18T08:17:00Z</dcterms:created>
  <dcterms:modified xsi:type="dcterms:W3CDTF">2020-11-03T13:50:00Z</dcterms:modified>
</cp:coreProperties>
</file>