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简单题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1、当一个一般文件权限为</w:t>
      </w:r>
      <w:r>
        <w:rPr>
          <w:rFonts w:hint="eastAsia" w:asciiTheme="minorEastAsia" w:hAnsiTheme="minorEastAsia" w:eastAsiaTheme="minorEastAsia" w:cstheme="minorEastAsia"/>
          <w:color w:val="FF2941"/>
          <w:sz w:val="24"/>
          <w:szCs w:val="24"/>
          <w:shd w:val="clear" w:color="auto" w:fill="FFFFFF"/>
        </w:rPr>
        <w:t>-rwxrwxrwx </w:t>
      </w: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则表示这个档案的意义为？我需要将一个文件的权限改为</w:t>
      </w:r>
      <w:r>
        <w:rPr>
          <w:rFonts w:hint="eastAsia" w:asciiTheme="minorEastAsia" w:hAnsiTheme="minorEastAsia" w:eastAsiaTheme="minorEastAsia" w:cstheme="minorEastAsia"/>
          <w:color w:val="FF2941"/>
          <w:sz w:val="24"/>
          <w:szCs w:val="24"/>
          <w:shd w:val="clear" w:color="auto" w:fill="FFFFFF"/>
        </w:rPr>
        <w:t>-rwxr-xr-- </w:t>
      </w: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请问该如何编写命令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1）</w:t>
      </w: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该文档所有人都具备所有的权恨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a、 chmod g-w,o-wx +filename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   b、 chmod 754 filename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   C、 chmod r=wxr,o=rx,g=r filename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2、如何用mysql 命令进行备份和恢复？ 以test 库为例，创建一个备份，并再用此备份进行恢复。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m</w:t>
      </w: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  <w:t>y</w:t>
      </w: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  <w:t>qldump -uroot -ppassword test &gt; test.sql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mysql -uroot -ppassword &lt; test.sql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3、写一个脚本查找最后创建时间是3天前，后缀是*.log的文件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#!/bin/bash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find /  -name *.log -ctime +3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4、试简要的分析如下指令的区别cat，tac、more、less、head、tail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cat 查看文件内容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tac 倒序查看文件内容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more 分页显示文件内容，只能往后翻，文件内容会显示在当前终端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less 分屏阅读文件内容，允许前后翻页且可以搜索，退出后内容不会显示在当前终端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head 只看文件头几行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tail 只看文件末尾几行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  <w:r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  <w:t>setfacl -m manager:rw renshi/ xingzheng/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  <w:t>chmod 700 renshi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  <w:t>chmod 700 xingzheng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6、什么是绝对路径和相对路径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绝对路径从根目录开始的路径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</w:rPr>
        <w:t>相对路径，以当前路径作为参考的一个路径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7、简要叙述下列端口所运行的服务。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21：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FTP（控制端口）   20端口也是FTP的端口（主动模式数据端口）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52FF"/>
          <w:sz w:val="24"/>
          <w:szCs w:val="24"/>
          <w:shd w:val="clear" w:color="auto" w:fill="FFFFFF"/>
        </w:rPr>
        <w:t>一个是数据端口，一个是控制端口，控制端口一般为21，而数据端口不一定是20，这和FTP的应用模式有关，如果是主动模式，应该为20，如果为被动模式，由服务器端和客户端协商而定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22：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SSH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23：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TELNET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25：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SMTP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110：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POP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3306：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MYSQL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9000: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PHP－FPM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53: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DNS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67: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DHCP（服务端开放的端口）68（客户端开放的端口）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443: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HTTPS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110: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POP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80: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HTTP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8、用tar命令归档并gzip压缩整个/test目录，请写出完整压缩命令和解压命令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  <w:r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  <w:t>tar -zcf test.tar.gz /test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</w:pPr>
      <w:r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  <w:t>tar -xf test.tar.gz -C 指定路径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cstheme="minorEastAsia"/>
          <w:color w:val="3E3E3E"/>
          <w:sz w:val="24"/>
          <w:szCs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9、有/mydata/scriptweb.sh 脚本文件，需要在每天3:30 执行，请写出crontab参数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  <w:r>
        <w:rPr>
          <w:rFonts w:hint="default" w:asciiTheme="minorEastAsia" w:hAnsiTheme="minorEastAsia" w:cstheme="minorEastAsia"/>
          <w:color w:val="3E3E3E"/>
          <w:sz w:val="24"/>
          <w:szCs w:val="24"/>
          <w:shd w:val="clear" w:color="auto" w:fill="FFFFFF"/>
        </w:rPr>
        <w:t>30 3 * * * /mydata/scriptweb.sh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10、描述下列指令的含义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E3E3E"/>
          <w:sz w:val="24"/>
          <w:szCs w:val="24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cd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切换目录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mkdir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创建新目录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rm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移除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chmod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更改文件或目录的权限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chown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>更改文件或目录的属性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mv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 xml:space="preserve"> 移动文件或目录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ls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 xml:space="preserve"> 列出目录下的文件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Theme="minorEastAsia" w:hAnsiTheme="minorEastAsia" w:eastAsiaTheme="minorEastAsia" w:cstheme="minorEastAsia"/>
          <w:color w:val="3E3E3E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 xml:space="preserve">chgrp </w:t>
      </w:r>
      <w:r>
        <w:rPr>
          <w:rFonts w:hint="default" w:asciiTheme="minorEastAsia" w:hAnsiTheme="minorEastAsia" w:cstheme="minorEastAsia"/>
          <w:color w:val="0052FF"/>
          <w:sz w:val="24"/>
          <w:szCs w:val="24"/>
          <w:shd w:val="clear" w:color="auto" w:fill="FFFFFF"/>
        </w:rPr>
        <w:t xml:space="preserve"> 更改文件或目录的所属组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Theme="minorEastAsia" w:hAnsiTheme="minorEastAsia" w:eastAsiaTheme="minorEastAsia" w:cstheme="minorEastAsia"/>
          <w:color w:val="0052FF"/>
          <w:sz w:val="24"/>
          <w:szCs w:val="24"/>
          <w:shd w:val="clear" w:color="auto" w:fill="FFFFFF"/>
        </w:rPr>
        <w:t>free</w:t>
      </w:r>
      <w:r>
        <w:rPr>
          <w:rFonts w:hint="eastAsia" w:ascii="宋体" w:hAnsi="宋体" w:eastAsia="宋体" w:cs="宋体"/>
          <w:color w:val="0052FF"/>
          <w:shd w:val="clear" w:color="auto" w:fill="FFFFFF"/>
        </w:rPr>
        <w:t xml:space="preserve"> </w:t>
      </w: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查看内存空间</w:t>
      </w:r>
    </w:p>
    <w:p>
      <w:pPr/>
    </w:p>
    <w:p>
      <w:pPr/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488296">
    <w:nsid w:val="5C0F0568"/>
    <w:multiLevelType w:val="singleLevel"/>
    <w:tmpl w:val="5C0F0568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44882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A621A"/>
    <w:rsid w:val="001E4646"/>
    <w:rsid w:val="00346D67"/>
    <w:rsid w:val="00441992"/>
    <w:rsid w:val="00483EB4"/>
    <w:rsid w:val="00D15A18"/>
    <w:rsid w:val="00FA0F65"/>
    <w:rsid w:val="07426412"/>
    <w:rsid w:val="50AB2992"/>
    <w:rsid w:val="6FDDAA3C"/>
    <w:rsid w:val="FCFF4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2018-09-12T08:55:00Z</dcterms:created>
  <dc:creator>Administrator</dc:creator>
  <cp:lastModifiedBy>root</cp:lastModifiedBy>
  <dcterms:modified xsi:type="dcterms:W3CDTF">2018-12-11T12:59:04Z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