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261" w:rsidRPr="00A03261" w:rsidRDefault="00A03261" w:rsidP="00A03261">
      <w:pPr>
        <w:widowControl/>
        <w:snapToGrid w:val="0"/>
        <w:spacing w:line="360" w:lineRule="auto"/>
        <w:jc w:val="center"/>
        <w:rPr>
          <w:rFonts w:ascii="Times New Roman" w:eastAsia="宋体" w:hAnsi="Times New Roman" w:cs="Times New Roman"/>
          <w:kern w:val="0"/>
          <w:szCs w:val="21"/>
        </w:rPr>
      </w:pPr>
      <w:r w:rsidRPr="00A03261">
        <w:rPr>
          <w:rFonts w:ascii="宋体" w:eastAsia="宋体" w:hAnsi="宋体" w:cs="Times New Roman" w:hint="eastAsia"/>
          <w:b/>
          <w:bCs/>
          <w:color w:val="FF6600"/>
          <w:kern w:val="0"/>
          <w:sz w:val="36"/>
          <w:szCs w:val="36"/>
        </w:rPr>
        <w:t>“周大福饰品套组半价享 分期购买一年使用权”</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b/>
          <w:bCs/>
          <w:color w:val="0000FF"/>
          <w:kern w:val="0"/>
          <w:szCs w:val="21"/>
        </w:rPr>
        <w:t>业务负责人：</w:t>
      </w:r>
      <w:r w:rsidRPr="00A03261">
        <w:rPr>
          <w:rFonts w:ascii="宋体" w:eastAsia="宋体" w:hAnsi="宋体" w:cs="Times New Roman" w:hint="eastAsia"/>
          <w:kern w:val="0"/>
          <w:szCs w:val="21"/>
        </w:rPr>
        <w:t>中间业务中心，冯正，2071，15999698809</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b/>
          <w:bCs/>
          <w:color w:val="0000FF"/>
          <w:kern w:val="0"/>
          <w:szCs w:val="21"/>
        </w:rPr>
        <w:t>供应商信息：</w:t>
      </w:r>
      <w:r w:rsidRPr="00A03261">
        <w:rPr>
          <w:rFonts w:ascii="宋体" w:eastAsia="宋体" w:hAnsi="宋体" w:cs="Times New Roman" w:hint="eastAsia"/>
          <w:kern w:val="0"/>
          <w:szCs w:val="21"/>
        </w:rPr>
        <w:t>上海</w:t>
      </w:r>
      <w:proofErr w:type="gramStart"/>
      <w:r w:rsidRPr="00A03261">
        <w:rPr>
          <w:rFonts w:ascii="宋体" w:eastAsia="宋体" w:hAnsi="宋体" w:cs="Times New Roman" w:hint="eastAsia"/>
          <w:kern w:val="0"/>
          <w:szCs w:val="21"/>
        </w:rPr>
        <w:t>瑭</w:t>
      </w:r>
      <w:proofErr w:type="gramEnd"/>
      <w:r w:rsidRPr="00A03261">
        <w:rPr>
          <w:rFonts w:ascii="宋体" w:eastAsia="宋体" w:hAnsi="宋体" w:cs="Times New Roman" w:hint="eastAsia"/>
          <w:kern w:val="0"/>
          <w:szCs w:val="21"/>
        </w:rPr>
        <w:t>乘信息技术有限公司，400-700-1668 （服务时间：周一至周五上午8:30-下午17:30）</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kern w:val="0"/>
          <w:szCs w:val="21"/>
        </w:rPr>
        <w:t>紧急联系人，徐莉莉 137 3262 7664</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b/>
          <w:bCs/>
          <w:color w:val="0000FF"/>
          <w:kern w:val="0"/>
          <w:szCs w:val="21"/>
        </w:rPr>
        <w:t>开始时间：</w:t>
      </w:r>
      <w:r w:rsidRPr="00A03261">
        <w:rPr>
          <w:rFonts w:ascii="宋体" w:eastAsia="宋体" w:hAnsi="宋体" w:cs="Times New Roman" w:hint="eastAsia"/>
          <w:kern w:val="0"/>
          <w:szCs w:val="21"/>
        </w:rPr>
        <w:t>2017年12月07日—--长期</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b/>
          <w:bCs/>
          <w:color w:val="0000FF"/>
          <w:kern w:val="0"/>
          <w:szCs w:val="21"/>
        </w:rPr>
        <w:t>购买方式：</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color w:val="0000FF"/>
          <w:kern w:val="0"/>
          <w:szCs w:val="21"/>
        </w:rPr>
        <w:t>活动页面：</w:t>
      </w:r>
      <w:r w:rsidRPr="00A03261">
        <w:rPr>
          <w:rFonts w:ascii="宋体" w:eastAsia="宋体" w:hAnsi="宋体" w:cs="Times New Roman" w:hint="eastAsia"/>
          <w:kern w:val="0"/>
          <w:szCs w:val="21"/>
        </w:rPr>
        <w:t>2017年12月07日起可至中信银行</w:t>
      </w:r>
      <w:proofErr w:type="gramStart"/>
      <w:r w:rsidRPr="00A03261">
        <w:rPr>
          <w:rFonts w:ascii="宋体" w:eastAsia="宋体" w:hAnsi="宋体" w:cs="Times New Roman" w:hint="eastAsia"/>
          <w:kern w:val="0"/>
          <w:szCs w:val="21"/>
        </w:rPr>
        <w:t>卡动卡空间</w:t>
      </w:r>
      <w:proofErr w:type="gramEnd"/>
      <w:r w:rsidRPr="00A03261">
        <w:rPr>
          <w:rFonts w:ascii="宋体" w:eastAsia="宋体" w:hAnsi="宋体" w:cs="Times New Roman" w:hint="eastAsia"/>
          <w:kern w:val="0"/>
          <w:szCs w:val="21"/>
        </w:rPr>
        <w:t>-友鱼商城-乐享（平台/商城）查询分类购买</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b/>
          <w:bCs/>
          <w:color w:val="0000FF"/>
          <w:kern w:val="0"/>
          <w:szCs w:val="21"/>
        </w:rPr>
        <w:t>参与对象：</w:t>
      </w:r>
      <w:r w:rsidRPr="00A03261">
        <w:rPr>
          <w:rFonts w:ascii="宋体" w:eastAsia="宋体" w:hAnsi="宋体" w:cs="Times New Roman" w:hint="eastAsia"/>
          <w:kern w:val="0"/>
          <w:szCs w:val="21"/>
        </w:rPr>
        <w:t>中信信用卡持卡人</w:t>
      </w:r>
    </w:p>
    <w:p w:rsidR="00A03261" w:rsidRPr="00A03261" w:rsidRDefault="00A03261" w:rsidP="00A03261">
      <w:pPr>
        <w:widowControl/>
        <w:snapToGrid w:val="0"/>
        <w:rPr>
          <w:rFonts w:ascii="Times New Roman" w:eastAsia="宋体" w:hAnsi="Times New Roman" w:cs="Times New Roman"/>
          <w:kern w:val="0"/>
          <w:szCs w:val="21"/>
        </w:rPr>
      </w:pPr>
      <w:r w:rsidRPr="00A03261">
        <w:rPr>
          <w:rFonts w:ascii="宋体" w:eastAsia="宋体" w:hAnsi="宋体" w:cs="Times New Roman" w:hint="eastAsia"/>
          <w:b/>
          <w:bCs/>
          <w:color w:val="0000FF"/>
          <w:kern w:val="0"/>
          <w:szCs w:val="21"/>
        </w:rPr>
        <w:t>业务内容：</w:t>
      </w:r>
      <w:r w:rsidRPr="00A03261">
        <w:rPr>
          <w:rFonts w:ascii="宋体" w:eastAsia="宋体" w:hAnsi="宋体" w:cs="Times New Roman" w:hint="eastAsia"/>
          <w:kern w:val="0"/>
          <w:szCs w:val="21"/>
        </w:rPr>
        <w:t>客户用接近半价的价格分期</w:t>
      </w:r>
      <w:r w:rsidRPr="00A03261">
        <w:rPr>
          <w:rFonts w:ascii="宋体" w:eastAsia="宋体" w:hAnsi="宋体" w:cs="Times New Roman" w:hint="eastAsia"/>
          <w:color w:val="FF0000"/>
          <w:kern w:val="0"/>
          <w:szCs w:val="21"/>
        </w:rPr>
        <w:t>购买一套全新</w:t>
      </w:r>
      <w:r w:rsidRPr="00A03261">
        <w:rPr>
          <w:rFonts w:ascii="宋体" w:eastAsia="宋体" w:hAnsi="宋体" w:cs="Times New Roman" w:hint="eastAsia"/>
          <w:color w:val="FF0000"/>
          <w:kern w:val="0"/>
          <w:szCs w:val="21"/>
          <w:shd w:val="clear" w:color="auto" w:fill="FFFF00"/>
        </w:rPr>
        <w:t>周大福饰品套组</w:t>
      </w:r>
      <w:r w:rsidRPr="00A03261">
        <w:rPr>
          <w:rFonts w:ascii="宋体" w:eastAsia="宋体" w:hAnsi="宋体" w:cs="Times New Roman" w:hint="eastAsia"/>
          <w:kern w:val="0"/>
          <w:szCs w:val="21"/>
        </w:rPr>
        <w:t>，中途</w:t>
      </w:r>
      <w:r w:rsidRPr="00A03261">
        <w:rPr>
          <w:rFonts w:ascii="宋体" w:eastAsia="宋体" w:hAnsi="宋体" w:cs="Times New Roman" w:hint="eastAsia"/>
          <w:color w:val="FF0000"/>
          <w:kern w:val="0"/>
          <w:szCs w:val="21"/>
        </w:rPr>
        <w:t>不可提前还款或者退货。</w:t>
      </w:r>
      <w:r w:rsidRPr="00A03261">
        <w:rPr>
          <w:rFonts w:ascii="宋体" w:eastAsia="宋体" w:hAnsi="宋体" w:cs="Times New Roman" w:hint="eastAsia"/>
          <w:kern w:val="0"/>
          <w:szCs w:val="21"/>
        </w:rPr>
        <w:t>持卡人需在订单到期前15天到后15天，在中信</w:t>
      </w:r>
      <w:proofErr w:type="gramStart"/>
      <w:r w:rsidRPr="00A03261">
        <w:rPr>
          <w:rFonts w:ascii="宋体" w:eastAsia="宋体" w:hAnsi="宋体" w:cs="Times New Roman" w:hint="eastAsia"/>
          <w:kern w:val="0"/>
          <w:szCs w:val="21"/>
        </w:rPr>
        <w:t>卡中心</w:t>
      </w:r>
      <w:proofErr w:type="gramEnd"/>
      <w:r w:rsidRPr="00A03261">
        <w:rPr>
          <w:rFonts w:ascii="宋体" w:eastAsia="宋体" w:hAnsi="宋体" w:cs="Times New Roman" w:hint="eastAsia"/>
          <w:kern w:val="0"/>
          <w:szCs w:val="21"/>
        </w:rPr>
        <w:t>乐享商城(平台/频道)中选择订单状态退回、续租。（详见下方活动细则。）</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b/>
          <w:bCs/>
          <w:color w:val="0000FF"/>
          <w:kern w:val="0"/>
          <w:szCs w:val="21"/>
        </w:rPr>
        <w:t>产品列表：</w:t>
      </w:r>
    </w:p>
    <w:tbl>
      <w:tblPr>
        <w:tblW w:w="0" w:type="auto"/>
        <w:tblInd w:w="-93" w:type="dxa"/>
        <w:tblCellMar>
          <w:left w:w="0" w:type="dxa"/>
          <w:right w:w="0" w:type="dxa"/>
        </w:tblCellMar>
        <w:tblLook w:val="04A0" w:firstRow="1" w:lastRow="0" w:firstColumn="1" w:lastColumn="0" w:noHBand="0" w:noVBand="1"/>
      </w:tblPr>
      <w:tblGrid>
        <w:gridCol w:w="874"/>
        <w:gridCol w:w="2632"/>
        <w:gridCol w:w="928"/>
        <w:gridCol w:w="2850"/>
        <w:gridCol w:w="1145"/>
      </w:tblGrid>
      <w:tr w:rsidR="00A03261" w:rsidRPr="00A03261" w:rsidTr="00A03261">
        <w:trPr>
          <w:trHeight w:val="285"/>
        </w:trPr>
        <w:tc>
          <w:tcPr>
            <w:tcW w:w="4245" w:type="dxa"/>
            <w:gridSpan w:val="2"/>
            <w:tcBorders>
              <w:top w:val="single" w:sz="8" w:space="0" w:color="000000"/>
              <w:left w:val="single" w:sz="8" w:space="0" w:color="000000"/>
              <w:bottom w:val="single" w:sz="8" w:space="0" w:color="000000"/>
              <w:right w:val="single" w:sz="8" w:space="0" w:color="000000"/>
            </w:tcBorders>
            <w:shd w:val="clear" w:color="auto" w:fill="0000FF"/>
            <w:tcMar>
              <w:top w:w="0" w:type="dxa"/>
              <w:left w:w="15" w:type="dxa"/>
              <w:bottom w:w="0" w:type="dxa"/>
              <w:right w:w="15" w:type="dxa"/>
            </w:tcMar>
            <w:vAlign w:val="center"/>
            <w:hideMark/>
          </w:tcPr>
          <w:p w:rsidR="00A03261" w:rsidRPr="00A03261" w:rsidRDefault="00A03261" w:rsidP="00A03261">
            <w:pPr>
              <w:widowControl/>
              <w:shd w:val="clear" w:color="auto" w:fill="0000FF"/>
              <w:jc w:val="center"/>
              <w:textAlignment w:val="center"/>
              <w:rPr>
                <w:rFonts w:ascii="Times New Roman" w:eastAsia="宋体" w:hAnsi="Times New Roman" w:cs="Times New Roman"/>
                <w:kern w:val="0"/>
                <w:szCs w:val="21"/>
              </w:rPr>
            </w:pPr>
            <w:r w:rsidRPr="00A03261">
              <w:rPr>
                <w:rFonts w:ascii="宋体" w:eastAsia="宋体" w:hAnsi="宋体" w:cs="Times New Roman" w:hint="eastAsia"/>
                <w:b/>
                <w:bCs/>
                <w:color w:val="FFFFFF"/>
                <w:kern w:val="0"/>
                <w:sz w:val="22"/>
                <w:shd w:val="clear" w:color="auto" w:fill="0000FF"/>
              </w:rPr>
              <w:t>产品名称</w:t>
            </w:r>
          </w:p>
        </w:tc>
        <w:tc>
          <w:tcPr>
            <w:tcW w:w="1080" w:type="dxa"/>
            <w:tcBorders>
              <w:top w:val="single" w:sz="8" w:space="0" w:color="000000"/>
              <w:left w:val="nil"/>
              <w:bottom w:val="single" w:sz="8" w:space="0" w:color="000000"/>
              <w:right w:val="single" w:sz="8" w:space="0" w:color="000000"/>
            </w:tcBorders>
            <w:shd w:val="clear" w:color="auto" w:fill="0000FF"/>
            <w:tcMar>
              <w:top w:w="0" w:type="dxa"/>
              <w:left w:w="15" w:type="dxa"/>
              <w:bottom w:w="0" w:type="dxa"/>
              <w:right w:w="15" w:type="dxa"/>
            </w:tcMar>
            <w:vAlign w:val="center"/>
            <w:hideMark/>
          </w:tcPr>
          <w:p w:rsidR="00A03261" w:rsidRPr="00A03261" w:rsidRDefault="00A03261" w:rsidP="00A03261">
            <w:pPr>
              <w:widowControl/>
              <w:shd w:val="clear" w:color="auto" w:fill="0000FF"/>
              <w:jc w:val="center"/>
              <w:textAlignment w:val="center"/>
              <w:rPr>
                <w:rFonts w:ascii="Times New Roman" w:eastAsia="宋体" w:hAnsi="Times New Roman" w:cs="Times New Roman"/>
                <w:kern w:val="0"/>
                <w:szCs w:val="21"/>
              </w:rPr>
            </w:pPr>
            <w:r w:rsidRPr="00A03261">
              <w:rPr>
                <w:rFonts w:ascii="宋体" w:eastAsia="宋体" w:hAnsi="宋体" w:cs="Times New Roman" w:hint="eastAsia"/>
                <w:b/>
                <w:bCs/>
                <w:color w:val="FFFFFF"/>
                <w:kern w:val="0"/>
                <w:sz w:val="22"/>
                <w:shd w:val="clear" w:color="auto" w:fill="0000FF"/>
              </w:rPr>
              <w:t>尺寸及重量</w:t>
            </w:r>
          </w:p>
        </w:tc>
        <w:tc>
          <w:tcPr>
            <w:tcW w:w="3600" w:type="dxa"/>
            <w:tcBorders>
              <w:top w:val="single" w:sz="8" w:space="0" w:color="000000"/>
              <w:left w:val="nil"/>
              <w:bottom w:val="single" w:sz="8" w:space="0" w:color="000000"/>
              <w:right w:val="single" w:sz="8" w:space="0" w:color="000000"/>
            </w:tcBorders>
            <w:shd w:val="clear" w:color="auto" w:fill="0000FF"/>
            <w:tcMar>
              <w:top w:w="0" w:type="dxa"/>
              <w:left w:w="15" w:type="dxa"/>
              <w:bottom w:w="0" w:type="dxa"/>
              <w:right w:w="15" w:type="dxa"/>
            </w:tcMar>
            <w:vAlign w:val="center"/>
            <w:hideMark/>
          </w:tcPr>
          <w:p w:rsidR="00A03261" w:rsidRPr="00A03261" w:rsidRDefault="00A03261" w:rsidP="00A03261">
            <w:pPr>
              <w:widowControl/>
              <w:shd w:val="clear" w:color="auto" w:fill="0000FF"/>
              <w:jc w:val="center"/>
              <w:textAlignment w:val="center"/>
              <w:rPr>
                <w:rFonts w:ascii="Times New Roman" w:eastAsia="宋体" w:hAnsi="Times New Roman" w:cs="Times New Roman"/>
                <w:kern w:val="0"/>
                <w:szCs w:val="21"/>
              </w:rPr>
            </w:pPr>
            <w:r w:rsidRPr="00A03261">
              <w:rPr>
                <w:rFonts w:ascii="宋体" w:eastAsia="宋体" w:hAnsi="宋体" w:cs="Times New Roman" w:hint="eastAsia"/>
                <w:b/>
                <w:bCs/>
                <w:color w:val="FFFFFF"/>
                <w:kern w:val="0"/>
                <w:sz w:val="22"/>
                <w:shd w:val="clear" w:color="auto" w:fill="0000FF"/>
              </w:rPr>
              <w:t>价格</w:t>
            </w:r>
          </w:p>
        </w:tc>
        <w:tc>
          <w:tcPr>
            <w:tcW w:w="1395" w:type="dxa"/>
            <w:tcBorders>
              <w:top w:val="single" w:sz="8" w:space="0" w:color="000000"/>
              <w:left w:val="nil"/>
              <w:bottom w:val="single" w:sz="8" w:space="0" w:color="000000"/>
              <w:right w:val="single" w:sz="8" w:space="0" w:color="000000"/>
            </w:tcBorders>
            <w:shd w:val="clear" w:color="auto" w:fill="0000FF"/>
            <w:tcMar>
              <w:top w:w="0" w:type="dxa"/>
              <w:left w:w="15" w:type="dxa"/>
              <w:bottom w:w="0" w:type="dxa"/>
              <w:right w:w="15" w:type="dxa"/>
            </w:tcMar>
            <w:vAlign w:val="center"/>
            <w:hideMark/>
          </w:tcPr>
          <w:p w:rsidR="00A03261" w:rsidRPr="00A03261" w:rsidRDefault="00A03261" w:rsidP="00A03261">
            <w:pPr>
              <w:widowControl/>
              <w:shd w:val="clear" w:color="auto" w:fill="0000FF"/>
              <w:jc w:val="center"/>
              <w:textAlignment w:val="center"/>
              <w:rPr>
                <w:rFonts w:ascii="Times New Roman" w:eastAsia="宋体" w:hAnsi="Times New Roman" w:cs="Times New Roman"/>
                <w:kern w:val="0"/>
                <w:szCs w:val="21"/>
              </w:rPr>
            </w:pPr>
            <w:r w:rsidRPr="00A03261">
              <w:rPr>
                <w:rFonts w:ascii="宋体" w:eastAsia="宋体" w:hAnsi="宋体" w:cs="Times New Roman" w:hint="eastAsia"/>
                <w:b/>
                <w:bCs/>
                <w:color w:val="FFFFFF"/>
                <w:kern w:val="0"/>
                <w:sz w:val="22"/>
                <w:shd w:val="clear" w:color="auto" w:fill="0000FF"/>
              </w:rPr>
              <w:t>锁定预授权</w:t>
            </w:r>
          </w:p>
        </w:tc>
      </w:tr>
      <w:tr w:rsidR="00A03261" w:rsidRPr="00A03261" w:rsidTr="00A03261">
        <w:trPr>
          <w:trHeight w:val="1140"/>
        </w:trPr>
        <w:tc>
          <w:tcPr>
            <w:tcW w:w="1080" w:type="dxa"/>
            <w:tcBorders>
              <w:top w:val="nil"/>
              <w:left w:val="single" w:sz="8" w:space="0" w:color="000000"/>
              <w:bottom w:val="single" w:sz="8" w:space="0" w:color="000000"/>
              <w:right w:val="single" w:sz="8" w:space="0" w:color="000000"/>
            </w:tcBorders>
            <w:tcMar>
              <w:top w:w="0" w:type="dxa"/>
              <w:left w:w="15" w:type="dxa"/>
              <w:bottom w:w="0" w:type="dxa"/>
              <w:right w:w="15" w:type="dxa"/>
            </w:tcMar>
            <w:vAlign w:val="center"/>
            <w:hideMark/>
          </w:tcPr>
          <w:p w:rsidR="00A03261" w:rsidRPr="00A03261" w:rsidRDefault="00A03261" w:rsidP="00A03261">
            <w:pPr>
              <w:widowControl/>
              <w:jc w:val="left"/>
              <w:textAlignment w:val="center"/>
              <w:rPr>
                <w:rFonts w:ascii="Times New Roman" w:eastAsia="宋体" w:hAnsi="Times New Roman" w:cs="Times New Roman"/>
                <w:kern w:val="0"/>
                <w:szCs w:val="21"/>
              </w:rPr>
            </w:pPr>
            <w:r w:rsidRPr="00A03261">
              <w:rPr>
                <w:rFonts w:ascii="宋体" w:eastAsia="宋体" w:hAnsi="宋体" w:cs="Times New Roman" w:hint="eastAsia"/>
                <w:color w:val="000000"/>
                <w:kern w:val="0"/>
                <w:sz w:val="22"/>
              </w:rPr>
              <w:t>周大福金元宝</w:t>
            </w:r>
          </w:p>
        </w:tc>
        <w:tc>
          <w:tcPr>
            <w:tcW w:w="3165" w:type="dxa"/>
            <w:tcBorders>
              <w:top w:val="nil"/>
              <w:left w:val="nil"/>
              <w:bottom w:val="single" w:sz="8" w:space="0" w:color="000000"/>
              <w:right w:val="single" w:sz="8" w:space="0" w:color="000000"/>
            </w:tcBorders>
            <w:tcMar>
              <w:top w:w="0" w:type="dxa"/>
              <w:left w:w="15" w:type="dxa"/>
              <w:bottom w:w="0" w:type="dxa"/>
              <w:right w:w="15" w:type="dxa"/>
            </w:tcMar>
            <w:vAlign w:val="center"/>
            <w:hideMark/>
          </w:tcPr>
          <w:p w:rsidR="00A03261" w:rsidRPr="00A03261" w:rsidRDefault="00A03261" w:rsidP="00A03261">
            <w:pPr>
              <w:widowControl/>
              <w:jc w:val="center"/>
              <w:textAlignment w:val="center"/>
              <w:rPr>
                <w:rFonts w:ascii="Times New Roman" w:eastAsia="宋体" w:hAnsi="Times New Roman" w:cs="Times New Roman"/>
                <w:kern w:val="0"/>
                <w:szCs w:val="21"/>
              </w:rPr>
            </w:pPr>
            <w:r w:rsidRPr="00A03261">
              <w:rPr>
                <w:rFonts w:ascii="宋体" w:eastAsia="宋体" w:hAnsi="宋体" w:cs="Times New Roman" w:hint="eastAsia"/>
                <w:color w:val="000000"/>
                <w:kern w:val="0"/>
                <w:sz w:val="22"/>
              </w:rPr>
              <w:t>金元宝（R15961)</w:t>
            </w:r>
            <w:r w:rsidRPr="00A03261">
              <w:rPr>
                <w:rFonts w:ascii="宋体" w:eastAsia="宋体" w:hAnsi="宋体" w:cs="Times New Roman" w:hint="eastAsia"/>
                <w:color w:val="000000"/>
                <w:kern w:val="0"/>
                <w:sz w:val="22"/>
              </w:rPr>
              <w:br/>
              <w:t>+</w:t>
            </w:r>
            <w:r w:rsidRPr="00A03261">
              <w:rPr>
                <w:rFonts w:ascii="宋体" w:eastAsia="宋体" w:hAnsi="宋体" w:cs="Times New Roman" w:hint="eastAsia"/>
                <w:color w:val="000000"/>
                <w:kern w:val="0"/>
                <w:sz w:val="22"/>
              </w:rPr>
              <w:br/>
            </w:r>
            <w:proofErr w:type="gramStart"/>
            <w:r w:rsidRPr="00A03261">
              <w:rPr>
                <w:rFonts w:ascii="宋体" w:eastAsia="宋体" w:hAnsi="宋体" w:cs="Times New Roman" w:hint="eastAsia"/>
                <w:color w:val="000000"/>
                <w:kern w:val="0"/>
                <w:sz w:val="22"/>
              </w:rPr>
              <w:t>瑭</w:t>
            </w:r>
            <w:proofErr w:type="gramEnd"/>
            <w:r w:rsidRPr="00A03261">
              <w:rPr>
                <w:rFonts w:ascii="宋体" w:eastAsia="宋体" w:hAnsi="宋体" w:cs="Times New Roman" w:hint="eastAsia"/>
                <w:color w:val="000000"/>
                <w:kern w:val="0"/>
                <w:sz w:val="22"/>
              </w:rPr>
              <w:t>乘湖泊项链</w:t>
            </w:r>
          </w:p>
        </w:tc>
        <w:tc>
          <w:tcPr>
            <w:tcW w:w="1080" w:type="dxa"/>
            <w:tcBorders>
              <w:top w:val="nil"/>
              <w:left w:val="nil"/>
              <w:bottom w:val="single" w:sz="8" w:space="0" w:color="000000"/>
              <w:right w:val="single" w:sz="8" w:space="0" w:color="000000"/>
            </w:tcBorders>
            <w:tcMar>
              <w:top w:w="0" w:type="dxa"/>
              <w:left w:w="15" w:type="dxa"/>
              <w:bottom w:w="0" w:type="dxa"/>
              <w:right w:w="15" w:type="dxa"/>
            </w:tcMar>
            <w:vAlign w:val="center"/>
            <w:hideMark/>
          </w:tcPr>
          <w:p w:rsidR="00A03261" w:rsidRPr="00A03261" w:rsidRDefault="00A03261" w:rsidP="00A03261">
            <w:pPr>
              <w:widowControl/>
              <w:textAlignment w:val="center"/>
              <w:rPr>
                <w:rFonts w:ascii="Times New Roman" w:eastAsia="宋体" w:hAnsi="Times New Roman" w:cs="Times New Roman"/>
                <w:kern w:val="0"/>
                <w:szCs w:val="21"/>
              </w:rPr>
            </w:pPr>
            <w:r w:rsidRPr="00A03261">
              <w:rPr>
                <w:rFonts w:ascii="宋体" w:eastAsia="宋体" w:hAnsi="宋体" w:cs="Times New Roman" w:hint="eastAsia"/>
                <w:color w:val="000000"/>
                <w:kern w:val="0"/>
                <w:sz w:val="22"/>
              </w:rPr>
              <w:t>（仅指黄金吊坠）</w:t>
            </w:r>
          </w:p>
        </w:tc>
        <w:tc>
          <w:tcPr>
            <w:tcW w:w="3600" w:type="dxa"/>
            <w:tcBorders>
              <w:top w:val="nil"/>
              <w:left w:val="nil"/>
              <w:bottom w:val="single" w:sz="8" w:space="0" w:color="000000"/>
              <w:right w:val="single" w:sz="8" w:space="0" w:color="000000"/>
            </w:tcBorders>
            <w:tcMar>
              <w:top w:w="0" w:type="dxa"/>
              <w:left w:w="15" w:type="dxa"/>
              <w:bottom w:w="0" w:type="dxa"/>
              <w:right w:w="15" w:type="dxa"/>
            </w:tcMar>
            <w:vAlign w:val="center"/>
            <w:hideMark/>
          </w:tcPr>
          <w:p w:rsidR="00A03261" w:rsidRPr="00A03261" w:rsidRDefault="00A03261" w:rsidP="00A03261">
            <w:pPr>
              <w:widowControl/>
              <w:textAlignment w:val="center"/>
              <w:rPr>
                <w:rFonts w:ascii="Times New Roman" w:eastAsia="宋体" w:hAnsi="Times New Roman" w:cs="Times New Roman"/>
                <w:kern w:val="0"/>
                <w:szCs w:val="21"/>
              </w:rPr>
            </w:pPr>
            <w:r w:rsidRPr="00A03261">
              <w:rPr>
                <w:rFonts w:ascii="宋体" w:eastAsia="宋体" w:hAnsi="宋体" w:cs="Times New Roman" w:hint="eastAsia"/>
                <w:color w:val="000000"/>
                <w:kern w:val="0"/>
                <w:sz w:val="22"/>
              </w:rPr>
              <w:t>一年使用权价 672元</w:t>
            </w:r>
            <w:r w:rsidRPr="00A03261">
              <w:rPr>
                <w:rFonts w:ascii="宋体" w:eastAsia="宋体" w:hAnsi="宋体" w:cs="Times New Roman" w:hint="eastAsia"/>
                <w:color w:val="000000"/>
                <w:kern w:val="0"/>
                <w:sz w:val="22"/>
              </w:rPr>
              <w:br/>
              <w:t>分期数及每月价格：56元/月*12月</w:t>
            </w:r>
            <w:r w:rsidRPr="00A03261">
              <w:rPr>
                <w:rFonts w:ascii="宋体" w:eastAsia="宋体" w:hAnsi="宋体" w:cs="Times New Roman" w:hint="eastAsia"/>
                <w:color w:val="000000"/>
                <w:kern w:val="0"/>
                <w:sz w:val="22"/>
              </w:rPr>
              <w:br/>
              <w:t>续租后期数：12期</w:t>
            </w:r>
            <w:r w:rsidRPr="00A03261">
              <w:rPr>
                <w:rFonts w:ascii="宋体" w:eastAsia="宋体" w:hAnsi="宋体" w:cs="Times New Roman" w:hint="eastAsia"/>
                <w:color w:val="000000"/>
                <w:kern w:val="0"/>
                <w:sz w:val="22"/>
              </w:rPr>
              <w:br/>
              <w:t>每月续租金额：58元</w:t>
            </w:r>
          </w:p>
        </w:tc>
        <w:tc>
          <w:tcPr>
            <w:tcW w:w="1395" w:type="dxa"/>
            <w:tcBorders>
              <w:top w:val="nil"/>
              <w:left w:val="nil"/>
              <w:bottom w:val="single" w:sz="8" w:space="0" w:color="000000"/>
              <w:right w:val="single" w:sz="8" w:space="0" w:color="000000"/>
            </w:tcBorders>
            <w:tcMar>
              <w:top w:w="0" w:type="dxa"/>
              <w:left w:w="15" w:type="dxa"/>
              <w:bottom w:w="0" w:type="dxa"/>
              <w:right w:w="15" w:type="dxa"/>
            </w:tcMar>
            <w:vAlign w:val="center"/>
            <w:hideMark/>
          </w:tcPr>
          <w:p w:rsidR="00A03261" w:rsidRPr="00A03261" w:rsidRDefault="00A03261" w:rsidP="00A03261">
            <w:pPr>
              <w:widowControl/>
              <w:jc w:val="left"/>
              <w:textAlignment w:val="center"/>
              <w:rPr>
                <w:rFonts w:ascii="Times New Roman" w:eastAsia="宋体" w:hAnsi="Times New Roman" w:cs="Times New Roman"/>
                <w:kern w:val="0"/>
                <w:szCs w:val="21"/>
              </w:rPr>
            </w:pPr>
            <w:r w:rsidRPr="00A03261">
              <w:rPr>
                <w:rFonts w:ascii="宋体" w:eastAsia="宋体" w:hAnsi="宋体" w:cs="Times New Roman" w:hint="eastAsia"/>
                <w:color w:val="000000"/>
                <w:kern w:val="0"/>
                <w:sz w:val="24"/>
                <w:szCs w:val="24"/>
              </w:rPr>
              <w:t>696元</w:t>
            </w:r>
          </w:p>
        </w:tc>
      </w:tr>
      <w:tr w:rsidR="00A03261" w:rsidRPr="00A03261" w:rsidTr="00A03261">
        <w:trPr>
          <w:trHeight w:val="1350"/>
        </w:trPr>
        <w:tc>
          <w:tcPr>
            <w:tcW w:w="1080" w:type="dxa"/>
            <w:vMerge w:val="restart"/>
            <w:tcBorders>
              <w:top w:val="nil"/>
              <w:left w:val="single" w:sz="8" w:space="0" w:color="000000"/>
              <w:bottom w:val="single" w:sz="8" w:space="0" w:color="000000"/>
              <w:right w:val="single" w:sz="8" w:space="0" w:color="000000"/>
            </w:tcBorders>
            <w:tcMar>
              <w:top w:w="0" w:type="dxa"/>
              <w:left w:w="15" w:type="dxa"/>
              <w:bottom w:w="0" w:type="dxa"/>
              <w:right w:w="15" w:type="dxa"/>
            </w:tcMar>
            <w:vAlign w:val="center"/>
            <w:hideMark/>
          </w:tcPr>
          <w:p w:rsidR="00A03261" w:rsidRPr="00A03261" w:rsidRDefault="00A03261" w:rsidP="00A03261">
            <w:pPr>
              <w:widowControl/>
              <w:jc w:val="center"/>
              <w:textAlignment w:val="center"/>
              <w:rPr>
                <w:rFonts w:ascii="Times New Roman" w:eastAsia="宋体" w:hAnsi="Times New Roman" w:cs="Times New Roman"/>
                <w:kern w:val="0"/>
                <w:szCs w:val="21"/>
              </w:rPr>
            </w:pPr>
            <w:r w:rsidRPr="00A03261">
              <w:rPr>
                <w:rFonts w:ascii="宋体" w:eastAsia="宋体" w:hAnsi="宋体" w:cs="Times New Roman" w:hint="eastAsia"/>
                <w:color w:val="000000"/>
                <w:kern w:val="0"/>
                <w:sz w:val="22"/>
              </w:rPr>
              <w:t>福星宝宝系列</w:t>
            </w:r>
          </w:p>
        </w:tc>
        <w:tc>
          <w:tcPr>
            <w:tcW w:w="3165" w:type="dxa"/>
            <w:tcBorders>
              <w:top w:val="nil"/>
              <w:left w:val="nil"/>
              <w:bottom w:val="single" w:sz="8" w:space="0" w:color="000000"/>
              <w:right w:val="single" w:sz="8" w:space="0" w:color="000000"/>
            </w:tcBorders>
            <w:tcMar>
              <w:top w:w="0" w:type="dxa"/>
              <w:left w:w="15" w:type="dxa"/>
              <w:bottom w:w="0" w:type="dxa"/>
              <w:right w:w="15" w:type="dxa"/>
            </w:tcMar>
            <w:vAlign w:val="center"/>
            <w:hideMark/>
          </w:tcPr>
          <w:p w:rsidR="00A03261" w:rsidRPr="00A03261" w:rsidRDefault="00A03261" w:rsidP="00A03261">
            <w:pPr>
              <w:widowControl/>
              <w:jc w:val="center"/>
              <w:textAlignment w:val="center"/>
              <w:rPr>
                <w:rFonts w:ascii="Times New Roman" w:eastAsia="宋体" w:hAnsi="Times New Roman" w:cs="Times New Roman"/>
                <w:kern w:val="0"/>
                <w:szCs w:val="21"/>
              </w:rPr>
            </w:pPr>
            <w:r w:rsidRPr="00A03261">
              <w:rPr>
                <w:rFonts w:ascii="宋体" w:eastAsia="宋体" w:hAnsi="宋体" w:cs="Times New Roman" w:hint="eastAsia"/>
                <w:color w:val="000000"/>
                <w:kern w:val="0"/>
                <w:sz w:val="22"/>
              </w:rPr>
              <w:t>健康宝宝3D金制吊坠（R18008)</w:t>
            </w:r>
            <w:r w:rsidRPr="00A03261">
              <w:rPr>
                <w:rFonts w:ascii="宋体" w:eastAsia="宋体" w:hAnsi="宋体" w:cs="Times New Roman" w:hint="eastAsia"/>
                <w:color w:val="000000"/>
                <w:kern w:val="0"/>
                <w:sz w:val="22"/>
              </w:rPr>
              <w:br/>
              <w:t>+</w:t>
            </w:r>
            <w:r w:rsidRPr="00A03261">
              <w:rPr>
                <w:rFonts w:ascii="宋体" w:eastAsia="宋体" w:hAnsi="宋体" w:cs="Times New Roman" w:hint="eastAsia"/>
                <w:color w:val="000000"/>
                <w:kern w:val="0"/>
                <w:sz w:val="22"/>
              </w:rPr>
              <w:br/>
            </w:r>
            <w:proofErr w:type="gramStart"/>
            <w:r w:rsidRPr="00A03261">
              <w:rPr>
                <w:rFonts w:ascii="宋体" w:eastAsia="宋体" w:hAnsi="宋体" w:cs="Times New Roman" w:hint="eastAsia"/>
                <w:color w:val="000000"/>
                <w:kern w:val="0"/>
                <w:sz w:val="22"/>
              </w:rPr>
              <w:t>瑭</w:t>
            </w:r>
            <w:proofErr w:type="gramEnd"/>
            <w:r w:rsidRPr="00A03261">
              <w:rPr>
                <w:rFonts w:ascii="宋体" w:eastAsia="宋体" w:hAnsi="宋体" w:cs="Times New Roman" w:hint="eastAsia"/>
                <w:color w:val="000000"/>
                <w:kern w:val="0"/>
                <w:sz w:val="22"/>
              </w:rPr>
              <w:t>乘湖泊项链</w:t>
            </w:r>
          </w:p>
        </w:tc>
        <w:tc>
          <w:tcPr>
            <w:tcW w:w="1080" w:type="dxa"/>
            <w:tcBorders>
              <w:top w:val="nil"/>
              <w:left w:val="nil"/>
              <w:bottom w:val="single" w:sz="8" w:space="0" w:color="000000"/>
              <w:right w:val="single" w:sz="8" w:space="0" w:color="000000"/>
            </w:tcBorders>
            <w:tcMar>
              <w:top w:w="0" w:type="dxa"/>
              <w:left w:w="15" w:type="dxa"/>
              <w:bottom w:w="0" w:type="dxa"/>
              <w:right w:w="15" w:type="dxa"/>
            </w:tcMar>
            <w:vAlign w:val="center"/>
            <w:hideMark/>
          </w:tcPr>
          <w:p w:rsidR="00A03261" w:rsidRPr="00A03261" w:rsidRDefault="00A03261" w:rsidP="00A03261">
            <w:pPr>
              <w:widowControl/>
              <w:textAlignment w:val="center"/>
              <w:rPr>
                <w:rFonts w:ascii="Times New Roman" w:eastAsia="宋体" w:hAnsi="Times New Roman" w:cs="Times New Roman"/>
                <w:kern w:val="0"/>
                <w:szCs w:val="21"/>
              </w:rPr>
            </w:pPr>
            <w:r w:rsidRPr="00A03261">
              <w:rPr>
                <w:rFonts w:ascii="宋体" w:eastAsia="宋体" w:hAnsi="宋体" w:cs="Times New Roman" w:hint="eastAsia"/>
                <w:color w:val="000000"/>
                <w:kern w:val="0"/>
                <w:sz w:val="22"/>
              </w:rPr>
              <w:t>（仅指黄金吊坠）</w:t>
            </w:r>
          </w:p>
        </w:tc>
        <w:tc>
          <w:tcPr>
            <w:tcW w:w="3600" w:type="dxa"/>
            <w:tcBorders>
              <w:top w:val="nil"/>
              <w:left w:val="nil"/>
              <w:bottom w:val="single" w:sz="8" w:space="0" w:color="000000"/>
              <w:right w:val="single" w:sz="8" w:space="0" w:color="000000"/>
            </w:tcBorders>
            <w:tcMar>
              <w:top w:w="0" w:type="dxa"/>
              <w:left w:w="15" w:type="dxa"/>
              <w:bottom w:w="0" w:type="dxa"/>
              <w:right w:w="15" w:type="dxa"/>
            </w:tcMar>
            <w:vAlign w:val="center"/>
            <w:hideMark/>
          </w:tcPr>
          <w:p w:rsidR="00A03261" w:rsidRPr="00A03261" w:rsidRDefault="00A03261" w:rsidP="00A03261">
            <w:pPr>
              <w:widowControl/>
              <w:textAlignment w:val="center"/>
              <w:rPr>
                <w:rFonts w:ascii="Times New Roman" w:eastAsia="宋体" w:hAnsi="Times New Roman" w:cs="Times New Roman"/>
                <w:kern w:val="0"/>
                <w:szCs w:val="21"/>
              </w:rPr>
            </w:pPr>
            <w:r w:rsidRPr="00A03261">
              <w:rPr>
                <w:rFonts w:ascii="宋体" w:eastAsia="宋体" w:hAnsi="宋体" w:cs="Times New Roman" w:hint="eastAsia"/>
                <w:color w:val="000000"/>
                <w:kern w:val="0"/>
                <w:sz w:val="22"/>
              </w:rPr>
              <w:t>一年使用权价 1806元</w:t>
            </w:r>
            <w:r w:rsidRPr="00A03261">
              <w:rPr>
                <w:rFonts w:ascii="宋体" w:eastAsia="宋体" w:hAnsi="宋体" w:cs="Times New Roman" w:hint="eastAsia"/>
                <w:color w:val="000000"/>
                <w:kern w:val="0"/>
                <w:sz w:val="22"/>
              </w:rPr>
              <w:br/>
              <w:t>分期数及每月价格：150.5元/月*12月</w:t>
            </w:r>
            <w:r w:rsidRPr="00A03261">
              <w:rPr>
                <w:rFonts w:ascii="宋体" w:eastAsia="宋体" w:hAnsi="宋体" w:cs="Times New Roman" w:hint="eastAsia"/>
                <w:color w:val="000000"/>
                <w:kern w:val="0"/>
                <w:sz w:val="22"/>
              </w:rPr>
              <w:br/>
              <w:t>续租后期数：12期</w:t>
            </w:r>
            <w:r w:rsidRPr="00A03261">
              <w:rPr>
                <w:rFonts w:ascii="宋体" w:eastAsia="宋体" w:hAnsi="宋体" w:cs="Times New Roman" w:hint="eastAsia"/>
                <w:color w:val="000000"/>
                <w:kern w:val="0"/>
                <w:sz w:val="22"/>
              </w:rPr>
              <w:br/>
              <w:t>每月续租金额：81元</w:t>
            </w:r>
          </w:p>
        </w:tc>
        <w:tc>
          <w:tcPr>
            <w:tcW w:w="1395" w:type="dxa"/>
            <w:tcBorders>
              <w:top w:val="nil"/>
              <w:left w:val="nil"/>
              <w:bottom w:val="single" w:sz="8" w:space="0" w:color="000000"/>
              <w:right w:val="single" w:sz="8" w:space="0" w:color="000000"/>
            </w:tcBorders>
            <w:tcMar>
              <w:top w:w="0" w:type="dxa"/>
              <w:left w:w="15" w:type="dxa"/>
              <w:bottom w:w="0" w:type="dxa"/>
              <w:right w:w="15" w:type="dxa"/>
            </w:tcMar>
            <w:vAlign w:val="center"/>
            <w:hideMark/>
          </w:tcPr>
          <w:p w:rsidR="00A03261" w:rsidRPr="00A03261" w:rsidRDefault="00A03261" w:rsidP="00A03261">
            <w:pPr>
              <w:widowControl/>
              <w:jc w:val="left"/>
              <w:textAlignment w:val="center"/>
              <w:rPr>
                <w:rFonts w:ascii="Times New Roman" w:eastAsia="宋体" w:hAnsi="Times New Roman" w:cs="Times New Roman"/>
                <w:kern w:val="0"/>
                <w:szCs w:val="21"/>
              </w:rPr>
            </w:pPr>
            <w:r w:rsidRPr="00A03261">
              <w:rPr>
                <w:rFonts w:ascii="宋体" w:eastAsia="宋体" w:hAnsi="宋体" w:cs="Times New Roman" w:hint="eastAsia"/>
                <w:color w:val="000000"/>
                <w:kern w:val="0"/>
                <w:sz w:val="24"/>
                <w:szCs w:val="24"/>
              </w:rPr>
              <w:t>972元</w:t>
            </w:r>
          </w:p>
        </w:tc>
      </w:tr>
      <w:tr w:rsidR="00A03261" w:rsidRPr="00A03261" w:rsidTr="00A03261">
        <w:trPr>
          <w:trHeight w:val="1350"/>
        </w:trPr>
        <w:tc>
          <w:tcPr>
            <w:tcW w:w="0" w:type="auto"/>
            <w:vMerge/>
            <w:tcBorders>
              <w:top w:val="nil"/>
              <w:left w:val="single" w:sz="8" w:space="0" w:color="000000"/>
              <w:bottom w:val="single" w:sz="8" w:space="0" w:color="000000"/>
              <w:right w:val="single" w:sz="8" w:space="0" w:color="000000"/>
            </w:tcBorders>
            <w:vAlign w:val="center"/>
            <w:hideMark/>
          </w:tcPr>
          <w:p w:rsidR="00A03261" w:rsidRPr="00A03261" w:rsidRDefault="00A03261" w:rsidP="00A03261">
            <w:pPr>
              <w:widowControl/>
              <w:jc w:val="left"/>
              <w:rPr>
                <w:rFonts w:ascii="Times New Roman" w:eastAsia="宋体" w:hAnsi="Times New Roman" w:cs="Times New Roman"/>
                <w:kern w:val="0"/>
                <w:szCs w:val="21"/>
              </w:rPr>
            </w:pPr>
          </w:p>
        </w:tc>
        <w:tc>
          <w:tcPr>
            <w:tcW w:w="3165" w:type="dxa"/>
            <w:tcBorders>
              <w:top w:val="nil"/>
              <w:left w:val="nil"/>
              <w:bottom w:val="single" w:sz="8" w:space="0" w:color="000000"/>
              <w:right w:val="single" w:sz="8" w:space="0" w:color="000000"/>
            </w:tcBorders>
            <w:tcMar>
              <w:top w:w="0" w:type="dxa"/>
              <w:left w:w="15" w:type="dxa"/>
              <w:bottom w:w="0" w:type="dxa"/>
              <w:right w:w="15" w:type="dxa"/>
            </w:tcMar>
            <w:vAlign w:val="center"/>
            <w:hideMark/>
          </w:tcPr>
          <w:p w:rsidR="00A03261" w:rsidRPr="00A03261" w:rsidRDefault="00A03261" w:rsidP="00A03261">
            <w:pPr>
              <w:widowControl/>
              <w:jc w:val="center"/>
              <w:textAlignment w:val="center"/>
              <w:rPr>
                <w:rFonts w:ascii="Times New Roman" w:eastAsia="宋体" w:hAnsi="Times New Roman" w:cs="Times New Roman"/>
                <w:kern w:val="0"/>
                <w:szCs w:val="21"/>
              </w:rPr>
            </w:pPr>
            <w:r w:rsidRPr="00A03261">
              <w:rPr>
                <w:rFonts w:ascii="宋体" w:eastAsia="宋体" w:hAnsi="宋体" w:cs="Times New Roman" w:hint="eastAsia"/>
                <w:color w:val="000000"/>
                <w:kern w:val="0"/>
                <w:sz w:val="22"/>
              </w:rPr>
              <w:t>平安宝宝3D金制吊坠(R18010)</w:t>
            </w:r>
            <w:r w:rsidRPr="00A03261">
              <w:rPr>
                <w:rFonts w:ascii="宋体" w:eastAsia="宋体" w:hAnsi="宋体" w:cs="Times New Roman" w:hint="eastAsia"/>
                <w:color w:val="000000"/>
                <w:kern w:val="0"/>
                <w:sz w:val="22"/>
              </w:rPr>
              <w:br/>
              <w:t>+</w:t>
            </w:r>
            <w:r w:rsidRPr="00A03261">
              <w:rPr>
                <w:rFonts w:ascii="宋体" w:eastAsia="宋体" w:hAnsi="宋体" w:cs="Times New Roman" w:hint="eastAsia"/>
                <w:color w:val="000000"/>
                <w:kern w:val="0"/>
                <w:sz w:val="22"/>
              </w:rPr>
              <w:br/>
            </w:r>
            <w:proofErr w:type="gramStart"/>
            <w:r w:rsidRPr="00A03261">
              <w:rPr>
                <w:rFonts w:ascii="宋体" w:eastAsia="宋体" w:hAnsi="宋体" w:cs="Times New Roman" w:hint="eastAsia"/>
                <w:color w:val="000000"/>
                <w:kern w:val="0"/>
                <w:sz w:val="22"/>
              </w:rPr>
              <w:t>瑭</w:t>
            </w:r>
            <w:proofErr w:type="gramEnd"/>
            <w:r w:rsidRPr="00A03261">
              <w:rPr>
                <w:rFonts w:ascii="宋体" w:eastAsia="宋体" w:hAnsi="宋体" w:cs="Times New Roman" w:hint="eastAsia"/>
                <w:color w:val="000000"/>
                <w:kern w:val="0"/>
                <w:sz w:val="22"/>
              </w:rPr>
              <w:t>乘湖泊项链</w:t>
            </w:r>
          </w:p>
        </w:tc>
        <w:tc>
          <w:tcPr>
            <w:tcW w:w="1080" w:type="dxa"/>
            <w:tcBorders>
              <w:top w:val="nil"/>
              <w:left w:val="nil"/>
              <w:bottom w:val="single" w:sz="8" w:space="0" w:color="000000"/>
              <w:right w:val="single" w:sz="8" w:space="0" w:color="000000"/>
            </w:tcBorders>
            <w:tcMar>
              <w:top w:w="0" w:type="dxa"/>
              <w:left w:w="15" w:type="dxa"/>
              <w:bottom w:w="0" w:type="dxa"/>
              <w:right w:w="15" w:type="dxa"/>
            </w:tcMar>
            <w:vAlign w:val="center"/>
            <w:hideMark/>
          </w:tcPr>
          <w:p w:rsidR="00A03261" w:rsidRPr="00A03261" w:rsidRDefault="00A03261" w:rsidP="00A03261">
            <w:pPr>
              <w:widowControl/>
              <w:textAlignment w:val="center"/>
              <w:rPr>
                <w:rFonts w:ascii="Times New Roman" w:eastAsia="宋体" w:hAnsi="Times New Roman" w:cs="Times New Roman"/>
                <w:kern w:val="0"/>
                <w:szCs w:val="21"/>
              </w:rPr>
            </w:pPr>
            <w:r w:rsidRPr="00A03261">
              <w:rPr>
                <w:rFonts w:ascii="宋体" w:eastAsia="宋体" w:hAnsi="宋体" w:cs="Times New Roman" w:hint="eastAsia"/>
                <w:color w:val="000000"/>
                <w:kern w:val="0"/>
                <w:sz w:val="22"/>
              </w:rPr>
              <w:t>（仅指黄金吊坠）</w:t>
            </w:r>
          </w:p>
        </w:tc>
        <w:tc>
          <w:tcPr>
            <w:tcW w:w="3600" w:type="dxa"/>
            <w:tcBorders>
              <w:top w:val="nil"/>
              <w:left w:val="nil"/>
              <w:bottom w:val="single" w:sz="8" w:space="0" w:color="000000"/>
              <w:right w:val="single" w:sz="8" w:space="0" w:color="000000"/>
            </w:tcBorders>
            <w:tcMar>
              <w:top w:w="0" w:type="dxa"/>
              <w:left w:w="15" w:type="dxa"/>
              <w:bottom w:w="0" w:type="dxa"/>
              <w:right w:w="15" w:type="dxa"/>
            </w:tcMar>
            <w:vAlign w:val="center"/>
            <w:hideMark/>
          </w:tcPr>
          <w:p w:rsidR="00A03261" w:rsidRPr="00A03261" w:rsidRDefault="00A03261" w:rsidP="00A03261">
            <w:pPr>
              <w:widowControl/>
              <w:textAlignment w:val="center"/>
              <w:rPr>
                <w:rFonts w:ascii="Times New Roman" w:eastAsia="宋体" w:hAnsi="Times New Roman" w:cs="Times New Roman"/>
                <w:kern w:val="0"/>
                <w:szCs w:val="21"/>
              </w:rPr>
            </w:pPr>
            <w:r w:rsidRPr="00A03261">
              <w:rPr>
                <w:rFonts w:ascii="宋体" w:eastAsia="宋体" w:hAnsi="宋体" w:cs="Times New Roman" w:hint="eastAsia"/>
                <w:color w:val="000000"/>
                <w:kern w:val="0"/>
                <w:sz w:val="22"/>
              </w:rPr>
              <w:t>一年使用权价 1806元</w:t>
            </w:r>
            <w:r w:rsidRPr="00A03261">
              <w:rPr>
                <w:rFonts w:ascii="宋体" w:eastAsia="宋体" w:hAnsi="宋体" w:cs="Times New Roman" w:hint="eastAsia"/>
                <w:color w:val="000000"/>
                <w:kern w:val="0"/>
                <w:sz w:val="22"/>
              </w:rPr>
              <w:br/>
              <w:t>分期数及每月价格：150.5元/月*12月</w:t>
            </w:r>
            <w:r w:rsidRPr="00A03261">
              <w:rPr>
                <w:rFonts w:ascii="宋体" w:eastAsia="宋体" w:hAnsi="宋体" w:cs="Times New Roman" w:hint="eastAsia"/>
                <w:color w:val="000000"/>
                <w:kern w:val="0"/>
                <w:sz w:val="22"/>
              </w:rPr>
              <w:br/>
              <w:t>续租后期数：12期</w:t>
            </w:r>
            <w:r w:rsidRPr="00A03261">
              <w:rPr>
                <w:rFonts w:ascii="宋体" w:eastAsia="宋体" w:hAnsi="宋体" w:cs="Times New Roman" w:hint="eastAsia"/>
                <w:color w:val="000000"/>
                <w:kern w:val="0"/>
                <w:sz w:val="22"/>
              </w:rPr>
              <w:br/>
              <w:t>每月续租金额：81元</w:t>
            </w:r>
          </w:p>
        </w:tc>
        <w:tc>
          <w:tcPr>
            <w:tcW w:w="1395" w:type="dxa"/>
            <w:tcBorders>
              <w:top w:val="nil"/>
              <w:left w:val="nil"/>
              <w:bottom w:val="single" w:sz="8" w:space="0" w:color="000000"/>
              <w:right w:val="single" w:sz="8" w:space="0" w:color="000000"/>
            </w:tcBorders>
            <w:tcMar>
              <w:top w:w="0" w:type="dxa"/>
              <w:left w:w="15" w:type="dxa"/>
              <w:bottom w:w="0" w:type="dxa"/>
              <w:right w:w="15" w:type="dxa"/>
            </w:tcMar>
            <w:vAlign w:val="center"/>
            <w:hideMark/>
          </w:tcPr>
          <w:p w:rsidR="00A03261" w:rsidRPr="00A03261" w:rsidRDefault="00A03261" w:rsidP="00A03261">
            <w:pPr>
              <w:widowControl/>
              <w:jc w:val="left"/>
              <w:textAlignment w:val="center"/>
              <w:rPr>
                <w:rFonts w:ascii="Times New Roman" w:eastAsia="宋体" w:hAnsi="Times New Roman" w:cs="Times New Roman"/>
                <w:kern w:val="0"/>
                <w:szCs w:val="21"/>
              </w:rPr>
            </w:pPr>
            <w:r w:rsidRPr="00A03261">
              <w:rPr>
                <w:rFonts w:ascii="宋体" w:eastAsia="宋体" w:hAnsi="宋体" w:cs="Times New Roman" w:hint="eastAsia"/>
                <w:color w:val="000000"/>
                <w:kern w:val="0"/>
                <w:sz w:val="24"/>
                <w:szCs w:val="24"/>
              </w:rPr>
              <w:t>972元</w:t>
            </w:r>
          </w:p>
        </w:tc>
      </w:tr>
      <w:tr w:rsidR="00A03261" w:rsidRPr="00A03261" w:rsidTr="00A03261">
        <w:trPr>
          <w:trHeight w:val="285"/>
        </w:trPr>
        <w:tc>
          <w:tcPr>
            <w:tcW w:w="10320" w:type="dxa"/>
            <w:gridSpan w:val="5"/>
            <w:tcBorders>
              <w:top w:val="nil"/>
              <w:left w:val="single" w:sz="8" w:space="0" w:color="000000"/>
              <w:bottom w:val="single" w:sz="8" w:space="0" w:color="000000"/>
              <w:right w:val="single" w:sz="8" w:space="0" w:color="000000"/>
            </w:tcBorders>
            <w:tcMar>
              <w:top w:w="0" w:type="dxa"/>
              <w:left w:w="15" w:type="dxa"/>
              <w:bottom w:w="0" w:type="dxa"/>
              <w:right w:w="15" w:type="dxa"/>
            </w:tcMar>
            <w:vAlign w:val="center"/>
            <w:hideMark/>
          </w:tcPr>
          <w:p w:rsidR="00A03261" w:rsidRPr="00A03261" w:rsidRDefault="00A03261" w:rsidP="00A03261">
            <w:pPr>
              <w:widowControl/>
              <w:jc w:val="center"/>
              <w:textAlignment w:val="center"/>
              <w:rPr>
                <w:rFonts w:ascii="Times New Roman" w:eastAsia="宋体" w:hAnsi="Times New Roman" w:cs="Times New Roman"/>
                <w:kern w:val="0"/>
                <w:szCs w:val="21"/>
              </w:rPr>
            </w:pPr>
            <w:r w:rsidRPr="00A03261">
              <w:rPr>
                <w:rFonts w:ascii="宋体" w:eastAsia="宋体" w:hAnsi="宋体" w:cs="Times New Roman" w:hint="eastAsia"/>
                <w:color w:val="000000"/>
                <w:kern w:val="0"/>
                <w:sz w:val="22"/>
              </w:rPr>
              <w:t>注：具体产品信息资料见附件</w:t>
            </w:r>
          </w:p>
        </w:tc>
      </w:tr>
    </w:tbl>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b/>
          <w:bCs/>
          <w:color w:val="0000FF"/>
          <w:kern w:val="0"/>
          <w:szCs w:val="21"/>
        </w:rPr>
        <w:t>购买路径：</w:t>
      </w:r>
      <w:proofErr w:type="gramStart"/>
      <w:r w:rsidRPr="00A03261">
        <w:rPr>
          <w:rFonts w:ascii="宋体" w:eastAsia="宋体" w:hAnsi="宋体" w:cs="Times New Roman" w:hint="eastAsia"/>
          <w:b/>
          <w:bCs/>
          <w:color w:val="0000FF"/>
          <w:kern w:val="0"/>
          <w:szCs w:val="21"/>
        </w:rPr>
        <w:t>动卡—友鱼</w:t>
      </w:r>
      <w:proofErr w:type="gramEnd"/>
      <w:r w:rsidRPr="00A03261">
        <w:rPr>
          <w:rFonts w:ascii="宋体" w:eastAsia="宋体" w:hAnsi="宋体" w:cs="Times New Roman" w:hint="eastAsia"/>
          <w:b/>
          <w:bCs/>
          <w:color w:val="0000FF"/>
          <w:kern w:val="0"/>
          <w:szCs w:val="21"/>
        </w:rPr>
        <w:t>—乐享专区、</w:t>
      </w:r>
      <w:proofErr w:type="gramStart"/>
      <w:r w:rsidRPr="00A03261">
        <w:rPr>
          <w:rFonts w:ascii="宋体" w:eastAsia="宋体" w:hAnsi="宋体" w:cs="Times New Roman" w:hint="eastAsia"/>
          <w:b/>
          <w:bCs/>
          <w:color w:val="0000FF"/>
          <w:kern w:val="0"/>
          <w:szCs w:val="21"/>
        </w:rPr>
        <w:t>微信推送</w:t>
      </w:r>
      <w:proofErr w:type="gramEnd"/>
      <w:r w:rsidRPr="00A03261">
        <w:rPr>
          <w:rFonts w:ascii="宋体" w:eastAsia="宋体" w:hAnsi="宋体" w:cs="Times New Roman" w:hint="eastAsia"/>
          <w:b/>
          <w:bCs/>
          <w:color w:val="0000FF"/>
          <w:kern w:val="0"/>
          <w:szCs w:val="21"/>
        </w:rPr>
        <w:t>活动页面</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b/>
          <w:bCs/>
          <w:color w:val="0000FF"/>
          <w:kern w:val="0"/>
          <w:szCs w:val="21"/>
        </w:rPr>
        <w:t>订单查询：</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color w:val="0000FF"/>
          <w:kern w:val="0"/>
          <w:szCs w:val="21"/>
        </w:rPr>
        <w:t>1、坐席端：</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kern w:val="0"/>
          <w:szCs w:val="21"/>
        </w:rPr>
        <w:t>自动平台——中收商城平台——租赁商城——合约管理，可支持订单信息查询</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color w:val="0000FF"/>
          <w:kern w:val="0"/>
          <w:szCs w:val="21"/>
        </w:rPr>
        <w:t>2、客户自助端：</w:t>
      </w:r>
    </w:p>
    <w:p w:rsidR="00A03261" w:rsidRPr="00A03261" w:rsidRDefault="00A03261" w:rsidP="00A03261">
      <w:pPr>
        <w:widowControl/>
        <w:snapToGrid w:val="0"/>
        <w:spacing w:line="360" w:lineRule="auto"/>
        <w:rPr>
          <w:rFonts w:ascii="Times New Roman" w:eastAsia="宋体" w:hAnsi="Times New Roman" w:cs="Times New Roman"/>
          <w:kern w:val="0"/>
          <w:szCs w:val="21"/>
        </w:rPr>
      </w:pPr>
      <w:proofErr w:type="gramStart"/>
      <w:r w:rsidRPr="00A03261">
        <w:rPr>
          <w:rFonts w:ascii="宋体" w:eastAsia="宋体" w:hAnsi="宋体" w:cs="Times New Roman" w:hint="eastAsia"/>
          <w:kern w:val="0"/>
          <w:szCs w:val="21"/>
        </w:rPr>
        <w:t>动卡空间——友鱼</w:t>
      </w:r>
      <w:proofErr w:type="gramEnd"/>
      <w:r w:rsidRPr="00A03261">
        <w:rPr>
          <w:rFonts w:ascii="宋体" w:eastAsia="宋体" w:hAnsi="宋体" w:cs="Times New Roman" w:hint="eastAsia"/>
          <w:kern w:val="0"/>
          <w:szCs w:val="21"/>
        </w:rPr>
        <w:t>商城——乐享——我的订单，可支持订单信息查询</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b/>
          <w:bCs/>
          <w:color w:val="0000FF"/>
          <w:kern w:val="0"/>
          <w:szCs w:val="21"/>
        </w:rPr>
        <w:lastRenderedPageBreak/>
        <w:t>发货及快递方式：自订单成功日起，7-15个工作日内发货，韵达，ems、顺丰等</w:t>
      </w:r>
      <w:r w:rsidRPr="00A03261">
        <w:rPr>
          <w:rFonts w:ascii="宋体" w:eastAsia="宋体" w:hAnsi="宋体" w:cs="Times New Roman" w:hint="eastAsia"/>
          <w:color w:val="FF0000"/>
          <w:kern w:val="0"/>
          <w:szCs w:val="21"/>
        </w:rPr>
        <w:t>（具体快递信息查询可引导客户联系供应商确认）</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b/>
          <w:bCs/>
          <w:color w:val="0000FF"/>
          <w:kern w:val="0"/>
          <w:szCs w:val="21"/>
        </w:rPr>
        <w:t>其他业务规则：</w:t>
      </w:r>
    </w:p>
    <w:p w:rsidR="00A03261" w:rsidRPr="00A03261" w:rsidRDefault="00A03261" w:rsidP="00A03261">
      <w:pPr>
        <w:widowControl/>
        <w:snapToGrid w:val="0"/>
        <w:rPr>
          <w:rFonts w:ascii="Times New Roman" w:eastAsia="宋体" w:hAnsi="Times New Roman" w:cs="Times New Roman"/>
          <w:kern w:val="0"/>
          <w:szCs w:val="21"/>
        </w:rPr>
      </w:pPr>
      <w:r w:rsidRPr="00A03261">
        <w:rPr>
          <w:rFonts w:ascii="宋体" w:eastAsia="宋体" w:hAnsi="宋体" w:cs="Times New Roman" w:hint="eastAsia"/>
          <w:kern w:val="0"/>
          <w:szCs w:val="21"/>
        </w:rPr>
        <w:t>1、 中信信用卡持卡客户可按照产品一半的价格购买产品一年使用权，共分12期付款，不允许提前还款。</w:t>
      </w:r>
    </w:p>
    <w:p w:rsidR="00A03261" w:rsidRPr="00A03261" w:rsidRDefault="00A03261" w:rsidP="00A03261">
      <w:pPr>
        <w:widowControl/>
        <w:snapToGrid w:val="0"/>
        <w:rPr>
          <w:rFonts w:ascii="Times New Roman" w:eastAsia="宋体" w:hAnsi="Times New Roman" w:cs="Times New Roman"/>
          <w:kern w:val="0"/>
          <w:szCs w:val="21"/>
        </w:rPr>
      </w:pPr>
      <w:r w:rsidRPr="00A03261">
        <w:rPr>
          <w:rFonts w:ascii="宋体" w:eastAsia="宋体" w:hAnsi="宋体" w:cs="Times New Roman" w:hint="eastAsia"/>
          <w:kern w:val="0"/>
          <w:szCs w:val="21"/>
        </w:rPr>
        <w:t>2、 持卡人需在订单到期前15天到后15天，在中信</w:t>
      </w:r>
      <w:proofErr w:type="gramStart"/>
      <w:r w:rsidRPr="00A03261">
        <w:rPr>
          <w:rFonts w:ascii="宋体" w:eastAsia="宋体" w:hAnsi="宋体" w:cs="Times New Roman" w:hint="eastAsia"/>
          <w:kern w:val="0"/>
          <w:szCs w:val="21"/>
        </w:rPr>
        <w:t>卡中心</w:t>
      </w:r>
      <w:proofErr w:type="gramEnd"/>
      <w:r w:rsidRPr="00A03261">
        <w:rPr>
          <w:rFonts w:ascii="宋体" w:eastAsia="宋体" w:hAnsi="宋体" w:cs="Times New Roman" w:hint="eastAsia"/>
          <w:kern w:val="0"/>
          <w:szCs w:val="21"/>
        </w:rPr>
        <w:t>平台中选择订单状态退货、升级或续租。</w:t>
      </w:r>
    </w:p>
    <w:p w:rsidR="00A03261" w:rsidRPr="00A03261" w:rsidRDefault="00A03261" w:rsidP="00A03261">
      <w:pPr>
        <w:widowControl/>
        <w:snapToGrid w:val="0"/>
        <w:rPr>
          <w:rFonts w:ascii="Times New Roman" w:eastAsia="宋体" w:hAnsi="Times New Roman" w:cs="Times New Roman"/>
          <w:kern w:val="0"/>
          <w:szCs w:val="21"/>
        </w:rPr>
      </w:pPr>
      <w:r w:rsidRPr="00A03261">
        <w:rPr>
          <w:rFonts w:ascii="宋体" w:eastAsia="宋体" w:hAnsi="宋体" w:cs="Times New Roman" w:hint="eastAsia"/>
          <w:kern w:val="0"/>
          <w:szCs w:val="21"/>
        </w:rPr>
        <w:t>（1） 如果持卡人选择【退货】，则需将产品按照品牌商提供的地址寄回分期使用权产品，品牌商收到产品并检测无误后结束订单。</w:t>
      </w:r>
    </w:p>
    <w:p w:rsidR="00A03261" w:rsidRPr="00A03261" w:rsidRDefault="00A03261" w:rsidP="00A03261">
      <w:pPr>
        <w:widowControl/>
        <w:snapToGrid w:val="0"/>
        <w:rPr>
          <w:rFonts w:ascii="Times New Roman" w:eastAsia="宋体" w:hAnsi="Times New Roman" w:cs="Times New Roman"/>
          <w:kern w:val="0"/>
          <w:szCs w:val="21"/>
        </w:rPr>
      </w:pPr>
      <w:r w:rsidRPr="00A03261">
        <w:rPr>
          <w:rFonts w:ascii="宋体" w:eastAsia="宋体" w:hAnsi="宋体" w:cs="Times New Roman" w:hint="eastAsia"/>
          <w:kern w:val="0"/>
          <w:szCs w:val="21"/>
        </w:rPr>
        <w:t>（2） 如果持卡人选择【续租】，中信信用卡中心生出12个月的续租订单。 续租期满订单结束，产品归持卡人所有。</w:t>
      </w:r>
    </w:p>
    <w:p w:rsidR="00A03261" w:rsidRPr="00A03261" w:rsidRDefault="00A03261" w:rsidP="00A03261">
      <w:pPr>
        <w:widowControl/>
        <w:snapToGrid w:val="0"/>
        <w:rPr>
          <w:rFonts w:ascii="Times New Roman" w:eastAsia="宋体" w:hAnsi="Times New Roman" w:cs="Times New Roman"/>
          <w:kern w:val="0"/>
          <w:szCs w:val="21"/>
        </w:rPr>
      </w:pPr>
      <w:r w:rsidRPr="00A03261">
        <w:rPr>
          <w:rFonts w:ascii="宋体" w:eastAsia="宋体" w:hAnsi="宋体" w:cs="Times New Roman" w:hint="eastAsia"/>
          <w:kern w:val="0"/>
          <w:szCs w:val="21"/>
        </w:rPr>
        <w:t>（3） 如在订单12个月期满后不做订单确认且15天内未能将原订单商品如期寄回的，默认为选择【续租】服务。</w:t>
      </w:r>
    </w:p>
    <w:p w:rsidR="00A03261" w:rsidRPr="00A03261" w:rsidRDefault="00A03261" w:rsidP="00A03261">
      <w:pPr>
        <w:widowControl/>
        <w:snapToGrid w:val="0"/>
        <w:rPr>
          <w:rFonts w:ascii="Times New Roman" w:eastAsia="宋体" w:hAnsi="Times New Roman" w:cs="Times New Roman"/>
          <w:kern w:val="0"/>
          <w:szCs w:val="21"/>
        </w:rPr>
      </w:pPr>
      <w:r w:rsidRPr="00A03261">
        <w:rPr>
          <w:rFonts w:ascii="宋体" w:eastAsia="宋体" w:hAnsi="宋体" w:cs="Times New Roman" w:hint="eastAsia"/>
          <w:kern w:val="0"/>
          <w:szCs w:val="21"/>
        </w:rPr>
        <w:t>3、 持卡人在12个月的使用权期间享受品牌</w:t>
      </w:r>
      <w:proofErr w:type="gramStart"/>
      <w:r w:rsidRPr="00A03261">
        <w:rPr>
          <w:rFonts w:ascii="宋体" w:eastAsia="宋体" w:hAnsi="宋体" w:cs="Times New Roman" w:hint="eastAsia"/>
          <w:kern w:val="0"/>
          <w:szCs w:val="21"/>
        </w:rPr>
        <w:t>商所有</w:t>
      </w:r>
      <w:proofErr w:type="gramEnd"/>
      <w:r w:rsidRPr="00A03261">
        <w:rPr>
          <w:rFonts w:ascii="宋体" w:eastAsia="宋体" w:hAnsi="宋体" w:cs="Times New Roman" w:hint="eastAsia"/>
          <w:kern w:val="0"/>
          <w:szCs w:val="21"/>
        </w:rPr>
        <w:t>的售后服务。</w:t>
      </w:r>
    </w:p>
    <w:p w:rsidR="00A03261" w:rsidRPr="00A03261" w:rsidRDefault="00A03261" w:rsidP="00A03261">
      <w:pPr>
        <w:widowControl/>
        <w:snapToGrid w:val="0"/>
        <w:rPr>
          <w:rFonts w:ascii="Times New Roman" w:eastAsia="宋体" w:hAnsi="Times New Roman" w:cs="Times New Roman"/>
          <w:kern w:val="0"/>
          <w:szCs w:val="21"/>
        </w:rPr>
      </w:pPr>
      <w:r w:rsidRPr="00A03261">
        <w:rPr>
          <w:rFonts w:ascii="宋体" w:eastAsia="宋体" w:hAnsi="宋体" w:cs="Times New Roman" w:hint="eastAsia"/>
          <w:kern w:val="0"/>
          <w:szCs w:val="21"/>
        </w:rPr>
        <w:t>4、 持卡人购买产品使用权时，</w:t>
      </w:r>
      <w:proofErr w:type="gramStart"/>
      <w:r w:rsidRPr="00A03261">
        <w:rPr>
          <w:rFonts w:ascii="宋体" w:eastAsia="宋体" w:hAnsi="宋体" w:cs="Times New Roman" w:hint="eastAsia"/>
          <w:kern w:val="0"/>
          <w:szCs w:val="21"/>
        </w:rPr>
        <w:t>必须勾选【我同意周大福饰品分期分期使用权服务协议】</w:t>
      </w:r>
      <w:proofErr w:type="gramEnd"/>
      <w:r w:rsidRPr="00A03261">
        <w:rPr>
          <w:rFonts w:ascii="宋体" w:eastAsia="宋体" w:hAnsi="宋体" w:cs="Times New Roman" w:hint="eastAsia"/>
          <w:kern w:val="0"/>
          <w:szCs w:val="21"/>
        </w:rPr>
        <w:t>，具体条款详见协议内容。下单即视已阅读并接受协议内容，协议内容即时生效。</w:t>
      </w:r>
    </w:p>
    <w:p w:rsidR="00A03261" w:rsidRPr="00A03261" w:rsidRDefault="00A03261" w:rsidP="00A03261">
      <w:pPr>
        <w:widowControl/>
        <w:snapToGrid w:val="0"/>
        <w:rPr>
          <w:rFonts w:ascii="Times New Roman" w:eastAsia="宋体" w:hAnsi="Times New Roman" w:cs="Times New Roman"/>
          <w:kern w:val="0"/>
          <w:szCs w:val="21"/>
        </w:rPr>
      </w:pPr>
      <w:r w:rsidRPr="00A03261">
        <w:rPr>
          <w:rFonts w:ascii="宋体" w:eastAsia="宋体" w:hAnsi="宋体" w:cs="Times New Roman" w:hint="eastAsia"/>
          <w:kern w:val="0"/>
          <w:szCs w:val="21"/>
        </w:rPr>
        <w:t>5、 退验货标准：</w:t>
      </w:r>
    </w:p>
    <w:p w:rsidR="00A03261" w:rsidRPr="00A03261" w:rsidRDefault="00A03261" w:rsidP="00A03261">
      <w:pPr>
        <w:widowControl/>
        <w:snapToGrid w:val="0"/>
        <w:rPr>
          <w:rFonts w:ascii="Times New Roman" w:eastAsia="宋体" w:hAnsi="Times New Roman" w:cs="Times New Roman"/>
          <w:kern w:val="0"/>
          <w:szCs w:val="21"/>
        </w:rPr>
      </w:pPr>
      <w:r w:rsidRPr="00A03261">
        <w:rPr>
          <w:rFonts w:ascii="宋体" w:eastAsia="宋体" w:hAnsi="宋体" w:cs="Times New Roman" w:hint="eastAsia"/>
          <w:kern w:val="0"/>
          <w:szCs w:val="21"/>
        </w:rPr>
        <w:t>（1）周大福的包装完整（周大福说明书、产品、包装盒）</w:t>
      </w:r>
    </w:p>
    <w:p w:rsidR="00A03261" w:rsidRPr="00A03261" w:rsidRDefault="00A03261" w:rsidP="00A03261">
      <w:pPr>
        <w:widowControl/>
        <w:snapToGrid w:val="0"/>
        <w:rPr>
          <w:rFonts w:ascii="Times New Roman" w:eastAsia="宋体" w:hAnsi="Times New Roman" w:cs="Times New Roman"/>
          <w:kern w:val="0"/>
          <w:szCs w:val="21"/>
        </w:rPr>
      </w:pPr>
      <w:r w:rsidRPr="00A03261">
        <w:rPr>
          <w:rFonts w:ascii="宋体" w:eastAsia="宋体" w:hAnsi="宋体" w:cs="Times New Roman" w:hint="eastAsia"/>
          <w:kern w:val="0"/>
          <w:szCs w:val="21"/>
        </w:rPr>
        <w:t>（2）商品配送说明书 标明的克重、金属成分、宝石级别及重量、与到期退回货品一致，无缺损、无变形，若因客户对商品的使用不当导致产品出现严重变形或破损客户将对产品负赔偿责任，中信有权扣除产品相应的预授权金额用于抵扣相应损失</w:t>
      </w:r>
    </w:p>
    <w:p w:rsidR="00A03261" w:rsidRPr="00A03261" w:rsidRDefault="00A03261" w:rsidP="00A03261">
      <w:pPr>
        <w:widowControl/>
        <w:snapToGrid w:val="0"/>
        <w:rPr>
          <w:rFonts w:ascii="Times New Roman" w:eastAsia="宋体" w:hAnsi="Times New Roman" w:cs="Times New Roman"/>
          <w:kern w:val="0"/>
          <w:szCs w:val="21"/>
        </w:rPr>
      </w:pPr>
      <w:r w:rsidRPr="00A03261">
        <w:rPr>
          <w:rFonts w:ascii="宋体" w:eastAsia="宋体" w:hAnsi="宋体" w:cs="Times New Roman" w:hint="eastAsia"/>
          <w:kern w:val="0"/>
          <w:szCs w:val="21"/>
        </w:rPr>
        <w:t>到期退回地址：上海市虹口区东大名路815号高阳商务中心4楼A6</w:t>
      </w:r>
    </w:p>
    <w:p w:rsidR="00A03261" w:rsidRPr="00A03261" w:rsidRDefault="00A03261" w:rsidP="00A03261">
      <w:pPr>
        <w:widowControl/>
        <w:snapToGrid w:val="0"/>
        <w:rPr>
          <w:rFonts w:ascii="Times New Roman" w:eastAsia="宋体" w:hAnsi="Times New Roman" w:cs="Times New Roman"/>
          <w:kern w:val="0"/>
          <w:szCs w:val="21"/>
        </w:rPr>
      </w:pPr>
      <w:r w:rsidRPr="00A03261">
        <w:rPr>
          <w:rFonts w:ascii="宋体" w:eastAsia="宋体" w:hAnsi="宋体" w:cs="Times New Roman" w:hint="eastAsia"/>
          <w:kern w:val="0"/>
          <w:szCs w:val="21"/>
        </w:rPr>
        <w:t>如需协助</w:t>
      </w:r>
      <w:proofErr w:type="gramStart"/>
      <w:r w:rsidRPr="00A03261">
        <w:rPr>
          <w:rFonts w:ascii="宋体" w:eastAsia="宋体" w:hAnsi="宋体" w:cs="Times New Roman" w:hint="eastAsia"/>
          <w:kern w:val="0"/>
          <w:szCs w:val="21"/>
        </w:rPr>
        <w:t>请致上海瑭</w:t>
      </w:r>
      <w:proofErr w:type="gramEnd"/>
      <w:r w:rsidRPr="00A03261">
        <w:rPr>
          <w:rFonts w:ascii="宋体" w:eastAsia="宋体" w:hAnsi="宋体" w:cs="Times New Roman" w:hint="eastAsia"/>
          <w:kern w:val="0"/>
          <w:szCs w:val="21"/>
        </w:rPr>
        <w:t>乘客服热线，400-700-1668 （服务时间：周一至周五上午8:30-下午17:30）</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b/>
          <w:bCs/>
          <w:color w:val="0000FF"/>
          <w:kern w:val="0"/>
          <w:szCs w:val="21"/>
        </w:rPr>
        <w:t>问题解答：</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color w:val="FF0000"/>
          <w:kern w:val="0"/>
          <w:szCs w:val="21"/>
        </w:rPr>
        <w:t>Q：订单撤销及退货</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color w:val="FF0000"/>
          <w:kern w:val="0"/>
          <w:szCs w:val="21"/>
        </w:rPr>
        <w:t>A：使用权分期订单不允许退货。</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color w:val="FF0000"/>
          <w:kern w:val="0"/>
          <w:szCs w:val="21"/>
        </w:rPr>
        <w:t>Q：客户致电对订单有疑问</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color w:val="FF0000"/>
          <w:kern w:val="0"/>
          <w:szCs w:val="21"/>
        </w:rPr>
        <w:t>A：查询订单的功能后续会优化及开放入口给客服同事，回复客户致电供应</w:t>
      </w:r>
      <w:proofErr w:type="gramStart"/>
      <w:r w:rsidRPr="00A03261">
        <w:rPr>
          <w:rFonts w:ascii="宋体" w:eastAsia="宋体" w:hAnsi="宋体" w:cs="Times New Roman" w:hint="eastAsia"/>
          <w:color w:val="FF0000"/>
          <w:kern w:val="0"/>
          <w:szCs w:val="21"/>
        </w:rPr>
        <w:t>商客户</w:t>
      </w:r>
      <w:proofErr w:type="gramEnd"/>
      <w:r w:rsidRPr="00A03261">
        <w:rPr>
          <w:rFonts w:ascii="宋体" w:eastAsia="宋体" w:hAnsi="宋体" w:cs="Times New Roman" w:hint="eastAsia"/>
          <w:color w:val="FF0000"/>
          <w:kern w:val="0"/>
          <w:szCs w:val="21"/>
        </w:rPr>
        <w:t>查询订单编号，供应商有疑问的将订单编号转至中间业务中心业务人员处处理。</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color w:val="FF0000"/>
          <w:kern w:val="0"/>
          <w:szCs w:val="21"/>
        </w:rPr>
        <w:t>Q：客户的订单在哪查询？</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color w:val="FF0000"/>
          <w:kern w:val="0"/>
          <w:szCs w:val="21"/>
        </w:rPr>
        <w:t>A：客服部同事已经在自动化作业平台开通了查询权限</w:t>
      </w:r>
    </w:p>
    <w:p w:rsidR="00A03261" w:rsidRPr="00A03261" w:rsidRDefault="00A03261" w:rsidP="00A03261">
      <w:pPr>
        <w:widowControl/>
        <w:snapToGrid w:val="0"/>
        <w:spacing w:line="360" w:lineRule="auto"/>
        <w:rPr>
          <w:rFonts w:ascii="Times New Roman" w:eastAsia="宋体" w:hAnsi="Times New Roman" w:cs="Times New Roman"/>
          <w:kern w:val="0"/>
          <w:szCs w:val="21"/>
        </w:rPr>
      </w:pPr>
      <w:r w:rsidRPr="00A03261">
        <w:rPr>
          <w:rFonts w:ascii="宋体" w:eastAsia="宋体" w:hAnsi="宋体" w:cs="Times New Roman" w:hint="eastAsia"/>
          <w:color w:val="FF0000"/>
          <w:kern w:val="0"/>
          <w:szCs w:val="21"/>
        </w:rPr>
        <w:t>中收商城平台-租赁商城-合约管理</w:t>
      </w:r>
    </w:p>
    <w:p w:rsidR="003C5A05" w:rsidRPr="00A03261" w:rsidRDefault="00A03261">
      <w:bookmarkStart w:id="0" w:name="_GoBack"/>
      <w:bookmarkEnd w:id="0"/>
    </w:p>
    <w:sectPr w:rsidR="003C5A05" w:rsidRPr="00A032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523"/>
    <w:rsid w:val="00812523"/>
    <w:rsid w:val="00A03261"/>
    <w:rsid w:val="00B209B7"/>
    <w:rsid w:val="00B92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28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1396</Characters>
  <Application>Microsoft Office Word</Application>
  <DocSecurity>0</DocSecurity>
  <Lines>11</Lines>
  <Paragraphs>3</Paragraphs>
  <ScaleCrop>false</ScaleCrop>
  <Company>Microsoft</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dc:description/>
  <cp:lastModifiedBy>王家法</cp:lastModifiedBy>
  <cp:revision>2</cp:revision>
  <dcterms:created xsi:type="dcterms:W3CDTF">2018-04-27T02:49:00Z</dcterms:created>
  <dcterms:modified xsi:type="dcterms:W3CDTF">2018-04-27T02:49:00Z</dcterms:modified>
</cp:coreProperties>
</file>