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DEE" w:rsidRPr="00206DEE" w:rsidRDefault="00206DEE" w:rsidP="00206DEE">
      <w:pPr>
        <w:widowControl/>
        <w:snapToGrid w:val="0"/>
        <w:spacing w:line="360" w:lineRule="auto"/>
        <w:jc w:val="center"/>
        <w:rPr>
          <w:rFonts w:ascii="Times New Roman" w:eastAsia="宋体" w:hAnsi="Times New Roman" w:cs="Times New Roman"/>
          <w:kern w:val="0"/>
          <w:szCs w:val="21"/>
        </w:rPr>
      </w:pPr>
      <w:bookmarkStart w:id="0" w:name="_GoBack"/>
      <w:r w:rsidRPr="00206DEE">
        <w:rPr>
          <w:rFonts w:ascii="宋体" w:eastAsia="宋体" w:hAnsi="宋体" w:cs="Times New Roman" w:hint="eastAsia"/>
          <w:b/>
          <w:bCs/>
          <w:color w:val="FF6600"/>
          <w:kern w:val="0"/>
          <w:sz w:val="44"/>
          <w:szCs w:val="44"/>
        </w:rPr>
        <w:t>境外WIFI优惠</w:t>
      </w:r>
    </w:p>
    <w:bookmarkEnd w:id="0"/>
    <w:p w:rsidR="00206DEE" w:rsidRPr="00206DEE" w:rsidRDefault="00206DEE" w:rsidP="00206DEE">
      <w:pPr>
        <w:widowControl/>
        <w:snapToGrid w:val="0"/>
        <w:spacing w:line="360" w:lineRule="auto"/>
        <w:rPr>
          <w:rFonts w:ascii="Times New Roman" w:eastAsia="宋体" w:hAnsi="Times New Roman" w:cs="Times New Roman"/>
          <w:kern w:val="0"/>
          <w:szCs w:val="21"/>
        </w:rPr>
      </w:pPr>
      <w:r w:rsidRPr="00206DEE">
        <w:rPr>
          <w:rFonts w:ascii="宋体" w:eastAsia="宋体" w:hAnsi="宋体" w:cs="Times New Roman" w:hint="eastAsia"/>
          <w:b/>
          <w:bCs/>
          <w:color w:val="0000FF"/>
          <w:kern w:val="0"/>
          <w:szCs w:val="21"/>
        </w:rPr>
        <w:t>活动负责人：</w:t>
      </w:r>
      <w:r w:rsidRPr="00206DEE">
        <w:rPr>
          <w:rFonts w:ascii="宋体" w:eastAsia="宋体" w:hAnsi="宋体" w:cs="Times New Roman" w:hint="eastAsia"/>
          <w:kern w:val="0"/>
          <w:szCs w:val="21"/>
        </w:rPr>
        <w:t>市场部，王泓，8677</w:t>
      </w:r>
    </w:p>
    <w:p w:rsidR="00206DEE" w:rsidRPr="00206DEE" w:rsidRDefault="00206DEE" w:rsidP="00206DEE">
      <w:pPr>
        <w:widowControl/>
        <w:snapToGrid w:val="0"/>
        <w:spacing w:line="360" w:lineRule="auto"/>
        <w:rPr>
          <w:rFonts w:ascii="Times New Roman" w:eastAsia="宋体" w:hAnsi="Times New Roman" w:cs="Times New Roman"/>
          <w:kern w:val="0"/>
          <w:szCs w:val="21"/>
        </w:rPr>
      </w:pPr>
      <w:r w:rsidRPr="00206DEE">
        <w:rPr>
          <w:rFonts w:ascii="宋体" w:eastAsia="宋体" w:hAnsi="宋体" w:cs="Times New Roman" w:hint="eastAsia"/>
          <w:b/>
          <w:bCs/>
          <w:color w:val="0000FF"/>
          <w:kern w:val="0"/>
          <w:szCs w:val="21"/>
        </w:rPr>
        <w:t>活动时间：</w:t>
      </w:r>
      <w:r w:rsidRPr="00206DEE">
        <w:rPr>
          <w:rFonts w:ascii="宋体" w:eastAsia="宋体" w:hAnsi="宋体" w:cs="Times New Roman" w:hint="eastAsia"/>
          <w:kern w:val="0"/>
          <w:szCs w:val="21"/>
        </w:rPr>
        <w:t>2017年11月1日——2018年12月31日</w:t>
      </w:r>
    </w:p>
    <w:p w:rsidR="00206DEE" w:rsidRPr="00206DEE" w:rsidRDefault="00206DEE" w:rsidP="00206DEE">
      <w:pPr>
        <w:widowControl/>
        <w:snapToGrid w:val="0"/>
        <w:spacing w:line="360" w:lineRule="auto"/>
        <w:rPr>
          <w:rFonts w:ascii="Times New Roman" w:eastAsia="宋体" w:hAnsi="Times New Roman" w:cs="Times New Roman"/>
          <w:kern w:val="0"/>
          <w:szCs w:val="21"/>
        </w:rPr>
      </w:pPr>
      <w:r w:rsidRPr="00206DEE">
        <w:rPr>
          <w:rFonts w:ascii="宋体" w:eastAsia="宋体" w:hAnsi="宋体" w:cs="Times New Roman" w:hint="eastAsia"/>
          <w:b/>
          <w:bCs/>
          <w:color w:val="0000FF"/>
          <w:kern w:val="0"/>
          <w:szCs w:val="21"/>
        </w:rPr>
        <w:t>活动对象：</w:t>
      </w:r>
      <w:r w:rsidRPr="00206DEE">
        <w:rPr>
          <w:rFonts w:ascii="宋体" w:eastAsia="宋体" w:hAnsi="宋体" w:cs="Times New Roman" w:hint="eastAsia"/>
          <w:kern w:val="0"/>
          <w:szCs w:val="21"/>
        </w:rPr>
        <w:t>中信银行信用卡持卡人</w:t>
      </w:r>
    </w:p>
    <w:p w:rsidR="00206DEE" w:rsidRPr="00206DEE" w:rsidRDefault="00206DEE" w:rsidP="00206DEE">
      <w:pPr>
        <w:widowControl/>
        <w:snapToGrid w:val="0"/>
        <w:spacing w:line="360" w:lineRule="auto"/>
        <w:rPr>
          <w:rFonts w:ascii="Times New Roman" w:eastAsia="宋体" w:hAnsi="Times New Roman" w:cs="Times New Roman"/>
          <w:kern w:val="0"/>
          <w:szCs w:val="21"/>
        </w:rPr>
      </w:pPr>
      <w:r w:rsidRPr="00206DEE">
        <w:rPr>
          <w:rFonts w:ascii="宋体" w:eastAsia="宋体" w:hAnsi="宋体" w:cs="Times New Roman" w:hint="eastAsia"/>
          <w:b/>
          <w:bCs/>
          <w:color w:val="0000FF"/>
          <w:kern w:val="0"/>
          <w:szCs w:val="21"/>
        </w:rPr>
        <w:t>活动内容：</w:t>
      </w:r>
      <w:r w:rsidRPr="00206DEE">
        <w:rPr>
          <w:rFonts w:ascii="宋体" w:eastAsia="宋体" w:hAnsi="宋体" w:cs="Times New Roman" w:hint="eastAsia"/>
          <w:kern w:val="0"/>
          <w:szCs w:val="21"/>
        </w:rPr>
        <w:t>活动页面租借租金低至媒体价4折。</w:t>
      </w:r>
    </w:p>
    <w:p w:rsidR="00206DEE" w:rsidRPr="00206DEE" w:rsidRDefault="00206DEE" w:rsidP="00206DEE">
      <w:pPr>
        <w:widowControl/>
        <w:snapToGrid w:val="0"/>
        <w:spacing w:line="360" w:lineRule="auto"/>
        <w:rPr>
          <w:rFonts w:ascii="Times New Roman" w:eastAsia="宋体" w:hAnsi="Times New Roman" w:cs="Times New Roman"/>
          <w:kern w:val="0"/>
          <w:szCs w:val="21"/>
        </w:rPr>
      </w:pPr>
      <w:r>
        <w:rPr>
          <w:rFonts w:ascii="宋体" w:eastAsia="宋体" w:hAnsi="宋体" w:cs="Times New Roman"/>
          <w:noProof/>
          <w:kern w:val="0"/>
          <w:szCs w:val="21"/>
        </w:rPr>
        <w:drawing>
          <wp:inline distT="0" distB="0" distL="0" distR="0">
            <wp:extent cx="1923415" cy="1923415"/>
            <wp:effectExtent l="0" t="0" r="635" b="635"/>
            <wp:docPr id="1" name="图片 1" descr="http://21.106.1.5:9080/kbNew/loreServlet?FileType=Img&amp;picFolder=2017-110714455138817X1.files&amp;picName=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21.106.1.5:9080/kbNew/loreServlet?FileType=Img&amp;picFolder=2017-110714455138817X1.files&amp;picName=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3415" cy="1923415"/>
                    </a:xfrm>
                    <a:prstGeom prst="rect">
                      <a:avLst/>
                    </a:prstGeom>
                    <a:noFill/>
                    <a:ln>
                      <a:noFill/>
                    </a:ln>
                  </pic:spPr>
                </pic:pic>
              </a:graphicData>
            </a:graphic>
          </wp:inline>
        </w:drawing>
      </w:r>
    </w:p>
    <w:tbl>
      <w:tblPr>
        <w:tblW w:w="5000" w:type="pct"/>
        <w:jc w:val="center"/>
        <w:tblCellMar>
          <w:left w:w="0" w:type="dxa"/>
          <w:right w:w="0" w:type="dxa"/>
        </w:tblCellMar>
        <w:tblLook w:val="04A0" w:firstRow="1" w:lastRow="0" w:firstColumn="1" w:lastColumn="0" w:noHBand="0" w:noVBand="1"/>
      </w:tblPr>
      <w:tblGrid>
        <w:gridCol w:w="1880"/>
        <w:gridCol w:w="1639"/>
        <w:gridCol w:w="3211"/>
        <w:gridCol w:w="1606"/>
      </w:tblGrid>
      <w:tr w:rsidR="00206DEE" w:rsidRPr="00206DEE" w:rsidTr="00206DEE">
        <w:trPr>
          <w:trHeight w:val="329"/>
          <w:jc w:val="center"/>
        </w:trPr>
        <w:tc>
          <w:tcPr>
            <w:tcW w:w="1128" w:type="pct"/>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产品名称</w:t>
            </w:r>
          </w:p>
        </w:tc>
        <w:tc>
          <w:tcPr>
            <w:tcW w:w="983" w:type="pct"/>
            <w:tcBorders>
              <w:top w:val="single" w:sz="8" w:space="0" w:color="000000"/>
              <w:left w:val="nil"/>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优惠价（元/天）</w:t>
            </w:r>
          </w:p>
        </w:tc>
        <w:tc>
          <w:tcPr>
            <w:tcW w:w="1926" w:type="pct"/>
            <w:tcBorders>
              <w:top w:val="single" w:sz="8" w:space="0" w:color="000000"/>
              <w:left w:val="nil"/>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产品名称</w:t>
            </w:r>
          </w:p>
        </w:tc>
        <w:tc>
          <w:tcPr>
            <w:tcW w:w="963" w:type="pct"/>
            <w:tcBorders>
              <w:top w:val="single" w:sz="8" w:space="0" w:color="000000"/>
              <w:left w:val="nil"/>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优惠价（元/天）</w:t>
            </w:r>
          </w:p>
        </w:tc>
      </w:tr>
      <w:tr w:rsidR="00206DEE" w:rsidRPr="00206DEE" w:rsidTr="00206DEE">
        <w:trPr>
          <w:trHeight w:val="329"/>
          <w:jc w:val="center"/>
        </w:trPr>
        <w:tc>
          <w:tcPr>
            <w:tcW w:w="1128" w:type="pct"/>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日本、韩国</w:t>
            </w:r>
          </w:p>
        </w:tc>
        <w:tc>
          <w:tcPr>
            <w:tcW w:w="983" w:type="pct"/>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8</w:t>
            </w:r>
          </w:p>
        </w:tc>
        <w:tc>
          <w:tcPr>
            <w:tcW w:w="1926" w:type="pct"/>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香港、台湾、斯里兰卡、柬埔寨、越南、新加坡、泰国、马来西亚、印度尼西亚</w:t>
            </w:r>
          </w:p>
        </w:tc>
        <w:tc>
          <w:tcPr>
            <w:tcW w:w="963" w:type="pct"/>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15</w:t>
            </w:r>
          </w:p>
        </w:tc>
      </w:tr>
      <w:tr w:rsidR="00206DEE" w:rsidRPr="00206DEE" w:rsidTr="00206DEE">
        <w:trPr>
          <w:trHeight w:val="329"/>
          <w:jc w:val="center"/>
        </w:trPr>
        <w:tc>
          <w:tcPr>
            <w:tcW w:w="1128" w:type="pct"/>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俄罗斯</w:t>
            </w:r>
          </w:p>
        </w:tc>
        <w:tc>
          <w:tcPr>
            <w:tcW w:w="983" w:type="pct"/>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25</w:t>
            </w:r>
          </w:p>
        </w:tc>
        <w:tc>
          <w:tcPr>
            <w:tcW w:w="1926" w:type="pct"/>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印度（巴厘岛）</w:t>
            </w:r>
          </w:p>
        </w:tc>
        <w:tc>
          <w:tcPr>
            <w:tcW w:w="963" w:type="pct"/>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18</w:t>
            </w:r>
          </w:p>
        </w:tc>
      </w:tr>
      <w:tr w:rsidR="00206DEE" w:rsidRPr="00206DEE" w:rsidTr="00206DEE">
        <w:trPr>
          <w:trHeight w:val="329"/>
          <w:jc w:val="center"/>
        </w:trPr>
        <w:tc>
          <w:tcPr>
            <w:tcW w:w="1128" w:type="pct"/>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欧洲尊享</w:t>
            </w:r>
          </w:p>
        </w:tc>
        <w:tc>
          <w:tcPr>
            <w:tcW w:w="983" w:type="pct"/>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28</w:t>
            </w:r>
          </w:p>
        </w:tc>
        <w:tc>
          <w:tcPr>
            <w:tcW w:w="1926" w:type="pct"/>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欧洲4G</w:t>
            </w:r>
          </w:p>
        </w:tc>
        <w:tc>
          <w:tcPr>
            <w:tcW w:w="963" w:type="pct"/>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29</w:t>
            </w:r>
          </w:p>
        </w:tc>
      </w:tr>
      <w:tr w:rsidR="00206DEE" w:rsidRPr="00206DEE" w:rsidTr="00206DEE">
        <w:trPr>
          <w:trHeight w:val="329"/>
          <w:jc w:val="center"/>
        </w:trPr>
        <w:tc>
          <w:tcPr>
            <w:tcW w:w="1128" w:type="pct"/>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关塞通用</w:t>
            </w:r>
          </w:p>
        </w:tc>
        <w:tc>
          <w:tcPr>
            <w:tcW w:w="983" w:type="pct"/>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33</w:t>
            </w:r>
          </w:p>
        </w:tc>
        <w:tc>
          <w:tcPr>
            <w:tcW w:w="1926" w:type="pct"/>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马尔代夫、毛里求斯</w:t>
            </w:r>
          </w:p>
        </w:tc>
        <w:tc>
          <w:tcPr>
            <w:tcW w:w="963" w:type="pct"/>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33</w:t>
            </w:r>
          </w:p>
        </w:tc>
      </w:tr>
      <w:tr w:rsidR="00206DEE" w:rsidRPr="00206DEE" w:rsidTr="00206DEE">
        <w:trPr>
          <w:trHeight w:val="329"/>
          <w:jc w:val="center"/>
        </w:trPr>
        <w:tc>
          <w:tcPr>
            <w:tcW w:w="1128" w:type="pct"/>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美国畅享</w:t>
            </w:r>
          </w:p>
        </w:tc>
        <w:tc>
          <w:tcPr>
            <w:tcW w:w="983" w:type="pct"/>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28</w:t>
            </w:r>
          </w:p>
        </w:tc>
        <w:tc>
          <w:tcPr>
            <w:tcW w:w="1926" w:type="pct"/>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关塞通用</w:t>
            </w:r>
          </w:p>
        </w:tc>
        <w:tc>
          <w:tcPr>
            <w:tcW w:w="963" w:type="pct"/>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206DEE" w:rsidRPr="00206DEE" w:rsidRDefault="00206DEE" w:rsidP="00206DEE">
            <w:pPr>
              <w:widowControl/>
              <w:jc w:val="center"/>
              <w:rPr>
                <w:rFonts w:ascii="Times New Roman" w:eastAsia="宋体" w:hAnsi="Times New Roman" w:cs="Times New Roman"/>
                <w:kern w:val="0"/>
                <w:szCs w:val="21"/>
              </w:rPr>
            </w:pPr>
            <w:r w:rsidRPr="00206DEE">
              <w:rPr>
                <w:rFonts w:ascii="宋体" w:eastAsia="宋体" w:hAnsi="宋体" w:cs="Times New Roman" w:hint="eastAsia"/>
                <w:kern w:val="0"/>
                <w:sz w:val="18"/>
                <w:szCs w:val="18"/>
              </w:rPr>
              <w:t>33</w:t>
            </w:r>
          </w:p>
        </w:tc>
      </w:tr>
    </w:tbl>
    <w:p w:rsidR="00206DEE" w:rsidRPr="00206DEE" w:rsidRDefault="00206DEE" w:rsidP="00206DEE">
      <w:pPr>
        <w:widowControl/>
        <w:snapToGrid w:val="0"/>
        <w:spacing w:line="360" w:lineRule="auto"/>
        <w:rPr>
          <w:rFonts w:ascii="Times New Roman" w:eastAsia="宋体" w:hAnsi="Times New Roman" w:cs="Times New Roman"/>
          <w:kern w:val="0"/>
          <w:szCs w:val="21"/>
        </w:rPr>
      </w:pPr>
      <w:r w:rsidRPr="00206DEE">
        <w:rPr>
          <w:rFonts w:ascii="宋体" w:eastAsia="宋体" w:hAnsi="宋体" w:cs="Times New Roman" w:hint="eastAsia"/>
          <w:b/>
          <w:bCs/>
          <w:color w:val="0000FF"/>
          <w:kern w:val="0"/>
          <w:szCs w:val="21"/>
        </w:rPr>
        <w:t>活动细则：</w:t>
      </w:r>
    </w:p>
    <w:p w:rsidR="00206DEE" w:rsidRPr="00206DEE" w:rsidRDefault="00206DEE" w:rsidP="00206DEE">
      <w:pPr>
        <w:widowControl/>
        <w:snapToGrid w:val="0"/>
        <w:spacing w:line="360" w:lineRule="auto"/>
        <w:rPr>
          <w:rFonts w:ascii="Times New Roman" w:eastAsia="宋体" w:hAnsi="Times New Roman" w:cs="Times New Roman"/>
          <w:kern w:val="0"/>
          <w:szCs w:val="21"/>
        </w:rPr>
      </w:pPr>
      <w:r w:rsidRPr="00206DEE">
        <w:rPr>
          <w:rFonts w:ascii="宋体" w:eastAsia="宋体" w:hAnsi="宋体" w:cs="Times New Roman" w:hint="eastAsia"/>
          <w:kern w:val="0"/>
          <w:szCs w:val="21"/>
        </w:rPr>
        <w:t>1、本活动限持有有效中信信用卡客户参与。</w:t>
      </w:r>
    </w:p>
    <w:p w:rsidR="00206DEE" w:rsidRPr="00206DEE" w:rsidRDefault="00206DEE" w:rsidP="00206DEE">
      <w:pPr>
        <w:widowControl/>
        <w:snapToGrid w:val="0"/>
        <w:spacing w:line="360" w:lineRule="auto"/>
        <w:rPr>
          <w:rFonts w:ascii="Times New Roman" w:eastAsia="宋体" w:hAnsi="Times New Roman" w:cs="Times New Roman"/>
          <w:kern w:val="0"/>
          <w:szCs w:val="21"/>
        </w:rPr>
      </w:pPr>
      <w:r w:rsidRPr="00206DEE">
        <w:rPr>
          <w:rFonts w:ascii="宋体" w:eastAsia="宋体" w:hAnsi="宋体" w:cs="Times New Roman" w:hint="eastAsia"/>
          <w:kern w:val="0"/>
          <w:szCs w:val="21"/>
        </w:rPr>
        <w:t>2、持卡人需在本页进行订购方可享受减免租金。</w:t>
      </w:r>
    </w:p>
    <w:p w:rsidR="00206DEE" w:rsidRPr="00206DEE" w:rsidRDefault="00206DEE" w:rsidP="00206DEE">
      <w:pPr>
        <w:widowControl/>
        <w:snapToGrid w:val="0"/>
        <w:spacing w:line="360" w:lineRule="auto"/>
        <w:rPr>
          <w:rFonts w:ascii="Times New Roman" w:eastAsia="宋体" w:hAnsi="Times New Roman" w:cs="Times New Roman"/>
          <w:kern w:val="0"/>
          <w:szCs w:val="21"/>
        </w:rPr>
      </w:pPr>
      <w:r w:rsidRPr="00206DEE">
        <w:rPr>
          <w:rFonts w:ascii="宋体" w:eastAsia="宋体" w:hAnsi="宋体" w:cs="Times New Roman" w:hint="eastAsia"/>
          <w:kern w:val="0"/>
          <w:szCs w:val="21"/>
        </w:rPr>
        <w:t>3、中信银行信用卡持卡人如有下述任一情况：所持信用卡被停用或管制、自行注销已登记信用卡、拒不偿还中信银行信用卡欠款、在信用卡使用中有任何舞弊/欺诈或非真实消费、违反本活动办法及其他相关规定的，中信银行信用卡中心有权取消其参加本活动的资格。</w:t>
      </w:r>
    </w:p>
    <w:p w:rsidR="00206DEE" w:rsidRPr="00206DEE" w:rsidRDefault="00206DEE" w:rsidP="00206DEE">
      <w:pPr>
        <w:widowControl/>
        <w:snapToGrid w:val="0"/>
        <w:spacing w:line="360" w:lineRule="auto"/>
        <w:rPr>
          <w:rFonts w:ascii="Times New Roman" w:eastAsia="宋体" w:hAnsi="Times New Roman" w:cs="Times New Roman"/>
          <w:kern w:val="0"/>
          <w:szCs w:val="21"/>
        </w:rPr>
      </w:pPr>
      <w:r w:rsidRPr="00206DEE">
        <w:rPr>
          <w:rFonts w:ascii="宋体" w:eastAsia="宋体" w:hAnsi="宋体" w:cs="Times New Roman" w:hint="eastAsia"/>
          <w:kern w:val="0"/>
          <w:szCs w:val="21"/>
        </w:rPr>
        <w:t>4、中信银行信用卡中心保留在法律许可的范围内对本活动的全部或部分内容进行变更的权利而不另行知会。</w:t>
      </w:r>
    </w:p>
    <w:p w:rsidR="003C5A05" w:rsidRDefault="00206DEE"/>
    <w:sectPr w:rsidR="003C5A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DEE"/>
    <w:rsid w:val="00206DEE"/>
    <w:rsid w:val="00B209B7"/>
    <w:rsid w:val="00B92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6DEE"/>
    <w:rPr>
      <w:sz w:val="18"/>
      <w:szCs w:val="18"/>
    </w:rPr>
  </w:style>
  <w:style w:type="character" w:customStyle="1" w:styleId="Char">
    <w:name w:val="批注框文本 Char"/>
    <w:basedOn w:val="a0"/>
    <w:link w:val="a3"/>
    <w:uiPriority w:val="99"/>
    <w:semiHidden/>
    <w:rsid w:val="00206DE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6DEE"/>
    <w:rPr>
      <w:sz w:val="18"/>
      <w:szCs w:val="18"/>
    </w:rPr>
  </w:style>
  <w:style w:type="character" w:customStyle="1" w:styleId="Char">
    <w:name w:val="批注框文本 Char"/>
    <w:basedOn w:val="a0"/>
    <w:link w:val="a3"/>
    <w:uiPriority w:val="99"/>
    <w:semiHidden/>
    <w:rsid w:val="00206D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399</Characters>
  <Application>Microsoft Office Word</Application>
  <DocSecurity>0</DocSecurity>
  <Lines>3</Lines>
  <Paragraphs>1</Paragraphs>
  <ScaleCrop>false</ScaleCrop>
  <Company>Microsoft</Company>
  <LinksUpToDate>false</LinksUpToDate>
  <CharactersWithSpaces>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王家法</dc:creator>
  <cp:lastModifiedBy>王家法</cp:lastModifiedBy>
  <cp:revision>1</cp:revision>
  <dcterms:created xsi:type="dcterms:W3CDTF">2018-04-24T07:47:00Z</dcterms:created>
  <dcterms:modified xsi:type="dcterms:W3CDTF">2018-04-24T07:47:00Z</dcterms:modified>
</cp:coreProperties>
</file>