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552" w:rsidRPr="00617552" w:rsidRDefault="00617552" w:rsidP="00617552">
      <w:pPr>
        <w:widowControl/>
        <w:snapToGrid w:val="0"/>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b/>
          <w:bCs/>
          <w:color w:val="FF6600"/>
          <w:kern w:val="0"/>
          <w:sz w:val="44"/>
          <w:szCs w:val="44"/>
        </w:rPr>
        <w:t>幸运签</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活动负责人：</w:t>
      </w:r>
      <w:r w:rsidRPr="00617552">
        <w:rPr>
          <w:rFonts w:ascii="宋体" w:eastAsia="宋体" w:hAnsi="宋体" w:cs="Times New Roman" w:hint="eastAsia"/>
          <w:kern w:val="0"/>
          <w:szCs w:val="21"/>
        </w:rPr>
        <w:t>市场部，王晓冬，分机：8781</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活动时间：</w:t>
      </w:r>
      <w:r w:rsidRPr="00617552">
        <w:rPr>
          <w:rFonts w:ascii="宋体" w:eastAsia="宋体" w:hAnsi="宋体" w:cs="Times New Roman" w:hint="eastAsia"/>
          <w:kern w:val="0"/>
          <w:szCs w:val="21"/>
        </w:rPr>
        <w:t>2018年5月12日——2</w:t>
      </w:r>
      <w:bookmarkStart w:id="0" w:name="_GoBack"/>
      <w:bookmarkEnd w:id="0"/>
      <w:r w:rsidRPr="00617552">
        <w:rPr>
          <w:rFonts w:ascii="宋体" w:eastAsia="宋体" w:hAnsi="宋体" w:cs="Times New Roman" w:hint="eastAsia"/>
          <w:kern w:val="0"/>
          <w:szCs w:val="21"/>
        </w:rPr>
        <w:t>018年5月20日23:59（</w:t>
      </w:r>
      <w:r w:rsidRPr="00617552">
        <w:rPr>
          <w:rFonts w:ascii="宋体" w:eastAsia="宋体" w:hAnsi="宋体" w:cs="Times New Roman" w:hint="eastAsia"/>
          <w:b/>
          <w:bCs/>
          <w:color w:val="FF0000"/>
          <w:kern w:val="0"/>
          <w:szCs w:val="21"/>
        </w:rPr>
        <w:t>活动视系统上线最终决定</w:t>
      </w:r>
      <w:r w:rsidRPr="00617552">
        <w:rPr>
          <w:rFonts w:ascii="宋体" w:eastAsia="宋体" w:hAnsi="宋体" w:cs="Times New Roman" w:hint="eastAsia"/>
          <w:kern w:val="0"/>
          <w:szCs w:val="21"/>
        </w:rPr>
        <w:t>）</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活动对象：</w:t>
      </w:r>
      <w:r w:rsidRPr="00617552">
        <w:rPr>
          <w:rFonts w:ascii="宋体" w:eastAsia="宋体" w:hAnsi="宋体" w:cs="Times New Roman" w:hint="eastAsia"/>
          <w:kern w:val="0"/>
          <w:szCs w:val="21"/>
        </w:rPr>
        <w:t>已关注并绑定中信信用卡</w:t>
      </w:r>
      <w:proofErr w:type="gramStart"/>
      <w:r w:rsidRPr="00617552">
        <w:rPr>
          <w:rFonts w:ascii="宋体" w:eastAsia="宋体" w:hAnsi="宋体" w:cs="Times New Roman" w:hint="eastAsia"/>
          <w:kern w:val="0"/>
          <w:szCs w:val="21"/>
        </w:rPr>
        <w:t>官方微信的</w:t>
      </w:r>
      <w:proofErr w:type="gramEnd"/>
      <w:r w:rsidRPr="00617552">
        <w:rPr>
          <w:rFonts w:ascii="宋体" w:eastAsia="宋体" w:hAnsi="宋体" w:cs="Times New Roman" w:hint="eastAsia"/>
          <w:kern w:val="0"/>
          <w:szCs w:val="21"/>
        </w:rPr>
        <w:t>客户</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活动内容：</w:t>
      </w:r>
      <w:r w:rsidRPr="00617552">
        <w:rPr>
          <w:rFonts w:ascii="宋体" w:eastAsia="宋体" w:hAnsi="宋体" w:cs="Times New Roman" w:hint="eastAsia"/>
          <w:kern w:val="0"/>
          <w:szCs w:val="21"/>
        </w:rPr>
        <w:t>活动期间，客户关注中信信用卡官方微信（</w:t>
      </w:r>
      <w:proofErr w:type="spellStart"/>
      <w:r w:rsidRPr="00617552">
        <w:rPr>
          <w:rFonts w:ascii="Times New Roman" w:eastAsia="宋体" w:hAnsi="Times New Roman" w:cs="Times New Roman"/>
          <w:kern w:val="0"/>
          <w:szCs w:val="21"/>
        </w:rPr>
        <w:t>zxyhxyk</w:t>
      </w:r>
      <w:proofErr w:type="spellEnd"/>
      <w:r w:rsidRPr="00617552">
        <w:rPr>
          <w:rFonts w:ascii="宋体" w:eastAsia="宋体" w:hAnsi="宋体" w:cs="Times New Roman" w:hint="eastAsia"/>
          <w:kern w:val="0"/>
          <w:szCs w:val="21"/>
        </w:rPr>
        <w:t>）</w:t>
      </w:r>
      <w:proofErr w:type="gramStart"/>
      <w:r w:rsidRPr="00617552">
        <w:rPr>
          <w:rFonts w:ascii="宋体" w:eastAsia="宋体" w:hAnsi="宋体" w:cs="Times New Roman" w:hint="eastAsia"/>
          <w:kern w:val="0"/>
          <w:szCs w:val="21"/>
        </w:rPr>
        <w:t>并绑卡后</w:t>
      </w:r>
      <w:proofErr w:type="gramEnd"/>
      <w:r w:rsidRPr="00617552">
        <w:rPr>
          <w:rFonts w:ascii="宋体" w:eastAsia="宋体" w:hAnsi="宋体" w:cs="Times New Roman" w:hint="eastAsia"/>
          <w:kern w:val="0"/>
          <w:szCs w:val="21"/>
        </w:rPr>
        <w:t>，使用中信信用卡单笔金额达到</w:t>
      </w:r>
      <w:r w:rsidRPr="00617552">
        <w:rPr>
          <w:rFonts w:ascii="Times New Roman" w:eastAsia="宋体" w:hAnsi="Times New Roman" w:cs="Times New Roman"/>
          <w:kern w:val="0"/>
          <w:szCs w:val="21"/>
        </w:rPr>
        <w:t>99</w:t>
      </w:r>
      <w:r w:rsidRPr="00617552">
        <w:rPr>
          <w:rFonts w:ascii="宋体" w:eastAsia="宋体" w:hAnsi="宋体" w:cs="Times New Roman" w:hint="eastAsia"/>
          <w:kern w:val="0"/>
          <w:szCs w:val="21"/>
        </w:rPr>
        <w:t>元（含）以上，每笔交易都可抽签赢壕礼：</w:t>
      </w:r>
    </w:p>
    <w:tbl>
      <w:tblPr>
        <w:tblW w:w="5000" w:type="pct"/>
        <w:tblCellMar>
          <w:left w:w="0" w:type="dxa"/>
          <w:right w:w="0" w:type="dxa"/>
        </w:tblCellMar>
        <w:tblLook w:val="04A0" w:firstRow="1" w:lastRow="0" w:firstColumn="1" w:lastColumn="0" w:noHBand="0" w:noVBand="1"/>
      </w:tblPr>
      <w:tblGrid>
        <w:gridCol w:w="1718"/>
        <w:gridCol w:w="6804"/>
      </w:tblGrid>
      <w:tr w:rsidR="00617552" w:rsidRPr="00617552" w:rsidTr="00617552">
        <w:tc>
          <w:tcPr>
            <w:tcW w:w="10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b/>
                <w:bCs/>
                <w:color w:val="000000"/>
                <w:kern w:val="0"/>
                <w:sz w:val="18"/>
                <w:szCs w:val="18"/>
                <w:shd w:val="clear" w:color="auto" w:fill="FFFFFF"/>
              </w:rPr>
              <w:t>交易条件</w:t>
            </w:r>
          </w:p>
        </w:tc>
        <w:tc>
          <w:tcPr>
            <w:tcW w:w="399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b/>
                <w:bCs/>
                <w:color w:val="000000"/>
                <w:kern w:val="0"/>
                <w:sz w:val="18"/>
                <w:szCs w:val="18"/>
              </w:rPr>
              <w:t>礼品名称</w:t>
            </w:r>
          </w:p>
        </w:tc>
      </w:tr>
      <w:tr w:rsidR="00617552" w:rsidRPr="00617552" w:rsidTr="00617552">
        <w:tc>
          <w:tcPr>
            <w:tcW w:w="10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shd w:val="clear" w:color="auto" w:fill="FFFFFF"/>
              </w:rPr>
              <w:t>单笔金额≥500元</w:t>
            </w:r>
          </w:p>
        </w:tc>
        <w:tc>
          <w:tcPr>
            <w:tcW w:w="399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小狗推杆吸尘器、九阳电压力锅、苏泊尔温馨之家三件套、瑞德13PC家用礼品工具、小米随身</w:t>
            </w:r>
            <w:proofErr w:type="spellStart"/>
            <w:r w:rsidRPr="00617552">
              <w:rPr>
                <w:rFonts w:ascii="宋体" w:eastAsia="宋体" w:hAnsi="宋体" w:cs="Times New Roman" w:hint="eastAsia"/>
                <w:color w:val="000000"/>
                <w:kern w:val="0"/>
                <w:sz w:val="18"/>
                <w:szCs w:val="18"/>
              </w:rPr>
              <w:t>wifi</w:t>
            </w:r>
            <w:proofErr w:type="spellEnd"/>
            <w:r w:rsidRPr="00617552">
              <w:rPr>
                <w:rFonts w:ascii="宋体" w:eastAsia="宋体" w:hAnsi="宋体" w:cs="Times New Roman" w:hint="eastAsia"/>
                <w:color w:val="000000"/>
                <w:kern w:val="0"/>
                <w:sz w:val="18"/>
                <w:szCs w:val="18"/>
              </w:rPr>
              <w:t>路由器、1,000积分</w:t>
            </w:r>
          </w:p>
        </w:tc>
      </w:tr>
      <w:tr w:rsidR="00617552" w:rsidRPr="00617552" w:rsidTr="00617552">
        <w:tc>
          <w:tcPr>
            <w:tcW w:w="100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shd w:val="clear" w:color="auto" w:fill="FFFFFF"/>
              </w:rPr>
              <w:t>单笔金额≥99元</w:t>
            </w:r>
          </w:p>
        </w:tc>
        <w:tc>
          <w:tcPr>
            <w:tcW w:w="399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spacing w:line="360" w:lineRule="auto"/>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苏泊尔温馨之家三件套、瑞德13PC家用礼品工具、小米随身</w:t>
            </w:r>
            <w:proofErr w:type="spellStart"/>
            <w:r w:rsidRPr="00617552">
              <w:rPr>
                <w:rFonts w:ascii="宋体" w:eastAsia="宋体" w:hAnsi="宋体" w:cs="Times New Roman" w:hint="eastAsia"/>
                <w:color w:val="000000"/>
                <w:kern w:val="0"/>
                <w:sz w:val="18"/>
                <w:szCs w:val="18"/>
              </w:rPr>
              <w:t>wifi</w:t>
            </w:r>
            <w:proofErr w:type="spellEnd"/>
            <w:r w:rsidRPr="00617552">
              <w:rPr>
                <w:rFonts w:ascii="宋体" w:eastAsia="宋体" w:hAnsi="宋体" w:cs="Times New Roman" w:hint="eastAsia"/>
                <w:color w:val="000000"/>
                <w:kern w:val="0"/>
                <w:sz w:val="18"/>
                <w:szCs w:val="18"/>
              </w:rPr>
              <w:t>路由器、1,000积分</w:t>
            </w:r>
          </w:p>
        </w:tc>
      </w:tr>
    </w:tbl>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参与方式：</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1、关注中信银行信用卡官方微信，微信号：</w:t>
      </w:r>
      <w:proofErr w:type="spellStart"/>
      <w:r w:rsidRPr="00617552">
        <w:rPr>
          <w:rFonts w:ascii="宋体" w:eastAsia="宋体" w:hAnsi="宋体" w:cs="Times New Roman" w:hint="eastAsia"/>
          <w:color w:val="000000"/>
          <w:kern w:val="0"/>
          <w:szCs w:val="21"/>
        </w:rPr>
        <w:t>zxyhxyk</w:t>
      </w:r>
      <w:proofErr w:type="spellEnd"/>
      <w:r w:rsidRPr="00617552">
        <w:rPr>
          <w:rFonts w:ascii="宋体" w:eastAsia="宋体" w:hAnsi="宋体" w:cs="Times New Roman" w:hint="eastAsia"/>
          <w:color w:val="000000"/>
          <w:kern w:val="0"/>
          <w:szCs w:val="21"/>
        </w:rPr>
        <w:t>，回复【绑卡】-【点击马上绑定】</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2、交易完成后，在</w:t>
      </w:r>
      <w:proofErr w:type="gramStart"/>
      <w:r w:rsidRPr="00617552">
        <w:rPr>
          <w:rFonts w:ascii="宋体" w:eastAsia="宋体" w:hAnsi="宋体" w:cs="Times New Roman" w:hint="eastAsia"/>
          <w:color w:val="000000"/>
          <w:kern w:val="0"/>
          <w:szCs w:val="21"/>
        </w:rPr>
        <w:t>官网微信</w:t>
      </w:r>
      <w:proofErr w:type="gramEnd"/>
      <w:r w:rsidRPr="00617552">
        <w:rPr>
          <w:rFonts w:ascii="宋体" w:eastAsia="宋体" w:hAnsi="宋体" w:cs="Times New Roman" w:hint="eastAsia"/>
          <w:color w:val="000000"/>
          <w:kern w:val="0"/>
          <w:szCs w:val="21"/>
        </w:rPr>
        <w:t>回复“幸运签”即可进入抽奖窗口</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活动入口介绍：</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一、命令字入口（活动截图仅供参考）：</w:t>
      </w:r>
    </w:p>
    <w:p w:rsidR="00617552" w:rsidRPr="00617552" w:rsidRDefault="00617552" w:rsidP="00617552">
      <w:pPr>
        <w:widowControl/>
        <w:snapToGrid w:val="0"/>
        <w:spacing w:line="360" w:lineRule="auto"/>
        <w:jc w:val="center"/>
        <w:rPr>
          <w:rFonts w:ascii="Times New Roman" w:eastAsia="宋体" w:hAnsi="Times New Roman" w:cs="Times New Roman"/>
          <w:kern w:val="0"/>
          <w:szCs w:val="21"/>
        </w:rPr>
      </w:pPr>
      <w:r>
        <w:rPr>
          <w:rFonts w:ascii="宋体" w:eastAsia="宋体" w:hAnsi="宋体" w:cs="Times New Roman"/>
          <w:noProof/>
          <w:color w:val="000000"/>
          <w:kern w:val="0"/>
          <w:szCs w:val="21"/>
        </w:rPr>
        <w:lastRenderedPageBreak/>
        <w:drawing>
          <wp:inline distT="0" distB="0" distL="0" distR="0">
            <wp:extent cx="2001520" cy="3554095"/>
            <wp:effectExtent l="0" t="0" r="0" b="8255"/>
            <wp:docPr id="11" name="图片 11" descr="http://21.106.1.5/kbNew/loreServlet?FileType=Img&amp;picFolder=2017-1201144558748BYVF.files&amp;picName=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106.1.5/kbNew/loreServlet?FileType=Img&amp;picFolder=2017-1201144558748BYVF.files&amp;picName=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3554095"/>
                    </a:xfrm>
                    <a:prstGeom prst="rect">
                      <a:avLst/>
                    </a:prstGeom>
                    <a:noFill/>
                    <a:ln>
                      <a:noFill/>
                    </a:ln>
                  </pic:spPr>
                </pic:pic>
              </a:graphicData>
            </a:graphic>
          </wp:inline>
        </w:drawing>
      </w:r>
      <w:r>
        <w:rPr>
          <w:rFonts w:ascii="宋体" w:eastAsia="宋体" w:hAnsi="宋体" w:cs="Times New Roman"/>
          <w:noProof/>
          <w:color w:val="000000"/>
          <w:kern w:val="0"/>
          <w:szCs w:val="21"/>
        </w:rPr>
        <w:drawing>
          <wp:inline distT="0" distB="0" distL="0" distR="0">
            <wp:extent cx="2165350" cy="3545205"/>
            <wp:effectExtent l="0" t="0" r="6350" b="0"/>
            <wp:docPr id="10" name="图片 10" descr="http://21.106.1.5/kbNew/loreServlet?FileType=Img&amp;picFolder=2017-1201144558748BYVF.files&amp;picNam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1.106.1.5/kbNew/loreServlet?FileType=Img&amp;picFolder=2017-1201144558748BYVF.files&amp;picName=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3545205"/>
                    </a:xfrm>
                    <a:prstGeom prst="rect">
                      <a:avLst/>
                    </a:prstGeom>
                    <a:noFill/>
                    <a:ln>
                      <a:noFill/>
                    </a:ln>
                  </pic:spPr>
                </pic:pic>
              </a:graphicData>
            </a:graphic>
          </wp:inline>
        </w:drawing>
      </w:r>
      <w:r>
        <w:rPr>
          <w:rFonts w:ascii="宋体" w:eastAsia="宋体" w:hAnsi="宋体" w:cs="Times New Roman"/>
          <w:noProof/>
          <w:color w:val="000000"/>
          <w:kern w:val="0"/>
          <w:szCs w:val="21"/>
        </w:rPr>
        <w:drawing>
          <wp:inline distT="0" distB="0" distL="0" distR="0">
            <wp:extent cx="1992630" cy="3545205"/>
            <wp:effectExtent l="0" t="0" r="7620" b="0"/>
            <wp:docPr id="9" name="图片 9" descr="http://21.106.1.5/kbNew/loreServlet?FileType=Img&amp;picFolder=2017-1201144558748BYVF.files&amp;picN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1.106.1.5/kbNew/loreServlet?FileType=Img&amp;picFolder=2017-1201144558748BYVF.files&amp;picName=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630" cy="3545205"/>
                    </a:xfrm>
                    <a:prstGeom prst="rect">
                      <a:avLst/>
                    </a:prstGeom>
                    <a:noFill/>
                    <a:ln>
                      <a:noFill/>
                    </a:ln>
                  </pic:spPr>
                </pic:pic>
              </a:graphicData>
            </a:graphic>
          </wp:inline>
        </w:drawing>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000000"/>
          <w:kern w:val="0"/>
          <w:szCs w:val="21"/>
        </w:rPr>
        <w:t>消费达标 输入活动命令字 参与活动</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二、</w:t>
      </w:r>
      <w:proofErr w:type="gramStart"/>
      <w:r w:rsidRPr="00617552">
        <w:rPr>
          <w:rFonts w:ascii="宋体" w:eastAsia="宋体" w:hAnsi="宋体" w:cs="Times New Roman" w:hint="eastAsia"/>
          <w:color w:val="000000"/>
          <w:kern w:val="0"/>
          <w:szCs w:val="21"/>
        </w:rPr>
        <w:t>微信菜单</w:t>
      </w:r>
      <w:proofErr w:type="gramEnd"/>
      <w:r w:rsidRPr="00617552">
        <w:rPr>
          <w:rFonts w:ascii="宋体" w:eastAsia="宋体" w:hAnsi="宋体" w:cs="Times New Roman" w:hint="eastAsia"/>
          <w:color w:val="000000"/>
          <w:kern w:val="0"/>
          <w:szCs w:val="21"/>
        </w:rPr>
        <w:t>入口：</w:t>
      </w:r>
    </w:p>
    <w:p w:rsidR="00617552" w:rsidRPr="00617552" w:rsidRDefault="00617552" w:rsidP="00617552">
      <w:pPr>
        <w:widowControl/>
        <w:snapToGrid w:val="0"/>
        <w:spacing w:line="360" w:lineRule="auto"/>
        <w:jc w:val="center"/>
        <w:rPr>
          <w:rFonts w:ascii="Times New Roman" w:eastAsia="宋体" w:hAnsi="Times New Roman" w:cs="Times New Roman"/>
          <w:kern w:val="0"/>
          <w:szCs w:val="21"/>
        </w:rPr>
      </w:pPr>
      <w:r>
        <w:rPr>
          <w:rFonts w:ascii="宋体" w:eastAsia="宋体" w:hAnsi="宋体" w:cs="Times New Roman"/>
          <w:noProof/>
          <w:color w:val="000000"/>
          <w:kern w:val="0"/>
          <w:szCs w:val="21"/>
        </w:rPr>
        <w:lastRenderedPageBreak/>
        <w:drawing>
          <wp:inline distT="0" distB="0" distL="0" distR="0">
            <wp:extent cx="2001520" cy="3554095"/>
            <wp:effectExtent l="0" t="0" r="0" b="8255"/>
            <wp:docPr id="8" name="图片 8" descr="http://21.106.1.5/kbNew/loreServlet?FileType=Img&amp;picFolder=2017-1201144558748BYVF.files&amp;picName=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1.106.1.5/kbNew/loreServlet?FileType=Img&amp;picFolder=2017-1201144558748BYVF.files&amp;picName=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3554095"/>
                    </a:xfrm>
                    <a:prstGeom prst="rect">
                      <a:avLst/>
                    </a:prstGeom>
                    <a:noFill/>
                    <a:ln>
                      <a:noFill/>
                    </a:ln>
                  </pic:spPr>
                </pic:pic>
              </a:graphicData>
            </a:graphic>
          </wp:inline>
        </w:drawing>
      </w:r>
      <w:r>
        <w:rPr>
          <w:rFonts w:ascii="宋体" w:eastAsia="宋体" w:hAnsi="宋体" w:cs="Times New Roman"/>
          <w:noProof/>
          <w:color w:val="000000"/>
          <w:kern w:val="0"/>
          <w:szCs w:val="21"/>
        </w:rPr>
        <w:drawing>
          <wp:inline distT="0" distB="0" distL="0" distR="0">
            <wp:extent cx="1992630" cy="3545205"/>
            <wp:effectExtent l="0" t="0" r="7620" b="0"/>
            <wp:docPr id="7" name="图片 7" descr="http://21.106.1.5/kbNew/loreServlet?FileType=Img&amp;picFolder=2017-1201144558748BYVF.files&amp;picNam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1.106.1.5/kbNew/loreServlet?FileType=Img&amp;picFolder=2017-1201144558748BYVF.files&amp;picName=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3545205"/>
                    </a:xfrm>
                    <a:prstGeom prst="rect">
                      <a:avLst/>
                    </a:prstGeom>
                    <a:noFill/>
                    <a:ln>
                      <a:noFill/>
                    </a:ln>
                  </pic:spPr>
                </pic:pic>
              </a:graphicData>
            </a:graphic>
          </wp:inline>
        </w:drawing>
      </w:r>
      <w:r>
        <w:rPr>
          <w:rFonts w:ascii="宋体" w:eastAsia="宋体" w:hAnsi="宋体" w:cs="Times New Roman"/>
          <w:noProof/>
          <w:color w:val="000000"/>
          <w:kern w:val="0"/>
          <w:szCs w:val="21"/>
        </w:rPr>
        <w:drawing>
          <wp:inline distT="0" distB="0" distL="0" distR="0">
            <wp:extent cx="1992630" cy="3545205"/>
            <wp:effectExtent l="0" t="0" r="7620" b="0"/>
            <wp:docPr id="6" name="图片 6" descr="http://21.106.1.5/kbNew/loreServlet?FileType=Img&amp;picFolder=2017-1201144558748BYVF.files&amp;picN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1.106.1.5/kbNew/loreServlet?FileType=Img&amp;picFolder=2017-1201144558748BYVF.files&amp;picName=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630" cy="3545205"/>
                    </a:xfrm>
                    <a:prstGeom prst="rect">
                      <a:avLst/>
                    </a:prstGeom>
                    <a:noFill/>
                    <a:ln>
                      <a:noFill/>
                    </a:ln>
                  </pic:spPr>
                </pic:pic>
              </a:graphicData>
            </a:graphic>
          </wp:inline>
        </w:drawing>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000000"/>
          <w:kern w:val="0"/>
          <w:szCs w:val="21"/>
        </w:rPr>
        <w:t>消费达标 菜单进入活动 参与活动</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b/>
          <w:bCs/>
          <w:color w:val="3366FF"/>
          <w:kern w:val="0"/>
          <w:szCs w:val="21"/>
        </w:rPr>
        <w:t>活动细则：</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1、关注中信信用卡</w:t>
      </w:r>
      <w:proofErr w:type="gramStart"/>
      <w:r w:rsidRPr="00617552">
        <w:rPr>
          <w:rFonts w:ascii="宋体" w:eastAsia="宋体" w:hAnsi="宋体" w:cs="Times New Roman" w:hint="eastAsia"/>
          <w:color w:val="000000"/>
          <w:kern w:val="0"/>
          <w:szCs w:val="21"/>
        </w:rPr>
        <w:t>官方微信并</w:t>
      </w:r>
      <w:proofErr w:type="gramEnd"/>
      <w:r w:rsidRPr="00617552">
        <w:rPr>
          <w:rFonts w:ascii="宋体" w:eastAsia="宋体" w:hAnsi="宋体" w:cs="Times New Roman" w:hint="eastAsia"/>
          <w:color w:val="000000"/>
          <w:kern w:val="0"/>
          <w:szCs w:val="21"/>
        </w:rPr>
        <w:t>绑定信用卡的客户均可参与抽签。</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2、实物礼品</w:t>
      </w:r>
      <w:proofErr w:type="gramStart"/>
      <w:r w:rsidRPr="00617552">
        <w:rPr>
          <w:rFonts w:ascii="宋体" w:eastAsia="宋体" w:hAnsi="宋体" w:cs="Times New Roman" w:hint="eastAsia"/>
          <w:color w:val="000000"/>
          <w:kern w:val="0"/>
          <w:szCs w:val="21"/>
        </w:rPr>
        <w:t>奖励非计</w:t>
      </w:r>
      <w:proofErr w:type="gramEnd"/>
      <w:r w:rsidRPr="00617552">
        <w:rPr>
          <w:rFonts w:ascii="宋体" w:eastAsia="宋体" w:hAnsi="宋体" w:cs="Times New Roman" w:hint="eastAsia"/>
          <w:color w:val="000000"/>
          <w:kern w:val="0"/>
          <w:szCs w:val="21"/>
        </w:rPr>
        <w:t>积分卡（如航空卡、京东卡等）也可参与，但返利卡、信银卡、信金卡、随借金虚拟卡、蓝卡均不参与整个活动，独立附属卡交易单独计算，非独立附属卡并</w:t>
      </w:r>
      <w:proofErr w:type="gramStart"/>
      <w:r w:rsidRPr="00617552">
        <w:rPr>
          <w:rFonts w:ascii="宋体" w:eastAsia="宋体" w:hAnsi="宋体" w:cs="Times New Roman" w:hint="eastAsia"/>
          <w:color w:val="000000"/>
          <w:kern w:val="0"/>
          <w:szCs w:val="21"/>
        </w:rPr>
        <w:t>入主卡</w:t>
      </w:r>
      <w:proofErr w:type="gramEnd"/>
      <w:r w:rsidRPr="00617552">
        <w:rPr>
          <w:rFonts w:ascii="宋体" w:eastAsia="宋体" w:hAnsi="宋体" w:cs="Times New Roman" w:hint="eastAsia"/>
          <w:color w:val="000000"/>
          <w:kern w:val="0"/>
          <w:szCs w:val="21"/>
        </w:rPr>
        <w:t>计算；</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lastRenderedPageBreak/>
        <w:t>3、获得小狗推杆吸尘器、九阳电压力锅奖励的客户，若名下有计积分卡片，由中信信用卡直接扣除999积分兑换礼品；获得苏泊尔温馨之家三件套、瑞德13PC家用礼品工具、小米随身</w:t>
      </w:r>
      <w:proofErr w:type="spellStart"/>
      <w:r w:rsidRPr="00617552">
        <w:rPr>
          <w:rFonts w:ascii="宋体" w:eastAsia="宋体" w:hAnsi="宋体" w:cs="Times New Roman" w:hint="eastAsia"/>
          <w:color w:val="000000"/>
          <w:kern w:val="0"/>
          <w:szCs w:val="21"/>
        </w:rPr>
        <w:t>wifi</w:t>
      </w:r>
      <w:proofErr w:type="spellEnd"/>
      <w:r w:rsidRPr="00617552">
        <w:rPr>
          <w:rFonts w:ascii="宋体" w:eastAsia="宋体" w:hAnsi="宋体" w:cs="Times New Roman" w:hint="eastAsia"/>
          <w:color w:val="000000"/>
          <w:kern w:val="0"/>
          <w:szCs w:val="21"/>
        </w:rPr>
        <w:t>路由器奖励的客户，若名下有计积分卡片，由中信信用卡直接扣除99积分兑换礼品，若积分不够则取消兑换资格。</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4、本次活动单笔金额大于99元的交易均可参与，退款交易不参与，如获得礼品三个月内退款，将按礼品价值扣回相应积分，积分不够则扣回礼品成本。活动期间退货交易超过20笔，将直接取消获奖资格，超过10笔，只保留</w:t>
      </w:r>
      <w:proofErr w:type="gramStart"/>
      <w:r w:rsidRPr="00617552">
        <w:rPr>
          <w:rFonts w:ascii="宋体" w:eastAsia="宋体" w:hAnsi="宋体" w:cs="Times New Roman" w:hint="eastAsia"/>
          <w:color w:val="000000"/>
          <w:kern w:val="0"/>
          <w:szCs w:val="21"/>
        </w:rPr>
        <w:t>最</w:t>
      </w:r>
      <w:proofErr w:type="gramEnd"/>
      <w:r w:rsidRPr="00617552">
        <w:rPr>
          <w:rFonts w:ascii="宋体" w:eastAsia="宋体" w:hAnsi="宋体" w:cs="Times New Roman" w:hint="eastAsia"/>
          <w:color w:val="000000"/>
          <w:kern w:val="0"/>
          <w:szCs w:val="21"/>
        </w:rPr>
        <w:t>低档奖励。</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5、各档次</w:t>
      </w:r>
      <w:proofErr w:type="gramStart"/>
      <w:r w:rsidRPr="00617552">
        <w:rPr>
          <w:rFonts w:ascii="宋体" w:eastAsia="宋体" w:hAnsi="宋体" w:cs="Times New Roman" w:hint="eastAsia"/>
          <w:color w:val="000000"/>
          <w:kern w:val="0"/>
          <w:szCs w:val="21"/>
        </w:rPr>
        <w:t>奖励按</w:t>
      </w:r>
      <w:proofErr w:type="gramEnd"/>
      <w:r w:rsidRPr="00617552">
        <w:rPr>
          <w:rFonts w:ascii="宋体" w:eastAsia="宋体" w:hAnsi="宋体" w:cs="Times New Roman" w:hint="eastAsia"/>
          <w:color w:val="000000"/>
          <w:kern w:val="0"/>
          <w:szCs w:val="21"/>
        </w:rPr>
        <w:t>随机概率发放，非百分百中奖，活动期间总奖励名额如下：1,000积分240,000份， 小米随身</w:t>
      </w:r>
      <w:proofErr w:type="spellStart"/>
      <w:r w:rsidRPr="00617552">
        <w:rPr>
          <w:rFonts w:ascii="宋体" w:eastAsia="宋体" w:hAnsi="宋体" w:cs="Times New Roman" w:hint="eastAsia"/>
          <w:color w:val="000000"/>
          <w:kern w:val="0"/>
          <w:szCs w:val="21"/>
        </w:rPr>
        <w:t>wifi</w:t>
      </w:r>
      <w:proofErr w:type="spellEnd"/>
      <w:r w:rsidRPr="00617552">
        <w:rPr>
          <w:rFonts w:ascii="宋体" w:eastAsia="宋体" w:hAnsi="宋体" w:cs="Times New Roman" w:hint="eastAsia"/>
          <w:color w:val="000000"/>
          <w:kern w:val="0"/>
          <w:szCs w:val="21"/>
        </w:rPr>
        <w:t>路由器6,000份， 瑞德13PC家用礼品工具1,800份，苏泊尔温馨之家三件套900份，九阳电压力锅300份，小狗推杆吸尘器120份。</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6、抽签截至时间为2018年5月20日23:59:59。</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7、礼品型号：小狗推杆吸尘器，型号：D-531B；九阳电压力锅，型号：JYY-50C1-B；苏泊尔温馨之家三件套，型号：T1360T；瑞德13PC家用礼品工具，型号：11013；小米随身</w:t>
      </w:r>
      <w:proofErr w:type="spellStart"/>
      <w:r w:rsidRPr="00617552">
        <w:rPr>
          <w:rFonts w:ascii="宋体" w:eastAsia="宋体" w:hAnsi="宋体" w:cs="Times New Roman" w:hint="eastAsia"/>
          <w:color w:val="000000"/>
          <w:kern w:val="0"/>
          <w:szCs w:val="21"/>
        </w:rPr>
        <w:t>wifi</w:t>
      </w:r>
      <w:proofErr w:type="spellEnd"/>
      <w:r w:rsidRPr="00617552">
        <w:rPr>
          <w:rFonts w:ascii="宋体" w:eastAsia="宋体" w:hAnsi="宋体" w:cs="Times New Roman" w:hint="eastAsia"/>
          <w:color w:val="000000"/>
          <w:kern w:val="0"/>
          <w:szCs w:val="21"/>
        </w:rPr>
        <w:t>路由器。小狗推杆吸尘器、九阳电压力锅两款产品不兼得，同一个客户最多只能获得1个；苏泊尔温馨之家三件套、瑞德13PC家用礼品工具同一个客户能分别获得1个、小米随身</w:t>
      </w:r>
      <w:proofErr w:type="spellStart"/>
      <w:r w:rsidRPr="00617552">
        <w:rPr>
          <w:rFonts w:ascii="宋体" w:eastAsia="宋体" w:hAnsi="宋体" w:cs="Times New Roman" w:hint="eastAsia"/>
          <w:color w:val="000000"/>
          <w:kern w:val="0"/>
          <w:szCs w:val="21"/>
        </w:rPr>
        <w:t>wifi</w:t>
      </w:r>
      <w:proofErr w:type="spellEnd"/>
      <w:r w:rsidRPr="00617552">
        <w:rPr>
          <w:rFonts w:ascii="宋体" w:eastAsia="宋体" w:hAnsi="宋体" w:cs="Times New Roman" w:hint="eastAsia"/>
          <w:color w:val="000000"/>
          <w:kern w:val="0"/>
          <w:szCs w:val="21"/>
        </w:rPr>
        <w:t>路由器同一客户最多能获得2个，1,000积分同一客户最多可获得50个。</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8、礼品介绍：</w:t>
      </w:r>
    </w:p>
    <w:tbl>
      <w:tblPr>
        <w:tblW w:w="5000" w:type="pct"/>
        <w:tblCellMar>
          <w:left w:w="0" w:type="dxa"/>
          <w:right w:w="0" w:type="dxa"/>
        </w:tblCellMar>
        <w:tblLook w:val="04A0" w:firstRow="1" w:lastRow="0" w:firstColumn="1" w:lastColumn="0" w:noHBand="0" w:noVBand="1"/>
      </w:tblPr>
      <w:tblGrid>
        <w:gridCol w:w="1857"/>
        <w:gridCol w:w="2688"/>
        <w:gridCol w:w="3977"/>
      </w:tblGrid>
      <w:tr w:rsidR="00617552" w:rsidRPr="00617552" w:rsidTr="00617552">
        <w:tc>
          <w:tcPr>
            <w:tcW w:w="125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礼品名称</w:t>
            </w:r>
          </w:p>
        </w:tc>
        <w:tc>
          <w:tcPr>
            <w:tcW w:w="125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礼品图片</w:t>
            </w:r>
          </w:p>
        </w:tc>
        <w:tc>
          <w:tcPr>
            <w:tcW w:w="249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礼品介绍</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小狗推杆吸尘器</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Pr>
                <w:rFonts w:ascii="宋体" w:eastAsia="宋体" w:hAnsi="宋体" w:cs="Times New Roman"/>
                <w:noProof/>
                <w:kern w:val="0"/>
                <w:sz w:val="18"/>
                <w:szCs w:val="18"/>
              </w:rPr>
              <w:drawing>
                <wp:inline distT="0" distB="0" distL="0" distR="0">
                  <wp:extent cx="1190625" cy="1173480"/>
                  <wp:effectExtent l="0" t="0" r="9525" b="7620"/>
                  <wp:docPr id="5" name="图片 5" descr="http://21.106.1.5/kbNew/loreServlet?FileType=Img&amp;picFolder=2017-1201144558748BYVF.files&amp;picNam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1.106.1.5/kbNew/loreServlet?FileType=Img&amp;picFolder=2017-1201144558748BYVF.files&amp;picName=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73480"/>
                          </a:xfrm>
                          <a:prstGeom prst="rect">
                            <a:avLst/>
                          </a:prstGeom>
                          <a:noFill/>
                          <a:ln>
                            <a:noFill/>
                          </a:ln>
                        </pic:spPr>
                      </pic:pic>
                    </a:graphicData>
                  </a:graphic>
                </wp:inline>
              </w:drawing>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 xml:space="preserve">功率: 600W吸尘器品牌: </w:t>
            </w:r>
            <w:proofErr w:type="gramStart"/>
            <w:r w:rsidRPr="00617552">
              <w:rPr>
                <w:rFonts w:ascii="宋体" w:eastAsia="宋体" w:hAnsi="宋体" w:cs="Times New Roman" w:hint="eastAsia"/>
                <w:color w:val="000000"/>
                <w:kern w:val="0"/>
                <w:sz w:val="18"/>
                <w:szCs w:val="18"/>
              </w:rPr>
              <w:t>小狗小狗</w:t>
            </w:r>
            <w:proofErr w:type="gramEnd"/>
            <w:r w:rsidRPr="00617552">
              <w:rPr>
                <w:rFonts w:ascii="宋体" w:eastAsia="宋体" w:hAnsi="宋体" w:cs="Times New Roman" w:hint="eastAsia"/>
                <w:color w:val="000000"/>
                <w:kern w:val="0"/>
                <w:sz w:val="18"/>
                <w:szCs w:val="18"/>
              </w:rPr>
              <w:t>吸尘器型号: D-531最大噪音: 65dB颜色分类: 苹果绿功能: 其他吸尘器类型: 手持式</w:t>
            </w:r>
            <w:proofErr w:type="gramStart"/>
            <w:r w:rsidRPr="00617552">
              <w:rPr>
                <w:rFonts w:ascii="宋体" w:eastAsia="宋体" w:hAnsi="宋体" w:cs="Times New Roman" w:hint="eastAsia"/>
                <w:color w:val="000000"/>
                <w:kern w:val="0"/>
                <w:sz w:val="18"/>
                <w:szCs w:val="18"/>
              </w:rPr>
              <w:t>储尘类型</w:t>
            </w:r>
            <w:proofErr w:type="gramEnd"/>
            <w:r w:rsidRPr="00617552">
              <w:rPr>
                <w:rFonts w:ascii="宋体" w:eastAsia="宋体" w:hAnsi="宋体" w:cs="Times New Roman" w:hint="eastAsia"/>
                <w:color w:val="000000"/>
                <w:kern w:val="0"/>
                <w:sz w:val="18"/>
                <w:szCs w:val="18"/>
              </w:rPr>
              <w:t xml:space="preserve">: </w:t>
            </w:r>
            <w:proofErr w:type="gramStart"/>
            <w:r w:rsidRPr="00617552">
              <w:rPr>
                <w:rFonts w:ascii="宋体" w:eastAsia="宋体" w:hAnsi="宋体" w:cs="Times New Roman" w:hint="eastAsia"/>
                <w:color w:val="000000"/>
                <w:kern w:val="0"/>
                <w:sz w:val="18"/>
                <w:szCs w:val="18"/>
              </w:rPr>
              <w:t>旋风尘盒线长</w:t>
            </w:r>
            <w:proofErr w:type="gramEnd"/>
            <w:r w:rsidRPr="00617552">
              <w:rPr>
                <w:rFonts w:ascii="宋体" w:eastAsia="宋体" w:hAnsi="宋体" w:cs="Times New Roman" w:hint="eastAsia"/>
                <w:color w:val="000000"/>
                <w:kern w:val="0"/>
                <w:sz w:val="18"/>
                <w:szCs w:val="18"/>
              </w:rPr>
              <w:t xml:space="preserve">: 5m特殊吸嘴类型: </w:t>
            </w:r>
            <w:proofErr w:type="gramStart"/>
            <w:r w:rsidRPr="00617552">
              <w:rPr>
                <w:rFonts w:ascii="宋体" w:eastAsia="宋体" w:hAnsi="宋体" w:cs="Times New Roman" w:hint="eastAsia"/>
                <w:color w:val="000000"/>
                <w:kern w:val="0"/>
                <w:sz w:val="18"/>
                <w:szCs w:val="18"/>
              </w:rPr>
              <w:t>扁</w:t>
            </w:r>
            <w:proofErr w:type="gramEnd"/>
            <w:r w:rsidRPr="00617552">
              <w:rPr>
                <w:rFonts w:ascii="宋体" w:eastAsia="宋体" w:hAnsi="宋体" w:cs="Times New Roman" w:hint="eastAsia"/>
                <w:color w:val="000000"/>
                <w:kern w:val="0"/>
                <w:sz w:val="18"/>
                <w:szCs w:val="18"/>
              </w:rPr>
              <w:t>吸嘴功率: 500W(含)-999W(含)</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九阳电压力锅</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Pr>
                <w:rFonts w:ascii="宋体" w:eastAsia="宋体" w:hAnsi="宋体" w:cs="Times New Roman"/>
                <w:noProof/>
                <w:kern w:val="0"/>
                <w:sz w:val="18"/>
                <w:szCs w:val="18"/>
              </w:rPr>
              <w:drawing>
                <wp:inline distT="0" distB="0" distL="0" distR="0">
                  <wp:extent cx="1095375" cy="1155700"/>
                  <wp:effectExtent l="0" t="0" r="9525" b="6350"/>
                  <wp:docPr id="4" name="图片 4" descr="http://21.106.1.5/kbNew/loreServlet?FileType=Img&amp;picFolder=2017-1201144558748BYVF.files&amp;picName=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1.106.1.5/kbNew/loreServlet?FileType=Img&amp;picFolder=2017-1201144558748BYVF.files&amp;picName=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155700"/>
                          </a:xfrm>
                          <a:prstGeom prst="rect">
                            <a:avLst/>
                          </a:prstGeom>
                          <a:noFill/>
                          <a:ln>
                            <a:noFill/>
                          </a:ln>
                        </pic:spPr>
                      </pic:pic>
                    </a:graphicData>
                  </a:graphic>
                </wp:inline>
              </w:drawing>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1、一键飞梭旋控，轻松方便；2、8段调压营养好；3、烹饪进度显示，进度随时见；4、手动排气，方便更快捷；5、一手开，方便、快捷；6、智能安全眼，安全看得见；7、易清洗结构，清洗简单。8、容量：5L,合金不粘锅内胆一个。</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苏泊尔温馨之家三件套</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Pr>
                <w:rFonts w:ascii="宋体" w:eastAsia="宋体" w:hAnsi="宋体" w:cs="Times New Roman"/>
                <w:noProof/>
                <w:color w:val="000000"/>
                <w:kern w:val="0"/>
                <w:sz w:val="18"/>
                <w:szCs w:val="18"/>
              </w:rPr>
              <w:drawing>
                <wp:inline distT="0" distB="0" distL="0" distR="0">
                  <wp:extent cx="1569720" cy="1017905"/>
                  <wp:effectExtent l="0" t="0" r="0" b="0"/>
                  <wp:docPr id="3" name="图片 3" descr="http://21.106.1.5/kbNew/loreServlet?FileType=Img&amp;picFolder=2017-1201144558748BYVF.files&amp;picName=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1.106.1.5/kbNew/loreServlet?FileType=Img&amp;picFolder=2017-1201144558748BYVF.files&amp;picName=image0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720" cy="1017905"/>
                          </a:xfrm>
                          <a:prstGeom prst="rect">
                            <a:avLst/>
                          </a:prstGeom>
                          <a:noFill/>
                          <a:ln>
                            <a:noFill/>
                          </a:ln>
                        </pic:spPr>
                      </pic:pic>
                    </a:graphicData>
                  </a:graphic>
                </wp:inline>
              </w:drawing>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【特点】高档食品级搪瓷涂层，胶木防烫手柄；汤锅螺旋</w:t>
            </w:r>
          </w:p>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底纹受热面积大，均匀，加热速度快；</w:t>
            </w:r>
          </w:p>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【规格】包装尺寸约：576x371x146MM；材质：优质铁基材。</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lastRenderedPageBreak/>
              <w:t>瑞德13PC家用礼品工具</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Pr>
                <w:rFonts w:ascii="宋体" w:eastAsia="宋体" w:hAnsi="宋体" w:cs="Times New Roman"/>
                <w:noProof/>
                <w:color w:val="000000"/>
                <w:kern w:val="0"/>
                <w:sz w:val="18"/>
                <w:szCs w:val="18"/>
              </w:rPr>
              <w:drawing>
                <wp:inline distT="0" distB="0" distL="0" distR="0">
                  <wp:extent cx="1561465" cy="1561465"/>
                  <wp:effectExtent l="0" t="0" r="635" b="635"/>
                  <wp:docPr id="2" name="图片 2" descr="http://21.106.1.5/kbNew/loreServlet?FileType=Img&amp;picFolder=2017-1201144558748BYVF.files&amp;picName=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1.106.1.5/kbNew/loreServlet?FileType=Img&amp;picFolder=2017-1201144558748BYVF.files&amp;picName=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包装尺寸约：33.5x21.5x7.1CM；材质：优质g钢</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小米随身</w:t>
            </w:r>
            <w:proofErr w:type="spellStart"/>
            <w:r w:rsidRPr="00617552">
              <w:rPr>
                <w:rFonts w:ascii="宋体" w:eastAsia="宋体" w:hAnsi="宋体" w:cs="Times New Roman" w:hint="eastAsia"/>
                <w:color w:val="000000"/>
                <w:kern w:val="0"/>
                <w:sz w:val="18"/>
                <w:szCs w:val="18"/>
              </w:rPr>
              <w:t>wifi</w:t>
            </w:r>
            <w:proofErr w:type="spellEnd"/>
            <w:r w:rsidRPr="00617552">
              <w:rPr>
                <w:rFonts w:ascii="宋体" w:eastAsia="宋体" w:hAnsi="宋体" w:cs="Times New Roman" w:hint="eastAsia"/>
                <w:color w:val="000000"/>
                <w:kern w:val="0"/>
                <w:sz w:val="18"/>
                <w:szCs w:val="18"/>
              </w:rPr>
              <w:t>路由器</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Pr>
                <w:rFonts w:ascii="宋体" w:eastAsia="宋体" w:hAnsi="宋体" w:cs="Times New Roman"/>
                <w:noProof/>
                <w:color w:val="000000"/>
                <w:kern w:val="0"/>
                <w:sz w:val="18"/>
                <w:szCs w:val="18"/>
              </w:rPr>
              <w:drawing>
                <wp:inline distT="0" distB="0" distL="0" distR="0">
                  <wp:extent cx="1561465" cy="1561465"/>
                  <wp:effectExtent l="0" t="0" r="635" b="635"/>
                  <wp:docPr id="1" name="图片 1" descr="http://21.106.1.5/kbNew/loreServlet?FileType=Img&amp;picFolder=2017-1201144558748BYVF.files&amp;picName=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1.106.1.5/kbNew/loreServlet?FileType=Img&amp;picFolder=2017-1201144558748BYVF.files&amp;picName=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【特点】小米随身</w:t>
            </w:r>
            <w:proofErr w:type="spellStart"/>
            <w:r w:rsidRPr="00617552">
              <w:rPr>
                <w:rFonts w:ascii="宋体" w:eastAsia="宋体" w:hAnsi="宋体" w:cs="Times New Roman" w:hint="eastAsia"/>
                <w:color w:val="000000"/>
                <w:kern w:val="0"/>
                <w:sz w:val="18"/>
                <w:szCs w:val="18"/>
              </w:rPr>
              <w:t>wifi</w:t>
            </w:r>
            <w:proofErr w:type="spellEnd"/>
            <w:r w:rsidRPr="00617552">
              <w:rPr>
                <w:rFonts w:ascii="宋体" w:eastAsia="宋体" w:hAnsi="宋体" w:cs="Times New Roman" w:hint="eastAsia"/>
                <w:color w:val="000000"/>
                <w:kern w:val="0"/>
                <w:sz w:val="18"/>
                <w:szCs w:val="18"/>
              </w:rPr>
              <w:t>，硬币大小，随身携带。【规格】接口类型: USB 2.0无线传输标准: 802.11b 802.11g 802.11n无线传输速度: 150Mbps。</w:t>
            </w:r>
          </w:p>
        </w:tc>
      </w:tr>
      <w:tr w:rsidR="00617552" w:rsidRPr="00617552" w:rsidTr="00617552">
        <w:tc>
          <w:tcPr>
            <w:tcW w:w="125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中信1000积分</w:t>
            </w:r>
          </w:p>
        </w:tc>
        <w:tc>
          <w:tcPr>
            <w:tcW w:w="12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w:t>
            </w:r>
          </w:p>
        </w:tc>
        <w:tc>
          <w:tcPr>
            <w:tcW w:w="249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617552" w:rsidRPr="00617552" w:rsidRDefault="00617552" w:rsidP="00617552">
            <w:pPr>
              <w:widowControl/>
              <w:jc w:val="center"/>
              <w:rPr>
                <w:rFonts w:ascii="Times New Roman" w:eastAsia="宋体" w:hAnsi="Times New Roman" w:cs="Times New Roman"/>
                <w:kern w:val="0"/>
                <w:szCs w:val="21"/>
              </w:rPr>
            </w:pPr>
            <w:r w:rsidRPr="00617552">
              <w:rPr>
                <w:rFonts w:ascii="宋体" w:eastAsia="宋体" w:hAnsi="宋体" w:cs="Times New Roman" w:hint="eastAsia"/>
                <w:color w:val="000000"/>
                <w:kern w:val="0"/>
                <w:sz w:val="18"/>
                <w:szCs w:val="18"/>
              </w:rPr>
              <w:t>普通中信信用卡积分</w:t>
            </w:r>
          </w:p>
        </w:tc>
      </w:tr>
    </w:tbl>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9、礼品图片仅供参考，具体颜色及型号等，以实际发货情况为准；如因礼品停产、供货不足等不可抗原因导致无法正常发放，中信银行信用卡中心将为客户替换为其它等价值礼品。</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10、当月成功兑换的实物礼品将统一在次月月底前邮寄至账单地址，积分奖励将赠送</w:t>
      </w:r>
      <w:proofErr w:type="gramStart"/>
      <w:r w:rsidRPr="00617552">
        <w:rPr>
          <w:rFonts w:ascii="宋体" w:eastAsia="宋体" w:hAnsi="宋体" w:cs="Times New Roman" w:hint="eastAsia"/>
          <w:color w:val="000000"/>
          <w:kern w:val="0"/>
          <w:szCs w:val="21"/>
        </w:rPr>
        <w:t>至客户</w:t>
      </w:r>
      <w:proofErr w:type="gramEnd"/>
      <w:r w:rsidRPr="00617552">
        <w:rPr>
          <w:rFonts w:ascii="宋体" w:eastAsia="宋体" w:hAnsi="宋体" w:cs="Times New Roman" w:hint="eastAsia"/>
          <w:color w:val="000000"/>
          <w:kern w:val="0"/>
          <w:szCs w:val="21"/>
        </w:rPr>
        <w:t>账户中，如地址有变，请于兑换后一周内致电客服修改，兑换一周后将不接受修改地址。</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11、中信银行信用卡持卡人如有下述任</w:t>
      </w:r>
      <w:proofErr w:type="gramStart"/>
      <w:r w:rsidRPr="00617552">
        <w:rPr>
          <w:rFonts w:ascii="宋体" w:eastAsia="宋体" w:hAnsi="宋体" w:cs="Times New Roman" w:hint="eastAsia"/>
          <w:color w:val="000000"/>
          <w:kern w:val="0"/>
          <w:szCs w:val="21"/>
        </w:rPr>
        <w:t>一</w:t>
      </w:r>
      <w:proofErr w:type="gramEnd"/>
      <w:r w:rsidRPr="00617552">
        <w:rPr>
          <w:rFonts w:ascii="宋体" w:eastAsia="宋体" w:hAnsi="宋体" w:cs="Times New Roman" w:hint="eastAsia"/>
          <w:color w:val="000000"/>
          <w:kern w:val="0"/>
          <w:szCs w:val="21"/>
        </w:rPr>
        <w:t>情况：所持信用卡被停用或管制、自行注销整户信用卡、拒不偿还中信银行信用卡欠款、在信用卡使用中有任何舞弊/欺诈或非真实交易、违反本活动办法及其他相关规定的，中信银行信用卡中心有权取消其参加本活动的资格。</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12、通过非正常手段（利用系统漏洞、使用黑客工具等恶意安装非法程序进行抽奖）、中信银行信用卡中心有权取消其参加本活动的资格，必要时将追究法律责任。</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13、中信银行信用卡中心保留在法律许可的范围内对本活动的全部或部分内容进行变更的权利而</w:t>
      </w:r>
      <w:proofErr w:type="gramStart"/>
      <w:r w:rsidRPr="00617552">
        <w:rPr>
          <w:rFonts w:ascii="宋体" w:eastAsia="宋体" w:hAnsi="宋体" w:cs="Times New Roman" w:hint="eastAsia"/>
          <w:color w:val="000000"/>
          <w:kern w:val="0"/>
          <w:szCs w:val="21"/>
        </w:rPr>
        <w:t>不</w:t>
      </w:r>
      <w:proofErr w:type="gramEnd"/>
      <w:r w:rsidRPr="00617552">
        <w:rPr>
          <w:rFonts w:ascii="宋体" w:eastAsia="宋体" w:hAnsi="宋体" w:cs="Times New Roman" w:hint="eastAsia"/>
          <w:color w:val="000000"/>
          <w:kern w:val="0"/>
          <w:szCs w:val="21"/>
        </w:rPr>
        <w:t>另行知会。</w:t>
      </w:r>
    </w:p>
    <w:p w:rsidR="00617552" w:rsidRPr="00617552" w:rsidRDefault="00617552" w:rsidP="00617552">
      <w:pPr>
        <w:widowControl/>
        <w:snapToGrid w:val="0"/>
        <w:spacing w:line="360" w:lineRule="auto"/>
        <w:rPr>
          <w:rFonts w:ascii="Times New Roman" w:eastAsia="宋体" w:hAnsi="Times New Roman" w:cs="Times New Roman"/>
          <w:kern w:val="0"/>
          <w:szCs w:val="21"/>
        </w:rPr>
      </w:pPr>
      <w:r w:rsidRPr="00617552">
        <w:rPr>
          <w:rFonts w:ascii="宋体" w:eastAsia="宋体" w:hAnsi="宋体" w:cs="Times New Roman" w:hint="eastAsia"/>
          <w:color w:val="000000"/>
          <w:kern w:val="0"/>
          <w:szCs w:val="21"/>
        </w:rPr>
        <w:t>14、如遇不可控因素，可能导致活动替换或取消，敬请谅解。</w:t>
      </w:r>
    </w:p>
    <w:p w:rsidR="003C5A05" w:rsidRPr="00617552" w:rsidRDefault="00617552"/>
    <w:sectPr w:rsidR="003C5A05" w:rsidRPr="00617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B5"/>
    <w:rsid w:val="00617552"/>
    <w:rsid w:val="00B209B7"/>
    <w:rsid w:val="00B92B98"/>
    <w:rsid w:val="00F9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new"/>
    <w:basedOn w:val="a"/>
    <w:rsid w:val="00617552"/>
    <w:pPr>
      <w:widowControl/>
    </w:pPr>
    <w:rPr>
      <w:rFonts w:ascii="Times New Roman" w:eastAsia="宋体" w:hAnsi="Times New Roman" w:cs="Times New Roman"/>
      <w:kern w:val="0"/>
      <w:szCs w:val="21"/>
    </w:rPr>
  </w:style>
  <w:style w:type="paragraph" w:styleId="a3">
    <w:name w:val="Balloon Text"/>
    <w:basedOn w:val="a"/>
    <w:link w:val="Char"/>
    <w:uiPriority w:val="99"/>
    <w:semiHidden/>
    <w:unhideWhenUsed/>
    <w:rsid w:val="00617552"/>
    <w:rPr>
      <w:sz w:val="18"/>
      <w:szCs w:val="18"/>
    </w:rPr>
  </w:style>
  <w:style w:type="character" w:customStyle="1" w:styleId="Char">
    <w:name w:val="批注框文本 Char"/>
    <w:basedOn w:val="a0"/>
    <w:link w:val="a3"/>
    <w:uiPriority w:val="99"/>
    <w:semiHidden/>
    <w:rsid w:val="006175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new"/>
    <w:basedOn w:val="a"/>
    <w:rsid w:val="00617552"/>
    <w:pPr>
      <w:widowControl/>
    </w:pPr>
    <w:rPr>
      <w:rFonts w:ascii="Times New Roman" w:eastAsia="宋体" w:hAnsi="Times New Roman" w:cs="Times New Roman"/>
      <w:kern w:val="0"/>
      <w:szCs w:val="21"/>
    </w:rPr>
  </w:style>
  <w:style w:type="paragraph" w:styleId="a3">
    <w:name w:val="Balloon Text"/>
    <w:basedOn w:val="a"/>
    <w:link w:val="Char"/>
    <w:uiPriority w:val="99"/>
    <w:semiHidden/>
    <w:unhideWhenUsed/>
    <w:rsid w:val="00617552"/>
    <w:rPr>
      <w:sz w:val="18"/>
      <w:szCs w:val="18"/>
    </w:rPr>
  </w:style>
  <w:style w:type="character" w:customStyle="1" w:styleId="Char">
    <w:name w:val="批注框文本 Char"/>
    <w:basedOn w:val="a0"/>
    <w:link w:val="a3"/>
    <w:uiPriority w:val="99"/>
    <w:semiHidden/>
    <w:rsid w:val="00617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5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324</Words>
  <Characters>1849</Characters>
  <Application>Microsoft Office Word</Application>
  <DocSecurity>0</DocSecurity>
  <Lines>15</Lines>
  <Paragraphs>4</Paragraphs>
  <ScaleCrop>false</ScaleCrop>
  <Company>Microsoft</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2018-04-27T06:35:00Z</dcterms:created>
  <dcterms:modified xsi:type="dcterms:W3CDTF">2018-04-27T06:35:00Z</dcterms:modified>
</cp:coreProperties>
</file>