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1FF" w:rsidRPr="008561FF" w:rsidRDefault="008561FF" w:rsidP="008561FF">
      <w:pPr>
        <w:widowControl/>
        <w:snapToGrid w:val="0"/>
        <w:spacing w:line="360" w:lineRule="auto"/>
        <w:jc w:val="center"/>
        <w:rPr>
          <w:rFonts w:ascii="Times New Roman" w:eastAsia="宋体" w:hAnsi="Times New Roman" w:cs="Times New Roman"/>
          <w:kern w:val="0"/>
          <w:szCs w:val="21"/>
        </w:rPr>
      </w:pPr>
      <w:r w:rsidRPr="008561FF">
        <w:rPr>
          <w:rFonts w:ascii="宋体" w:eastAsia="宋体" w:hAnsi="宋体" w:cs="Times New Roman" w:hint="eastAsia"/>
          <w:b/>
          <w:bCs/>
          <w:color w:val="FF6600"/>
          <w:kern w:val="0"/>
          <w:sz w:val="36"/>
          <w:szCs w:val="36"/>
        </w:rPr>
        <w:t>2018年</w:t>
      </w:r>
      <w:proofErr w:type="gramStart"/>
      <w:r w:rsidRPr="008561FF">
        <w:rPr>
          <w:rFonts w:ascii="宋体" w:eastAsia="宋体" w:hAnsi="宋体" w:cs="Times New Roman" w:hint="eastAsia"/>
          <w:b/>
          <w:bCs/>
          <w:color w:val="FF6600"/>
          <w:kern w:val="0"/>
          <w:sz w:val="36"/>
          <w:szCs w:val="36"/>
        </w:rPr>
        <w:t>优悦会</w:t>
      </w:r>
      <w:proofErr w:type="gramEnd"/>
      <w:r w:rsidRPr="008561FF">
        <w:rPr>
          <w:rFonts w:ascii="宋体" w:eastAsia="宋体" w:hAnsi="宋体" w:cs="Times New Roman" w:hint="eastAsia"/>
          <w:b/>
          <w:bCs/>
          <w:color w:val="FF6600"/>
          <w:kern w:val="0"/>
          <w:sz w:val="36"/>
          <w:szCs w:val="36"/>
        </w:rPr>
        <w:t>5晚速升IHG</w:t>
      </w:r>
      <w:proofErr w:type="gramStart"/>
      <w:r w:rsidRPr="008561FF">
        <w:rPr>
          <w:rFonts w:ascii="宋体" w:eastAsia="宋体" w:hAnsi="宋体" w:cs="Times New Roman" w:hint="eastAsia"/>
          <w:b/>
          <w:bCs/>
          <w:color w:val="FF6600"/>
          <w:kern w:val="0"/>
          <w:sz w:val="36"/>
          <w:szCs w:val="36"/>
        </w:rPr>
        <w:t>优悦会</w:t>
      </w:r>
      <w:proofErr w:type="gramEnd"/>
      <w:r w:rsidRPr="008561FF">
        <w:rPr>
          <w:rFonts w:ascii="宋体" w:eastAsia="宋体" w:hAnsi="宋体" w:cs="Times New Roman" w:hint="eastAsia"/>
          <w:b/>
          <w:bCs/>
          <w:color w:val="FF6600"/>
          <w:kern w:val="0"/>
          <w:sz w:val="36"/>
          <w:szCs w:val="36"/>
        </w:rPr>
        <w:t>白金精英会籍</w:t>
      </w:r>
    </w:p>
    <w:p w:rsidR="008561FF" w:rsidRPr="008561FF" w:rsidRDefault="008561FF" w:rsidP="008561FF">
      <w:pPr>
        <w:widowControl/>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活动负责人：</w:t>
      </w:r>
      <w:r w:rsidRPr="008561FF">
        <w:rPr>
          <w:rFonts w:ascii="宋体" w:eastAsia="宋体" w:hAnsi="宋体" w:cs="Times New Roman" w:hint="eastAsia"/>
          <w:kern w:val="0"/>
          <w:szCs w:val="21"/>
        </w:rPr>
        <w:t>战略联盟部 李艳 8377</w:t>
      </w:r>
    </w:p>
    <w:p w:rsidR="008561FF" w:rsidRPr="008561FF" w:rsidRDefault="008561FF" w:rsidP="008561FF">
      <w:pPr>
        <w:widowControl/>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活动时间：</w:t>
      </w:r>
      <w:r w:rsidRPr="008561FF">
        <w:rPr>
          <w:rFonts w:ascii="宋体" w:eastAsia="宋体" w:hAnsi="宋体" w:cs="Times New Roman" w:hint="eastAsia"/>
          <w:kern w:val="0"/>
          <w:szCs w:val="21"/>
        </w:rPr>
        <w:t>2018年5月1日至2018年8月31日（包括首尾两日）</w:t>
      </w:r>
    </w:p>
    <w:p w:rsidR="008561FF" w:rsidRPr="008561FF" w:rsidRDefault="008561FF" w:rsidP="008561FF">
      <w:pPr>
        <w:widowControl/>
        <w:snapToGrid w:val="0"/>
        <w:spacing w:line="360" w:lineRule="auto"/>
        <w:jc w:val="left"/>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合作方客服电话：</w:t>
      </w:r>
      <w:r w:rsidRPr="008561FF">
        <w:rPr>
          <w:rFonts w:ascii="宋体" w:eastAsia="宋体" w:hAnsi="宋体" w:cs="Times New Roman" w:hint="eastAsia"/>
          <w:kern w:val="0"/>
          <w:szCs w:val="21"/>
        </w:rPr>
        <w:t>021-20334848（包括但不限于咨询是否登记成功、预定酒店是否符合活动要求或是否已满足活动条件等，该类问题可指引客户与合作方客</w:t>
      </w:r>
      <w:proofErr w:type="gramStart"/>
      <w:r w:rsidRPr="008561FF">
        <w:rPr>
          <w:rFonts w:ascii="宋体" w:eastAsia="宋体" w:hAnsi="宋体" w:cs="Times New Roman" w:hint="eastAsia"/>
          <w:kern w:val="0"/>
          <w:szCs w:val="21"/>
        </w:rPr>
        <w:t>服进行</w:t>
      </w:r>
      <w:proofErr w:type="gramEnd"/>
      <w:r w:rsidRPr="008561FF">
        <w:rPr>
          <w:rFonts w:ascii="宋体" w:eastAsia="宋体" w:hAnsi="宋体" w:cs="Times New Roman" w:hint="eastAsia"/>
          <w:kern w:val="0"/>
          <w:szCs w:val="21"/>
        </w:rPr>
        <w:t>确认。）</w:t>
      </w:r>
    </w:p>
    <w:p w:rsidR="008561FF" w:rsidRPr="008561FF" w:rsidRDefault="008561FF" w:rsidP="008561FF">
      <w:pPr>
        <w:widowControl/>
        <w:snapToGrid w:val="0"/>
        <w:spacing w:line="360" w:lineRule="auto"/>
        <w:jc w:val="left"/>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活动对象：</w:t>
      </w:r>
      <w:r w:rsidRPr="008561FF">
        <w:rPr>
          <w:rFonts w:ascii="宋体" w:eastAsia="宋体" w:hAnsi="宋体" w:cs="Times New Roman" w:hint="eastAsia"/>
          <w:kern w:val="0"/>
          <w:szCs w:val="21"/>
        </w:rPr>
        <w:t>中信银行IHG</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联名卡（下称“联名卡”）持卡用户（下称“持卡人”）</w:t>
      </w:r>
    </w:p>
    <w:p w:rsidR="008561FF" w:rsidRPr="008561FF" w:rsidRDefault="008561FF" w:rsidP="008561FF">
      <w:pPr>
        <w:widowControl/>
        <w:snapToGrid w:val="0"/>
        <w:spacing w:line="360" w:lineRule="auto"/>
        <w:jc w:val="left"/>
        <w:rPr>
          <w:rFonts w:ascii="Times New Roman" w:eastAsia="宋体" w:hAnsi="Times New Roman" w:cs="Times New Roman"/>
          <w:kern w:val="0"/>
          <w:szCs w:val="21"/>
        </w:rPr>
      </w:pPr>
      <w:r w:rsidRPr="008561FF">
        <w:rPr>
          <w:rFonts w:ascii="宋体" w:eastAsia="宋体" w:hAnsi="宋体" w:cs="Times New Roman" w:hint="eastAsia"/>
          <w:kern w:val="0"/>
          <w:szCs w:val="21"/>
        </w:rPr>
        <w:t>注：复制或转发本活动页面给到非上述人员参加属于无效。洲际酒店集团员工持卡人不符合参加条件。</w:t>
      </w:r>
    </w:p>
    <w:p w:rsidR="008561FF" w:rsidRPr="008561FF" w:rsidRDefault="008561FF" w:rsidP="008561FF">
      <w:pPr>
        <w:widowControl/>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活动内容：</w:t>
      </w:r>
    </w:p>
    <w:p w:rsidR="008561FF" w:rsidRPr="008561FF" w:rsidRDefault="008561FF" w:rsidP="008561FF">
      <w:pPr>
        <w:widowControl/>
        <w:snapToGrid w:val="0"/>
        <w:spacing w:line="360" w:lineRule="auto"/>
        <w:jc w:val="left"/>
        <w:rPr>
          <w:rFonts w:ascii="Times New Roman" w:eastAsia="宋体" w:hAnsi="Times New Roman" w:cs="Times New Roman"/>
          <w:kern w:val="0"/>
          <w:szCs w:val="21"/>
        </w:rPr>
      </w:pPr>
      <w:r w:rsidRPr="008561FF">
        <w:rPr>
          <w:rFonts w:ascii="宋体" w:eastAsia="宋体" w:hAnsi="宋体" w:cs="Times New Roman" w:hint="eastAsia"/>
          <w:kern w:val="0"/>
          <w:szCs w:val="21"/>
        </w:rPr>
        <w:t>活动期间，客户须通过指定渠道先行注册该活动，并以符合奖赏标准的住宿价格成功入住IHG大中华区酒店，退房时须以所持的中</w:t>
      </w:r>
      <w:proofErr w:type="gramStart"/>
      <w:r w:rsidRPr="008561FF">
        <w:rPr>
          <w:rFonts w:ascii="宋体" w:eastAsia="宋体" w:hAnsi="宋体" w:cs="Times New Roman" w:hint="eastAsia"/>
          <w:kern w:val="0"/>
          <w:szCs w:val="21"/>
        </w:rPr>
        <w:t>信优悦会</w:t>
      </w:r>
      <w:proofErr w:type="gramEnd"/>
      <w:r w:rsidRPr="008561FF">
        <w:rPr>
          <w:rFonts w:ascii="宋体" w:eastAsia="宋体" w:hAnsi="宋体" w:cs="Times New Roman" w:hint="eastAsia"/>
          <w:kern w:val="0"/>
          <w:szCs w:val="21"/>
        </w:rPr>
        <w:t>联名卡完成支付是否要求必须是刷卡交易，完成</w:t>
      </w:r>
      <w:proofErr w:type="gramStart"/>
      <w:r w:rsidRPr="008561FF">
        <w:rPr>
          <w:rFonts w:ascii="宋体" w:eastAsia="宋体" w:hAnsi="宋体" w:cs="Times New Roman" w:hint="eastAsia"/>
          <w:kern w:val="0"/>
          <w:szCs w:val="21"/>
        </w:rPr>
        <w:t>5个房晚的</w:t>
      </w:r>
      <w:proofErr w:type="gramEnd"/>
      <w:r w:rsidRPr="008561FF">
        <w:rPr>
          <w:rFonts w:ascii="宋体" w:eastAsia="宋体" w:hAnsi="宋体" w:cs="Times New Roman" w:hint="eastAsia"/>
          <w:kern w:val="0"/>
          <w:szCs w:val="21"/>
        </w:rPr>
        <w:t>入住可升级至 IHG</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白金精英会籍。</w:t>
      </w:r>
    </w:p>
    <w:p w:rsidR="008561FF" w:rsidRPr="008561FF" w:rsidRDefault="008561FF" w:rsidP="008561FF">
      <w:pPr>
        <w:widowControl/>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b/>
          <w:bCs/>
          <w:color w:val="FF0000"/>
          <w:kern w:val="0"/>
          <w:szCs w:val="21"/>
        </w:rPr>
        <w:t>（解读：没有限制是否为我行的新客户，但如参加活动必须在活动宣传页面先进行注册才可以，另外必须是用</w:t>
      </w:r>
      <w:proofErr w:type="gramStart"/>
      <w:r w:rsidRPr="008561FF">
        <w:rPr>
          <w:rFonts w:ascii="宋体" w:eastAsia="宋体" w:hAnsi="宋体" w:cs="Times New Roman" w:hint="eastAsia"/>
          <w:b/>
          <w:bCs/>
          <w:color w:val="FF0000"/>
          <w:kern w:val="0"/>
          <w:szCs w:val="21"/>
        </w:rPr>
        <w:t>优悦会卡</w:t>
      </w:r>
      <w:proofErr w:type="gramEnd"/>
      <w:r w:rsidRPr="008561FF">
        <w:rPr>
          <w:rFonts w:ascii="宋体" w:eastAsia="宋体" w:hAnsi="宋体" w:cs="Times New Roman" w:hint="eastAsia"/>
          <w:b/>
          <w:bCs/>
          <w:color w:val="FF0000"/>
          <w:kern w:val="0"/>
          <w:szCs w:val="21"/>
        </w:rPr>
        <w:t>完成交易，活动没有限量达标客户在活动结束后30个工作日内为客户升级。）</w:t>
      </w:r>
    </w:p>
    <w:p w:rsidR="008561FF" w:rsidRPr="008561FF" w:rsidRDefault="008561FF" w:rsidP="008561FF">
      <w:pPr>
        <w:widowControl/>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b/>
          <w:bCs/>
          <w:color w:val="0000FF"/>
          <w:kern w:val="0"/>
          <w:szCs w:val="21"/>
        </w:rPr>
        <w:t>活动细则：</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1、注册该活动之前的酒店住宿，概不计</w:t>
      </w:r>
      <w:proofErr w:type="gramStart"/>
      <w:r w:rsidRPr="008561FF">
        <w:rPr>
          <w:rFonts w:ascii="宋体" w:eastAsia="宋体" w:hAnsi="宋体" w:cs="Times New Roman" w:hint="eastAsia"/>
          <w:kern w:val="0"/>
          <w:szCs w:val="21"/>
        </w:rPr>
        <w:t>入活动</w:t>
      </w:r>
      <w:proofErr w:type="gramEnd"/>
      <w:r w:rsidRPr="008561FF">
        <w:rPr>
          <w:rFonts w:ascii="宋体" w:eastAsia="宋体" w:hAnsi="宋体" w:cs="Times New Roman" w:hint="eastAsia"/>
          <w:kern w:val="0"/>
          <w:szCs w:val="21"/>
        </w:rPr>
        <w:t>要求完成的住宿房晚。</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2、注册该活动时，请填写与所持联名卡上注明的</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号码一致的信息或有效的邮件地址信息。</w:t>
      </w:r>
      <w:proofErr w:type="gramStart"/>
      <w:r w:rsidRPr="008561FF">
        <w:rPr>
          <w:rFonts w:ascii="宋体" w:eastAsia="宋体" w:hAnsi="宋体" w:cs="Times New Roman" w:hint="eastAsia"/>
          <w:kern w:val="0"/>
          <w:szCs w:val="21"/>
        </w:rPr>
        <w:t>此注册</w:t>
      </w:r>
      <w:proofErr w:type="gramEnd"/>
      <w:r w:rsidRPr="008561FF">
        <w:rPr>
          <w:rFonts w:ascii="宋体" w:eastAsia="宋体" w:hAnsi="宋体" w:cs="Times New Roman" w:hint="eastAsia"/>
          <w:kern w:val="0"/>
          <w:szCs w:val="21"/>
        </w:rPr>
        <w:t>信息将用于鉴别该会员所持联名卡的有效性和</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会员的身份有效性。</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3、在活动期间，持卡人以符合奖赏标准的住宿价格成功入住IHG® 大中华区酒店，并以所持的中信联名卡完成支付，完成</w:t>
      </w:r>
      <w:proofErr w:type="gramStart"/>
      <w:r w:rsidRPr="008561FF">
        <w:rPr>
          <w:rFonts w:ascii="宋体" w:eastAsia="宋体" w:hAnsi="宋体" w:cs="Times New Roman" w:hint="eastAsia"/>
          <w:kern w:val="0"/>
          <w:szCs w:val="21"/>
        </w:rPr>
        <w:t>5个房晚的</w:t>
      </w:r>
      <w:proofErr w:type="gramEnd"/>
      <w:r w:rsidRPr="008561FF">
        <w:rPr>
          <w:rFonts w:ascii="宋体" w:eastAsia="宋体" w:hAnsi="宋体" w:cs="Times New Roman" w:hint="eastAsia"/>
          <w:kern w:val="0"/>
          <w:szCs w:val="21"/>
        </w:rPr>
        <w:t xml:space="preserve">入住可升级至 IHG® </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 xml:space="preserve">白金精英会籍。 </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4、因该活动所获得的白金精英会籍的</w:t>
      </w:r>
      <w:r w:rsidRPr="008561FF">
        <w:rPr>
          <w:rFonts w:ascii="宋体" w:eastAsia="宋体" w:hAnsi="宋体" w:cs="Times New Roman" w:hint="eastAsia"/>
          <w:b/>
          <w:bCs/>
          <w:color w:val="FF0000"/>
          <w:kern w:val="0"/>
          <w:szCs w:val="21"/>
        </w:rPr>
        <w:t>有效期自晋级之日起至2019年12月31日</w:t>
      </w:r>
      <w:r w:rsidRPr="008561FF">
        <w:rPr>
          <w:rFonts w:ascii="宋体" w:eastAsia="宋体" w:hAnsi="宋体" w:cs="Times New Roman" w:hint="eastAsia"/>
          <w:kern w:val="0"/>
          <w:szCs w:val="21"/>
        </w:rPr>
        <w:t xml:space="preserve">。已经是IHG® </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白金精英及白金精英以上级别会籍的持卡人会籍不可叠加。</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5、符合奖赏标准的住宿即会员在大中华区的洲际® 酒店及度假村、皇冠假日酒店® 及度假村、英迪格酒店® 、假日酒店®、智选假日酒店®、或华</w:t>
      </w:r>
      <w:proofErr w:type="gramStart"/>
      <w:r w:rsidRPr="008561FF">
        <w:rPr>
          <w:rFonts w:ascii="宋体" w:eastAsia="宋体" w:hAnsi="宋体" w:cs="Times New Roman" w:hint="eastAsia"/>
          <w:kern w:val="0"/>
          <w:szCs w:val="21"/>
        </w:rPr>
        <w:t>邑</w:t>
      </w:r>
      <w:proofErr w:type="gramEnd"/>
      <w:r w:rsidRPr="008561FF">
        <w:rPr>
          <w:rFonts w:ascii="宋体" w:eastAsia="宋体" w:hAnsi="宋体" w:cs="Times New Roman" w:hint="eastAsia"/>
          <w:kern w:val="0"/>
          <w:szCs w:val="21"/>
        </w:rPr>
        <w:t>®酒店及度假村支付了符合奖赏标准的房价（包括多数商务和休闲价格）的一晚住宿。不符合奖赏标准的房价和不符合奖赏标准的住宿均不能获得奖励积分。按下列折扣价格（下称“不符合奖赏标准的房价”或“不符合奖赏标准的住宿”）入住酒店将无法享受奖励积分：个人和团体净批发价格、特定包价、员工折扣价格、亲友价格、航空机组人员价格、特殊折扣的合同价格、季节性员工/航空机组人员价格、旅行俱乐部半价折扣、业内折扣价格、受困旅客价格、IHG® Rewards Club</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奖励住宿/航空公司酒店奖励价格、通过第三方网站预订的多数价格、免费酒店住宿，以及洲际酒店集团全权决定不应被认定为符合奖赏标准房价的任何其他价格。每次住宿每间</w:t>
      </w:r>
      <w:r w:rsidRPr="008561FF">
        <w:rPr>
          <w:rFonts w:ascii="宋体" w:eastAsia="宋体" w:hAnsi="宋体" w:cs="Times New Roman" w:hint="eastAsia"/>
          <w:kern w:val="0"/>
          <w:szCs w:val="21"/>
        </w:rPr>
        <w:lastRenderedPageBreak/>
        <w:t>客房仅限一人获得相应的奖励积分或其他相应的优惠（如果有）。如果同一个房间有超过一个会员登记入住，只有一个会员可以获得相应的奖励积分或者其他相应的优惠（如果有）。</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6、晋级</w:t>
      </w:r>
      <w:proofErr w:type="gramStart"/>
      <w:r w:rsidRPr="008561FF">
        <w:rPr>
          <w:rFonts w:ascii="宋体" w:eastAsia="宋体" w:hAnsi="宋体" w:cs="Times New Roman" w:hint="eastAsia"/>
          <w:kern w:val="0"/>
          <w:szCs w:val="21"/>
        </w:rPr>
        <w:t>挑战仅</w:t>
      </w:r>
      <w:proofErr w:type="gramEnd"/>
      <w:r w:rsidRPr="008561FF">
        <w:rPr>
          <w:rFonts w:ascii="宋体" w:eastAsia="宋体" w:hAnsi="宋体" w:cs="Times New Roman" w:hint="eastAsia"/>
          <w:kern w:val="0"/>
          <w:szCs w:val="21"/>
        </w:rPr>
        <w:t xml:space="preserve">针对IHG® </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，当持卡人成功完成挑战后晋级的白金精英</w:t>
      </w:r>
      <w:proofErr w:type="gramStart"/>
      <w:r w:rsidRPr="008561FF">
        <w:rPr>
          <w:rFonts w:ascii="宋体" w:eastAsia="宋体" w:hAnsi="宋体" w:cs="Times New Roman" w:hint="eastAsia"/>
          <w:kern w:val="0"/>
          <w:szCs w:val="21"/>
        </w:rPr>
        <w:t>会籍仅</w:t>
      </w:r>
      <w:proofErr w:type="gramEnd"/>
      <w:r w:rsidRPr="008561FF">
        <w:rPr>
          <w:rFonts w:ascii="宋体" w:eastAsia="宋体" w:hAnsi="宋体" w:cs="Times New Roman" w:hint="eastAsia"/>
          <w:kern w:val="0"/>
          <w:szCs w:val="21"/>
        </w:rPr>
        <w:t xml:space="preserve">为IHG® </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 xml:space="preserve">所属，可获享IHG® </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白金精英会籍相应礼遇，不包含中信银行白金卡权益。</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7、洲际酒店集团将于活动结束后30个工作日内(如遇法定节假日将顺延)集中对活动期间完成符合要求住宿的持卡人进行相应的会籍晋级。</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8、其他条款：</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1)、参加本活动的持卡人除了需要同意本活动的活动条款及细则，其行为还需适用IHG® Rewards Club</w:t>
      </w:r>
      <w:proofErr w:type="gramStart"/>
      <w:r w:rsidRPr="008561FF">
        <w:rPr>
          <w:rFonts w:ascii="宋体" w:eastAsia="宋体" w:hAnsi="宋体" w:cs="Times New Roman" w:hint="eastAsia"/>
          <w:kern w:val="0"/>
          <w:szCs w:val="21"/>
        </w:rPr>
        <w:t>优悦会</w:t>
      </w:r>
      <w:proofErr w:type="gramEnd"/>
      <w:r w:rsidRPr="008561FF">
        <w:rPr>
          <w:rFonts w:ascii="宋体" w:eastAsia="宋体" w:hAnsi="宋体" w:cs="Times New Roman" w:hint="eastAsia"/>
          <w:kern w:val="0"/>
          <w:szCs w:val="21"/>
        </w:rPr>
        <w:t>不时更新的会员条款与附则。</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2)、本活动的精英会籍不可折现且不得在系统中转让给其他会员或宾客。一旦发现持卡人或会员滥用此项活动所获得的精英会籍，洲际酒店集团保留取消该名会员参与本活动资格以及相关预订住宿的权利。</w:t>
      </w:r>
    </w:p>
    <w:p w:rsidR="008561FF" w:rsidRPr="008561FF" w:rsidRDefault="008561FF" w:rsidP="008561FF">
      <w:pPr>
        <w:widowControl/>
        <w:shd w:val="clear" w:color="auto" w:fill="FFFFFF"/>
        <w:snapToGrid w:val="0"/>
        <w:spacing w:line="360" w:lineRule="auto"/>
        <w:rPr>
          <w:rFonts w:ascii="Times New Roman" w:eastAsia="宋体" w:hAnsi="Times New Roman" w:cs="Times New Roman"/>
          <w:kern w:val="0"/>
          <w:szCs w:val="21"/>
        </w:rPr>
      </w:pPr>
      <w:r w:rsidRPr="008561FF">
        <w:rPr>
          <w:rFonts w:ascii="宋体" w:eastAsia="宋体" w:hAnsi="宋体" w:cs="Times New Roman" w:hint="eastAsia"/>
          <w:kern w:val="0"/>
          <w:szCs w:val="21"/>
        </w:rPr>
        <w:t>3)、洲际酒店集团保留随时终止此次活动的权利。就每一位持卡人而言，在一次预订和入住完成之前或之后，洲际酒店集团不用提前通知即可终止会员下次享受活动优惠，</w:t>
      </w:r>
      <w:proofErr w:type="gramStart"/>
      <w:r w:rsidRPr="008561FF">
        <w:rPr>
          <w:rFonts w:ascii="宋体" w:eastAsia="宋体" w:hAnsi="宋体" w:cs="Times New Roman" w:hint="eastAsia"/>
          <w:kern w:val="0"/>
          <w:szCs w:val="21"/>
        </w:rPr>
        <w:t>且对此</w:t>
      </w:r>
      <w:proofErr w:type="gramEnd"/>
      <w:r w:rsidRPr="008561FF">
        <w:rPr>
          <w:rFonts w:ascii="宋体" w:eastAsia="宋体" w:hAnsi="宋体" w:cs="Times New Roman" w:hint="eastAsia"/>
          <w:kern w:val="0"/>
          <w:szCs w:val="21"/>
        </w:rPr>
        <w:t>不承担任何责任。</w:t>
      </w:r>
    </w:p>
    <w:p w:rsidR="003C5A05" w:rsidRPr="008561FF" w:rsidRDefault="008561FF">
      <w:bookmarkStart w:id="0" w:name="_GoBack"/>
      <w:bookmarkEnd w:id="0"/>
    </w:p>
    <w:sectPr w:rsidR="003C5A05" w:rsidRPr="00856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94E"/>
    <w:rsid w:val="008561FF"/>
    <w:rsid w:val="00B209B7"/>
    <w:rsid w:val="00B92B98"/>
    <w:rsid w:val="00BF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1357</Characters>
  <Application>Microsoft Office Word</Application>
  <DocSecurity>0</DocSecurity>
  <Lines>11</Lines>
  <Paragraphs>3</Paragraphs>
  <ScaleCrop>false</ScaleCrop>
  <Company>Microsoft</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2018-04-27T07:50:00Z</dcterms:created>
  <dcterms:modified xsi:type="dcterms:W3CDTF">2018-04-27T07:51:00Z</dcterms:modified>
</cp:coreProperties>
</file>