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1、选择题：BD</w:t>
      </w:r>
    </w:p>
    <w:p>
      <w:r>
        <w:drawing>
          <wp:inline distT="0" distB="0" distL="114300" distR="114300">
            <wp:extent cx="5268595" cy="955040"/>
            <wp:effectExtent l="0" t="0" r="8255" b="165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55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2、代码题</w:t>
      </w:r>
    </w:p>
    <w:p>
      <w:r>
        <w:drawing>
          <wp:inline distT="0" distB="0" distL="114300" distR="114300">
            <wp:extent cx="3161665" cy="5219065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61665" cy="5219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3、选择题</w:t>
      </w:r>
    </w:p>
    <w:p>
      <w:r>
        <w:drawing>
          <wp:inline distT="0" distB="0" distL="114300" distR="114300">
            <wp:extent cx="4942840" cy="3409315"/>
            <wp:effectExtent l="0" t="0" r="1016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42840" cy="3409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4、代码题</w:t>
      </w:r>
    </w:p>
    <w:p>
      <w:r>
        <w:drawing>
          <wp:inline distT="0" distB="0" distL="114300" distR="114300">
            <wp:extent cx="4866640" cy="3714115"/>
            <wp:effectExtent l="0" t="0" r="1016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6640" cy="3714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5、选择题：D</w:t>
      </w:r>
    </w:p>
    <w:p>
      <w:r>
        <w:drawing>
          <wp:inline distT="0" distB="0" distL="114300" distR="114300">
            <wp:extent cx="4961890" cy="1743075"/>
            <wp:effectExtent l="0" t="0" r="1016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1890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6、选择题：D，D</w:t>
      </w:r>
    </w:p>
    <w:p>
      <w:r>
        <w:drawing>
          <wp:inline distT="0" distB="0" distL="114300" distR="114300">
            <wp:extent cx="3199765" cy="2704465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99765" cy="2704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7、简答题</w:t>
      </w:r>
    </w:p>
    <w:p>
      <w:r>
        <w:drawing>
          <wp:inline distT="0" distB="0" distL="114300" distR="114300">
            <wp:extent cx="5076190" cy="552450"/>
            <wp:effectExtent l="0" t="0" r="1016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静态变量和实例变量（非静态变量）的区别：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存储的位置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静态变量：在方法区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实例变量：堆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（2）初始化的时机不同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静态变量：类初始化时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实例变量：创建对象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（3）共享性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静态变量：所有该类的对象共享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实例变量：每一个对象独立的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（4）生命周期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静态变量：和类一样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实例变量：某个对象的实例变量与该对象的生命周期一样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（5）get/set方法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静态变量：</w:t>
      </w:r>
      <w:bookmarkStart w:id="0" w:name="OLE_LINK1"/>
      <w:r>
        <w:rPr>
          <w:rFonts w:hint="eastAsia"/>
          <w:lang w:val="en-US" w:eastAsia="zh-CN"/>
        </w:rPr>
        <w:t>get/set也是静态的，如果有局部变量与静态变量重名，用“类名.”</w:t>
      </w:r>
      <w:bookmarkEnd w:id="0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实例变量：get/set是非静态的，如果有局部变量与实例变量重名，用“this名.”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变量的分类：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（1）按照数据类型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基本数据类型的变量和引用数据类型变量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按照声明的位置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局部变量和成员变量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按照是否有static修饰，成员变量还可以分为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类变量（静态变量）和实例变量（非静态变量）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8、代码题</w:t>
      </w:r>
    </w:p>
    <w:p>
      <w:r>
        <w:drawing>
          <wp:inline distT="0" distB="0" distL="114300" distR="114300">
            <wp:extent cx="5270500" cy="3666490"/>
            <wp:effectExtent l="0" t="0" r="6350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66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9、代码题</w:t>
      </w:r>
    </w:p>
    <w:p>
      <w:r>
        <w:drawing>
          <wp:inline distT="0" distB="0" distL="114300" distR="114300">
            <wp:extent cx="5274310" cy="2176780"/>
            <wp:effectExtent l="0" t="0" r="2540" b="139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6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775585"/>
            <wp:effectExtent l="0" t="0" r="635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75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10、代码题</w:t>
      </w:r>
    </w:p>
    <w:p>
      <w:r>
        <w:drawing>
          <wp:inline distT="0" distB="0" distL="114300" distR="114300">
            <wp:extent cx="5274310" cy="3068955"/>
            <wp:effectExtent l="0" t="0" r="2540" b="171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8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11、选择题：C</w:t>
      </w:r>
    </w:p>
    <w:p>
      <w:r>
        <w:drawing>
          <wp:inline distT="0" distB="0" distL="114300" distR="114300">
            <wp:extent cx="5268595" cy="1366520"/>
            <wp:effectExtent l="0" t="0" r="8255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66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12、代码题</w:t>
      </w:r>
    </w:p>
    <w:p>
      <w:r>
        <w:drawing>
          <wp:inline distT="0" distB="0" distL="114300" distR="114300">
            <wp:extent cx="5272405" cy="3930015"/>
            <wp:effectExtent l="0" t="0" r="4445" b="133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30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13、选择题：A</w:t>
      </w:r>
      <w:bookmarkStart w:id="1" w:name="_GoBack"/>
      <w:bookmarkEnd w:id="1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1008380"/>
            <wp:effectExtent l="0" t="0" r="10795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008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B533B62"/>
    <w:multiLevelType w:val="singleLevel"/>
    <w:tmpl w:val="4B533B62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embedSystemFonts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B4F7A3C"/>
    <w:rsid w:val="0B4F7A3C"/>
    <w:rsid w:val="0CF5007C"/>
    <w:rsid w:val="10964BE0"/>
    <w:rsid w:val="10B80F4A"/>
    <w:rsid w:val="148F3BDE"/>
    <w:rsid w:val="21677423"/>
    <w:rsid w:val="243428CC"/>
    <w:rsid w:val="45A84839"/>
    <w:rsid w:val="622E1D0F"/>
    <w:rsid w:val="69F9025C"/>
    <w:rsid w:val="6A856AC5"/>
    <w:rsid w:val="6D535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rene\AppData\Roaming\Kingsoft\wps\addons\pool\win-i386\knewfileres_1.0.0.3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14</TotalTime>
  <ScaleCrop>false</ScaleCrop>
  <LinksUpToDate>false</LinksUpToDate>
  <CharactersWithSpaces>0</CharactersWithSpaces>
  <Application>WPS Office_10.1.0.7346_F1E327BC-269C-435d-A152-05C5408002CA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2018-12-25T07:16:00Z</dcterms:created>
  <dc:creator>Irene</dc:creator>
  <cp:lastModifiedBy>Irene</cp:lastModifiedBy>
  <dcterms:modified xsi:type="dcterms:W3CDTF">2018-12-25T10:26:40Z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