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05" w:rsidRDefault="000501FD" w:rsidP="00EF66B9">
      <w:pPr>
        <w:jc w:val="center"/>
        <w:rPr>
          <w:b/>
          <w:sz w:val="28"/>
          <w:szCs w:val="28"/>
        </w:rPr>
      </w:pPr>
      <w:r>
        <w:rPr>
          <w:rFonts w:hint="eastAsia"/>
          <w:b/>
          <w:sz w:val="28"/>
          <w:szCs w:val="28"/>
        </w:rPr>
        <w:t>项目规划表（第二</w:t>
      </w:r>
      <w:r w:rsidR="00EF66B9" w:rsidRPr="00EF66B9">
        <w:rPr>
          <w:rFonts w:hint="eastAsia"/>
          <w:b/>
          <w:sz w:val="28"/>
          <w:szCs w:val="28"/>
        </w:rPr>
        <w:t>周）</w:t>
      </w:r>
    </w:p>
    <w:tbl>
      <w:tblPr>
        <w:tblStyle w:val="a7"/>
        <w:tblpPr w:leftFromText="180" w:rightFromText="180" w:vertAnchor="page" w:horzAnchor="margin" w:tblpY="2497"/>
        <w:tblW w:w="0" w:type="auto"/>
        <w:tblLook w:val="04A0" w:firstRow="1" w:lastRow="0" w:firstColumn="1" w:lastColumn="0" w:noHBand="0" w:noVBand="1"/>
      </w:tblPr>
      <w:tblGrid>
        <w:gridCol w:w="4148"/>
        <w:gridCol w:w="4148"/>
      </w:tblGrid>
      <w:tr w:rsidR="00EF66B9" w:rsidTr="00F71099">
        <w:trPr>
          <w:trHeight w:val="1134"/>
        </w:trPr>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时间</w:t>
            </w:r>
          </w:p>
        </w:tc>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项目规划</w:t>
            </w:r>
          </w:p>
        </w:tc>
      </w:tr>
      <w:tr w:rsidR="00EF66B9" w:rsidTr="00F71099">
        <w:trPr>
          <w:trHeight w:val="1134"/>
        </w:trPr>
        <w:tc>
          <w:tcPr>
            <w:tcW w:w="4148" w:type="dxa"/>
            <w:vAlign w:val="center"/>
          </w:tcPr>
          <w:p w:rsidR="00EF66B9" w:rsidRDefault="00F71EAC" w:rsidP="00F71EAC">
            <w:pPr>
              <w:jc w:val="center"/>
            </w:pPr>
            <w:r>
              <w:rPr>
                <w:rFonts w:hint="eastAsia"/>
              </w:rPr>
              <w:t>10月</w:t>
            </w:r>
            <w:r w:rsidR="000501FD">
              <w:t>28</w:t>
            </w:r>
            <w:r>
              <w:rPr>
                <w:rFonts w:hint="eastAsia"/>
              </w:rPr>
              <w:t>日</w:t>
            </w:r>
          </w:p>
        </w:tc>
        <w:tc>
          <w:tcPr>
            <w:tcW w:w="4148" w:type="dxa"/>
          </w:tcPr>
          <w:p w:rsidR="00EF66B9" w:rsidRDefault="000501FD" w:rsidP="00EF66B9">
            <w:r>
              <w:rPr>
                <w:rFonts w:hint="eastAsia"/>
              </w:rPr>
              <w:t>联系企业导师，约定具体开会时间</w:t>
            </w:r>
          </w:p>
        </w:tc>
      </w:tr>
      <w:tr w:rsidR="00EF66B9" w:rsidTr="00F71099">
        <w:trPr>
          <w:trHeight w:val="1134"/>
        </w:trPr>
        <w:tc>
          <w:tcPr>
            <w:tcW w:w="4148" w:type="dxa"/>
            <w:vAlign w:val="center"/>
          </w:tcPr>
          <w:p w:rsidR="00EF66B9" w:rsidRDefault="00F71EAC" w:rsidP="00F71EAC">
            <w:pPr>
              <w:jc w:val="center"/>
            </w:pPr>
            <w:r>
              <w:rPr>
                <w:rFonts w:hint="eastAsia"/>
              </w:rPr>
              <w:t>10月</w:t>
            </w:r>
            <w:r w:rsidR="000501FD">
              <w:t>30</w:t>
            </w:r>
            <w:r>
              <w:rPr>
                <w:rFonts w:hint="eastAsia"/>
              </w:rPr>
              <w:t>日</w:t>
            </w:r>
            <w:r w:rsidR="000501FD">
              <w:rPr>
                <w:rFonts w:hint="eastAsia"/>
              </w:rPr>
              <w:t>-</w:t>
            </w:r>
            <w:r w:rsidR="000501FD">
              <w:t>11</w:t>
            </w:r>
            <w:r w:rsidR="000501FD">
              <w:rPr>
                <w:rFonts w:hint="eastAsia"/>
              </w:rPr>
              <w:t>月2日</w:t>
            </w:r>
          </w:p>
        </w:tc>
        <w:tc>
          <w:tcPr>
            <w:tcW w:w="4148" w:type="dxa"/>
          </w:tcPr>
          <w:p w:rsidR="00EF66B9" w:rsidRDefault="000501FD" w:rsidP="00EF66B9">
            <w:r>
              <w:rPr>
                <w:rFonts w:hint="eastAsia"/>
              </w:rPr>
              <w:t>小组成员对实训题目进行进一步分析探讨，确定好分析大体方向以及需要的相关数据，列出不确定的点等待老师解答</w:t>
            </w:r>
          </w:p>
        </w:tc>
      </w:tr>
      <w:tr w:rsidR="00EF66B9" w:rsidTr="00F71099">
        <w:trPr>
          <w:trHeight w:val="1134"/>
        </w:trPr>
        <w:tc>
          <w:tcPr>
            <w:tcW w:w="4148" w:type="dxa"/>
            <w:vAlign w:val="center"/>
          </w:tcPr>
          <w:p w:rsidR="00EF66B9" w:rsidRDefault="00146FCA" w:rsidP="00F71EAC">
            <w:pPr>
              <w:jc w:val="center"/>
            </w:pPr>
            <w:r>
              <w:rPr>
                <w:rFonts w:hint="eastAsia"/>
              </w:rPr>
              <w:t>1</w:t>
            </w:r>
            <w:r w:rsidR="000501FD">
              <w:t>1</w:t>
            </w:r>
            <w:r>
              <w:rPr>
                <w:rFonts w:hint="eastAsia"/>
              </w:rPr>
              <w:t>月</w:t>
            </w:r>
            <w:r w:rsidR="000501FD">
              <w:t>3</w:t>
            </w:r>
            <w:r>
              <w:rPr>
                <w:rFonts w:hint="eastAsia"/>
              </w:rPr>
              <w:t>日</w:t>
            </w:r>
          </w:p>
        </w:tc>
        <w:tc>
          <w:tcPr>
            <w:tcW w:w="4148" w:type="dxa"/>
          </w:tcPr>
          <w:p w:rsidR="00EF66B9" w:rsidRDefault="000501FD" w:rsidP="00EF66B9">
            <w:r>
              <w:rPr>
                <w:rFonts w:hint="eastAsia"/>
              </w:rPr>
              <w:t>与企业导师具体探讨分析的目标和细节，将小组初步想法与导师沟通，确定实训方向</w:t>
            </w:r>
          </w:p>
        </w:tc>
      </w:tr>
      <w:tr w:rsidR="00EF66B9" w:rsidTr="00F71099">
        <w:trPr>
          <w:trHeight w:val="1134"/>
        </w:trPr>
        <w:tc>
          <w:tcPr>
            <w:tcW w:w="4148" w:type="dxa"/>
            <w:vAlign w:val="center"/>
          </w:tcPr>
          <w:p w:rsidR="00EF66B9" w:rsidRDefault="000501FD" w:rsidP="00F71EAC">
            <w:pPr>
              <w:jc w:val="center"/>
            </w:pPr>
            <w:r>
              <w:t>11</w:t>
            </w:r>
            <w:r>
              <w:rPr>
                <w:rFonts w:hint="eastAsia"/>
              </w:rPr>
              <w:t>月4日</w:t>
            </w:r>
          </w:p>
        </w:tc>
        <w:tc>
          <w:tcPr>
            <w:tcW w:w="4148" w:type="dxa"/>
          </w:tcPr>
          <w:p w:rsidR="00EF66B9" w:rsidRDefault="000501FD" w:rsidP="000501FD">
            <w:pPr>
              <w:jc w:val="center"/>
            </w:pPr>
            <w:r>
              <w:rPr>
                <w:rFonts w:hint="eastAsia"/>
              </w:rPr>
              <w:t>周六（休）</w:t>
            </w:r>
          </w:p>
        </w:tc>
      </w:tr>
      <w:tr w:rsidR="00EF66B9" w:rsidTr="00F71099">
        <w:trPr>
          <w:trHeight w:val="1134"/>
        </w:trPr>
        <w:tc>
          <w:tcPr>
            <w:tcW w:w="4148" w:type="dxa"/>
            <w:vAlign w:val="center"/>
          </w:tcPr>
          <w:p w:rsidR="00EF66B9" w:rsidRDefault="000501FD" w:rsidP="00F71EAC">
            <w:pPr>
              <w:jc w:val="center"/>
            </w:pPr>
            <w:r>
              <w:t>11</w:t>
            </w:r>
            <w:r>
              <w:rPr>
                <w:rFonts w:hint="eastAsia"/>
              </w:rPr>
              <w:t>月5日</w:t>
            </w:r>
          </w:p>
        </w:tc>
        <w:tc>
          <w:tcPr>
            <w:tcW w:w="4148" w:type="dxa"/>
          </w:tcPr>
          <w:p w:rsidR="00EF66B9" w:rsidRDefault="000501FD" w:rsidP="00EF66B9">
            <w:r>
              <w:rPr>
                <w:rFonts w:hint="eastAsia"/>
              </w:rPr>
              <w:t>组长在实训会议上讲述本组计划的实训内容以及小组内部相关的制度文件</w:t>
            </w:r>
            <w:bookmarkStart w:id="0" w:name="_GoBack"/>
            <w:bookmarkEnd w:id="0"/>
          </w:p>
        </w:tc>
      </w:tr>
    </w:tbl>
    <w:p w:rsidR="00EF66B9" w:rsidRPr="00EF66B9" w:rsidRDefault="00EF66B9" w:rsidP="00EF66B9">
      <w:pPr>
        <w:rPr>
          <w:rFonts w:ascii="宋体" w:eastAsia="宋体" w:hAnsi="宋体" w:cs="宋体"/>
          <w:kern w:val="0"/>
          <w:sz w:val="24"/>
          <w:szCs w:val="24"/>
        </w:rPr>
      </w:pPr>
      <w:r w:rsidRPr="00EF66B9">
        <w:rPr>
          <w:rFonts w:ascii="宋体" w:eastAsia="宋体" w:hAnsi="宋体" w:hint="eastAsia"/>
          <w:sz w:val="24"/>
          <w:szCs w:val="24"/>
        </w:rPr>
        <w:t>题目：</w:t>
      </w:r>
      <w:r w:rsidRPr="00EF66B9">
        <w:rPr>
          <w:rFonts w:ascii="宋体" w:eastAsia="宋体" w:hAnsi="宋体" w:cs="宋体" w:hint="eastAsia"/>
          <w:kern w:val="0"/>
          <w:sz w:val="24"/>
          <w:szCs w:val="24"/>
        </w:rPr>
        <w:t>健身</w:t>
      </w:r>
      <w:r w:rsidRPr="00EF66B9">
        <w:rPr>
          <w:rFonts w:ascii="宋体" w:eastAsia="宋体" w:hAnsi="宋体" w:cs="宋体"/>
          <w:kern w:val="0"/>
          <w:sz w:val="24"/>
          <w:szCs w:val="24"/>
        </w:rPr>
        <w:t>会所</w:t>
      </w:r>
      <w:r w:rsidRPr="00EF66B9">
        <w:rPr>
          <w:rFonts w:ascii="宋体" w:eastAsia="宋体" w:hAnsi="宋体" w:cs="宋体" w:hint="eastAsia"/>
          <w:kern w:val="0"/>
          <w:sz w:val="24"/>
          <w:szCs w:val="24"/>
        </w:rPr>
        <w:t>顾客精准</w:t>
      </w:r>
      <w:r w:rsidRPr="00EF66B9">
        <w:rPr>
          <w:rFonts w:ascii="宋体" w:eastAsia="宋体" w:hAnsi="宋体" w:cs="宋体"/>
          <w:kern w:val="0"/>
          <w:sz w:val="24"/>
          <w:szCs w:val="24"/>
        </w:rPr>
        <w:t>营销分析系统</w:t>
      </w:r>
    </w:p>
    <w:p w:rsidR="00EF66B9" w:rsidRPr="00EF66B9" w:rsidRDefault="00EF66B9" w:rsidP="00EF66B9">
      <w:pPr>
        <w:jc w:val="center"/>
        <w:rPr>
          <w:b/>
          <w:sz w:val="28"/>
          <w:szCs w:val="28"/>
        </w:rPr>
      </w:pPr>
    </w:p>
    <w:sectPr w:rsidR="00EF66B9" w:rsidRPr="00EF6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7B8" w:rsidRDefault="002677B8" w:rsidP="00EF66B9">
      <w:r>
        <w:separator/>
      </w:r>
    </w:p>
  </w:endnote>
  <w:endnote w:type="continuationSeparator" w:id="0">
    <w:p w:rsidR="002677B8" w:rsidRDefault="002677B8" w:rsidP="00EF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7B8" w:rsidRDefault="002677B8" w:rsidP="00EF66B9">
      <w:r>
        <w:separator/>
      </w:r>
    </w:p>
  </w:footnote>
  <w:footnote w:type="continuationSeparator" w:id="0">
    <w:p w:rsidR="002677B8" w:rsidRDefault="002677B8" w:rsidP="00EF6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25"/>
    <w:rsid w:val="000501FD"/>
    <w:rsid w:val="00146FCA"/>
    <w:rsid w:val="002677B8"/>
    <w:rsid w:val="008B691D"/>
    <w:rsid w:val="00CB3731"/>
    <w:rsid w:val="00CE1C05"/>
    <w:rsid w:val="00EC0325"/>
    <w:rsid w:val="00EF66B9"/>
    <w:rsid w:val="00F71099"/>
    <w:rsid w:val="00F71EAC"/>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E7693"/>
  <w15:chartTrackingRefBased/>
  <w15:docId w15:val="{89F1615F-1CAB-43F5-9DEC-609625A6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6B9"/>
    <w:rPr>
      <w:sz w:val="18"/>
      <w:szCs w:val="18"/>
    </w:rPr>
  </w:style>
  <w:style w:type="paragraph" w:styleId="a5">
    <w:name w:val="footer"/>
    <w:basedOn w:val="a"/>
    <w:link w:val="a6"/>
    <w:uiPriority w:val="99"/>
    <w:unhideWhenUsed/>
    <w:rsid w:val="00EF66B9"/>
    <w:pPr>
      <w:tabs>
        <w:tab w:val="center" w:pos="4153"/>
        <w:tab w:val="right" w:pos="8306"/>
      </w:tabs>
      <w:snapToGrid w:val="0"/>
      <w:jc w:val="left"/>
    </w:pPr>
    <w:rPr>
      <w:sz w:val="18"/>
      <w:szCs w:val="18"/>
    </w:rPr>
  </w:style>
  <w:style w:type="character" w:customStyle="1" w:styleId="a6">
    <w:name w:val="页脚 字符"/>
    <w:basedOn w:val="a0"/>
    <w:link w:val="a5"/>
    <w:uiPriority w:val="99"/>
    <w:rsid w:val="00EF66B9"/>
    <w:rPr>
      <w:sz w:val="18"/>
      <w:szCs w:val="18"/>
    </w:rPr>
  </w:style>
  <w:style w:type="table" w:styleId="a7">
    <w:name w:val="Table Grid"/>
    <w:basedOn w:val="a1"/>
    <w:uiPriority w:val="39"/>
    <w:rsid w:val="00EF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刘敏慧</dc:creator>
  <cp:keywords/>
  <dc:description/>
  <cp:lastModifiedBy>刘敏慧</cp:lastModifiedBy>
  <cp:revision>3</cp:revision>
  <dcterms:created xsi:type="dcterms:W3CDTF">2017-10-27T16:01:00Z</dcterms:created>
  <dcterms:modified xsi:type="dcterms:W3CDTF">2017-11-04T12:03:00Z</dcterms:modified>
</cp:coreProperties>
</file>