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《数值分析》课程实验报告</w:t>
      </w:r>
    </w:p>
    <w:p>
      <w:pPr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 xml:space="preserve">        实验名称</w:t>
      </w:r>
      <w:r>
        <w:rPr>
          <w:rFonts w:hint="eastAsia" w:ascii="宋体" w:hAnsi="宋体"/>
          <w:sz w:val="28"/>
          <w:szCs w:val="28"/>
          <w:u w:val="single"/>
        </w:rPr>
        <w:t xml:space="preserve">       数值计算的基本概念           </w:t>
      </w:r>
    </w:p>
    <w:tbl>
      <w:tblPr>
        <w:tblStyle w:val="4"/>
        <w:tblW w:w="86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260"/>
        <w:gridCol w:w="720"/>
        <w:gridCol w:w="1620"/>
        <w:gridCol w:w="720"/>
        <w:gridCol w:w="1980"/>
        <w:gridCol w:w="720"/>
        <w:gridCol w:w="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1260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信息1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720" w:type="dxa"/>
            <w:tcBorders>
              <w:top w:val="single" w:color="auto" w:sz="12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620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艾春辉</w:t>
            </w:r>
          </w:p>
        </w:tc>
        <w:tc>
          <w:tcPr>
            <w:tcW w:w="720" w:type="dxa"/>
            <w:tcBorders>
              <w:top w:val="single" w:color="auto" w:sz="12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201710000101</w:t>
            </w:r>
          </w:p>
        </w:tc>
        <w:tc>
          <w:tcPr>
            <w:tcW w:w="720" w:type="dxa"/>
            <w:tcBorders>
              <w:top w:val="single" w:color="auto" w:sz="12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826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left w:val="single" w:color="auto" w:sz="12" w:space="0"/>
              <w:bottom w:val="double" w:color="auto" w:sz="12" w:space="0"/>
              <w:right w:val="single" w:color="auto" w:sz="4" w:space="0"/>
            </w:tcBorders>
          </w:tcPr>
          <w:p>
            <w:pPr>
              <w:tabs>
                <w:tab w:val="center" w:pos="483"/>
              </w:tabs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tcBorders>
              <w:left w:val="single" w:color="auto" w:sz="4" w:space="0"/>
              <w:bottom w:val="double" w:color="auto" w:sz="12" w:space="0"/>
            </w:tcBorders>
          </w:tcPr>
          <w:p>
            <w:pPr>
              <w:tabs>
                <w:tab w:val="center" w:pos="483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赵美玲</w:t>
            </w:r>
          </w:p>
        </w:tc>
        <w:tc>
          <w:tcPr>
            <w:tcW w:w="720" w:type="dxa"/>
            <w:tcBorders>
              <w:bottom w:val="double" w:color="auto" w:sz="12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地点</w:t>
            </w:r>
          </w:p>
        </w:tc>
        <w:tc>
          <w:tcPr>
            <w:tcW w:w="4320" w:type="dxa"/>
            <w:gridSpan w:val="3"/>
            <w:tcBorders>
              <w:bottom w:val="double" w:color="auto" w:sz="12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数学实验中心</w:t>
            </w:r>
          </w:p>
        </w:tc>
        <w:tc>
          <w:tcPr>
            <w:tcW w:w="720" w:type="dxa"/>
            <w:tcBorders>
              <w:bottom w:val="double" w:color="auto" w:sz="12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评分</w:t>
            </w:r>
          </w:p>
        </w:tc>
        <w:tc>
          <w:tcPr>
            <w:tcW w:w="826" w:type="dxa"/>
            <w:tcBorders>
              <w:bottom w:val="double" w:color="auto" w:sz="12" w:space="0"/>
              <w:right w:val="single" w:color="auto" w:sz="12" w:space="0"/>
            </w:tcBorders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7" w:hRule="atLeast"/>
        </w:trPr>
        <w:tc>
          <w:tcPr>
            <w:tcW w:w="8674" w:type="dxa"/>
            <w:gridSpan w:val="8"/>
            <w:tcBorders>
              <w:top w:val="doub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1"/>
              </w:numPr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实验目的</w:t>
            </w:r>
          </w:p>
          <w:p>
            <w:pPr>
              <w:numPr>
                <w:ilvl w:val="0"/>
                <w:numId w:val="2"/>
              </w:numPr>
              <w:tabs>
                <w:tab w:val="left" w:pos="0"/>
                <w:tab w:val="clear" w:pos="780"/>
              </w:tabs>
              <w:adjustRightInd w:val="0"/>
              <w:snapToGrid w:val="0"/>
              <w:spacing w:line="360" w:lineRule="exact"/>
              <w:ind w:left="0" w:firstLine="420" w:firstLineChars="200"/>
            </w:pPr>
            <w:r>
              <w:rPr>
                <w:rFonts w:hint="eastAsia"/>
              </w:rPr>
              <w:t>了解计算机中浮点数的有效数字；</w:t>
            </w:r>
          </w:p>
          <w:p>
            <w:pPr>
              <w:numPr>
                <w:ilvl w:val="0"/>
                <w:numId w:val="2"/>
              </w:numPr>
              <w:tabs>
                <w:tab w:val="left" w:pos="0"/>
                <w:tab w:val="clear" w:pos="780"/>
              </w:tabs>
              <w:adjustRightInd w:val="0"/>
              <w:snapToGrid w:val="0"/>
              <w:spacing w:line="360" w:lineRule="exact"/>
              <w:ind w:left="0" w:firstLine="420" w:firstLineChars="200"/>
            </w:pPr>
            <w:r>
              <w:rPr>
                <w:rFonts w:hint="eastAsia"/>
              </w:rPr>
              <w:t>了解舍入误差产生的原因，知道截断误差和舍入误差的区别；</w:t>
            </w:r>
          </w:p>
          <w:p>
            <w:pPr>
              <w:numPr>
                <w:ilvl w:val="0"/>
                <w:numId w:val="2"/>
              </w:numPr>
              <w:tabs>
                <w:tab w:val="left" w:pos="0"/>
                <w:tab w:val="clear" w:pos="780"/>
              </w:tabs>
              <w:adjustRightInd w:val="0"/>
              <w:snapToGrid w:val="0"/>
              <w:spacing w:line="360" w:lineRule="exact"/>
              <w:ind w:left="0" w:firstLine="420" w:firstLineChars="200"/>
            </w:pPr>
            <w:r>
              <w:rPr>
                <w:rFonts w:hint="eastAsia"/>
              </w:rPr>
              <w:t>了解算法“稳定性”的概念；</w:t>
            </w:r>
          </w:p>
          <w:p>
            <w:pPr>
              <w:numPr>
                <w:ilvl w:val="0"/>
                <w:numId w:val="2"/>
              </w:numPr>
              <w:tabs>
                <w:tab w:val="left" w:pos="0"/>
                <w:tab w:val="clear" w:pos="780"/>
              </w:tabs>
              <w:adjustRightInd w:val="0"/>
              <w:snapToGrid w:val="0"/>
              <w:spacing w:line="360" w:lineRule="exact"/>
              <w:ind w:left="0" w:firstLine="420" w:firstLineChars="200"/>
            </w:pPr>
            <w:r>
              <w:rPr>
                <w:rFonts w:hint="eastAsia"/>
              </w:rPr>
              <w:t xml:space="preserve">了解“病态问题”的概念。 </w:t>
            </w:r>
          </w:p>
          <w:p>
            <w:pPr>
              <w:tabs>
                <w:tab w:val="left" w:pos="7260"/>
              </w:tabs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二、实验过程和结果</w:t>
            </w:r>
          </w:p>
          <w:p>
            <w:pPr>
              <w:tabs>
                <w:tab w:val="left" w:pos="180"/>
                <w:tab w:val="left" w:pos="720"/>
              </w:tabs>
              <w:ind w:firstLine="422" w:firstLineChars="200"/>
              <w:rPr>
                <w:b/>
              </w:rPr>
            </w:pPr>
            <w:r>
              <w:rPr>
                <w:rFonts w:hint="eastAsia"/>
                <w:b/>
              </w:rPr>
              <w:t>1、关于浮点数</w:t>
            </w:r>
          </w:p>
          <w:p>
            <w:pPr>
              <w:tabs>
                <w:tab w:val="left" w:pos="180"/>
              </w:tabs>
              <w:ind w:left="467"/>
            </w:pPr>
            <w:r>
              <w:rPr>
                <w:rFonts w:hint="eastAsia"/>
              </w:rPr>
              <w:t xml:space="preserve">（1）令 </w:t>
            </w:r>
            <w:r>
              <w:rPr>
                <w:position w:val="-10"/>
              </w:rPr>
              <w:object>
                <v:shape id="_x0000_i1025" o:spt="75" type="#_x0000_t75" style="height:16.35pt;width:316.9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5">
                  <o:LockedField>false</o:LockedField>
                </o:OLEObject>
              </w:object>
            </w:r>
          </w:p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在计算机中分别将它们定义成单精度型和双精度型，输出观察结果，并对结果进行分析。</w:t>
            </w:r>
          </w:p>
          <w:p>
            <w:pPr>
              <w:tabs>
                <w:tab w:val="left" w:pos="180"/>
              </w:tabs>
              <w:ind w:left="467"/>
            </w:pPr>
            <w:r>
              <w:rPr>
                <w:rFonts w:hint="eastAsia"/>
              </w:rPr>
              <w:t>（2）设</w:t>
            </w:r>
            <w:r>
              <w:rPr>
                <w:position w:val="-10"/>
              </w:rPr>
              <w:object>
                <v:shape id="_x0000_i1026" o:spt="75" type="#_x0000_t75" style="height:16.35pt;width:218.95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7">
                  <o:LockedField>false</o:LockedField>
                </o:OLEObject>
              </w:object>
            </w:r>
            <w:r>
              <w:rPr>
                <w:rFonts w:hint="eastAsia"/>
              </w:rPr>
              <w:t>，在单精度的变量环境下做以下操作：</w:t>
            </w:r>
          </w:p>
          <w:p>
            <w:pPr>
              <w:tabs>
                <w:tab w:val="left" w:pos="180"/>
              </w:tabs>
              <w:ind w:left="108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1）按以下两种算法计算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 w:ascii="宋体" w:hAnsi="宋体"/>
              </w:rPr>
              <w:t>1与100个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 w:ascii="宋体" w:hAnsi="宋体"/>
              </w:rPr>
              <w:t>3相加的结果。</w:t>
            </w:r>
          </w:p>
          <w:p>
            <w:pPr>
              <w:tabs>
                <w:tab w:val="left" w:pos="180"/>
              </w:tabs>
              <w:ind w:left="1080" w:firstLine="359" w:firstLineChars="17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方法一：将100个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 w:ascii="宋体" w:hAnsi="宋体"/>
              </w:rPr>
              <w:t>3逐个加到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 w:ascii="宋体" w:hAnsi="宋体"/>
              </w:rPr>
              <w:t>1上；</w:t>
            </w:r>
          </w:p>
          <w:p>
            <w:pPr>
              <w:tabs>
                <w:tab w:val="left" w:pos="180"/>
              </w:tabs>
              <w:ind w:left="1080" w:firstLine="359" w:firstLineChars="17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方法二：先将100个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 w:ascii="宋体" w:hAnsi="宋体"/>
              </w:rPr>
              <w:t>3相加，再加到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 w:ascii="宋体" w:hAnsi="宋体"/>
              </w:rPr>
              <w:t>1上；</w:t>
            </w:r>
          </w:p>
          <w:p>
            <w:pPr>
              <w:ind w:left="1080"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观察所得到的结果，写出你得到的结论。</w:t>
            </w:r>
          </w:p>
          <w:p>
            <w:pPr>
              <w:ind w:left="108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2）计算</w:t>
            </w:r>
            <w:r>
              <w:rPr>
                <w:rFonts w:ascii="宋体" w:hAnsi="宋体"/>
                <w:position w:val="-24"/>
              </w:rPr>
              <w:object>
                <v:shape id="_x0000_i1027" o:spt="75" type="#_x0000_t75" style="height:31.2pt;width:40.8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，观察结果，并分析原因。</w:t>
            </w:r>
          </w:p>
          <w:p>
            <w:pPr>
              <w:ind w:left="108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3）计算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 w:ascii="宋体" w:hAnsi="宋体"/>
              </w:rPr>
              <w:t>1-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 w:ascii="宋体" w:hAnsi="宋体"/>
              </w:rPr>
              <w:t xml:space="preserve">2,观察有效数字的位数，从中你可以得到什么启示？ </w:t>
            </w: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答：实验结果如下图，程序名</w:t>
            </w:r>
            <w:r>
              <w:rPr>
                <w:rFonts w:hint="eastAsia" w:ascii="宋体" w:hAnsi="宋体"/>
                <w:lang w:val="en-US" w:eastAsia="zh-CN"/>
              </w:rPr>
              <w:t>test1.py test2.py</w:t>
            </w:r>
          </w:p>
          <w:p>
            <w:pPr>
              <w:ind w:firstLine="42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test1.py运行结果</w:t>
            </w:r>
          </w:p>
          <w:p>
            <w:pPr>
              <w:ind w:firstLine="42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329815" cy="422910"/>
                  <wp:effectExtent l="0" t="0" r="13335" b="15240"/>
                  <wp:docPr id="2" name="图片 2" descr="CNUW8`~4QO0C7WZ%@{WJ3I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NUW8`~4QO0C7WZ%@{WJ3I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815" cy="42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test2.py运行结果</w:t>
            </w:r>
          </w:p>
          <w:p>
            <w:pPr>
              <w:ind w:firstLine="4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327275" cy="687070"/>
                  <wp:effectExtent l="0" t="0" r="15875" b="17780"/>
                  <wp:docPr id="4" name="图片 4" descr="LX85CVS$@_[55@}T}3GQVP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LX85CVS$@_[55@}T}3GQVPK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275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rPr>
                <w:rFonts w:hint="eastAsia"/>
              </w:rPr>
              <w:t>分析：</w:t>
            </w:r>
          </w:p>
          <w:p>
            <w:r>
              <w:rPr>
                <w:rFonts w:hint="eastAsia"/>
              </w:rPr>
              <w:t>问题一：计算机中可以表示的实数是有限的，对于单精度浮点型（float）变量有7位有效数字，双精度浮点型（double）变量有16位有效数字。</w:t>
            </w:r>
          </w:p>
          <w:p>
            <w:r>
              <w:rPr>
                <w:rFonts w:hint="eastAsia"/>
              </w:rPr>
              <w:t>问题二：应当避免较小的数加到较大的数上，否则可能因为计算机的截断性产生较大的误差；避免较小的数做分母；避免相近的数相减，以防止损失有效数字。</w:t>
            </w:r>
          </w:p>
          <w:p>
            <w:pPr>
              <w:ind w:firstLine="422" w:firstLineChars="200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2、舍入误差</w:t>
            </w:r>
          </w:p>
          <w:p>
            <w:pPr>
              <w:widowControl/>
              <w:ind w:firstLine="420" w:firstLineChars="200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hint="eastAsia" w:ascii="宋体" w:hAnsi="宋体"/>
                <w:color w:val="000000"/>
                <w:szCs w:val="18"/>
              </w:rPr>
              <w:t>考虑计算一元可微函数</w:t>
            </w:r>
            <w:r>
              <w:rPr>
                <w:i/>
                <w:iCs/>
                <w:color w:val="000000"/>
                <w:szCs w:val="18"/>
              </w:rPr>
              <w:t>f</w:t>
            </w:r>
            <w:r>
              <w:rPr>
                <w:rFonts w:ascii="宋体" w:hAnsi="宋体" w:cs="Arial"/>
                <w:color w:val="000000"/>
                <w:szCs w:val="18"/>
              </w:rPr>
              <w:t>(</w:t>
            </w:r>
            <w:r>
              <w:rPr>
                <w:i/>
                <w:iCs/>
                <w:color w:val="000000"/>
                <w:szCs w:val="18"/>
              </w:rPr>
              <w:t>x</w:t>
            </w:r>
            <w:r>
              <w:rPr>
                <w:rFonts w:ascii="宋体" w:hAnsi="宋体" w:cs="Arial"/>
                <w:color w:val="000000"/>
                <w:szCs w:val="18"/>
              </w:rPr>
              <w:t>)</w:t>
            </w:r>
            <w:r>
              <w:rPr>
                <w:rFonts w:hint="eastAsia" w:ascii="宋体" w:hAnsi="宋体"/>
                <w:color w:val="000000"/>
                <w:szCs w:val="18"/>
              </w:rPr>
              <w:t>在</w:t>
            </w:r>
            <w:r>
              <w:rPr>
                <w:i/>
                <w:iCs/>
                <w:color w:val="000000"/>
                <w:szCs w:val="18"/>
              </w:rPr>
              <w:t>x</w:t>
            </w:r>
            <w:r>
              <w:rPr>
                <w:rFonts w:ascii="宋体" w:hAnsi="宋体" w:cs="Arial"/>
                <w:color w:val="000000"/>
                <w:position w:val="-2"/>
                <w:szCs w:val="12"/>
                <w:vertAlign w:val="subscript"/>
              </w:rPr>
              <w:t>0</w:t>
            </w:r>
            <w:r>
              <w:rPr>
                <w:rFonts w:hint="eastAsia" w:ascii="宋体" w:hAnsi="宋体"/>
                <w:color w:val="000000"/>
                <w:szCs w:val="18"/>
              </w:rPr>
              <w:t>处导数的近似方法，</w:t>
            </w:r>
          </w:p>
          <w:p>
            <w:pPr>
              <w:widowControl/>
              <w:wordWrap w:val="0"/>
              <w:jc w:val="righ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/>
                <w:color w:val="000000"/>
                <w:kern w:val="0"/>
                <w:position w:val="-24"/>
              </w:rPr>
              <w:object>
                <v:shape id="_x0000_i1028" o:spt="75" type="#_x0000_t75" style="height:31.2pt;width:129.9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3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  <w:kern w:val="0"/>
              </w:rPr>
              <w:t xml:space="preserve">                          (1</w:t>
            </w:r>
            <w:r>
              <w:rPr>
                <w:rFonts w:ascii="宋体" w:hAnsi="宋体"/>
                <w:color w:val="000000"/>
                <w:kern w:val="0"/>
              </w:rPr>
              <w:t>）</w:t>
            </w:r>
          </w:p>
          <w:p>
            <w:pPr>
              <w:widowControl/>
              <w:ind w:firstLine="420" w:firstLineChars="200"/>
              <w:jc w:val="left"/>
              <w:rPr>
                <w:rFonts w:ascii="宋体" w:hAnsi="宋体"/>
                <w:vanish/>
                <w:color w:val="000000"/>
                <w:kern w:val="0"/>
              </w:rPr>
            </w:pPr>
          </w:p>
          <w:p>
            <w:pPr>
              <w:ind w:firstLine="2520" w:firstLineChars="1200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  <w:position w:val="-24"/>
              </w:rPr>
              <w:object>
                <v:shape id="_x0000_i1029" o:spt="75" type="#_x0000_t75" style="height:31.2pt;width:146.95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5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 xml:space="preserve">                       （2）</w:t>
            </w:r>
          </w:p>
          <w:p>
            <w:pPr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/>
              </w:rPr>
              <w:t>取</w:t>
            </w:r>
            <w:r>
              <w:rPr>
                <w:rFonts w:ascii="宋体" w:hAnsi="宋体"/>
                <w:position w:val="-10"/>
              </w:rPr>
              <w:object>
                <v:shape id="_x0000_i1030" o:spt="75" type="#_x0000_t75" style="height:17.8pt;width:49pt;" o:ole="t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，分别用（1）、（2）计算</w:t>
            </w:r>
            <w:r>
              <w:rPr>
                <w:i/>
                <w:iCs/>
                <w:color w:val="000000"/>
                <w:szCs w:val="18"/>
              </w:rPr>
              <w:t>f</w:t>
            </w:r>
            <w:r>
              <w:rPr>
                <w:rFonts w:ascii="宋体" w:hAnsi="宋体" w:cs="Arial"/>
                <w:color w:val="000000"/>
                <w:szCs w:val="18"/>
              </w:rPr>
              <w:t>(</w:t>
            </w:r>
            <w:r>
              <w:rPr>
                <w:i/>
                <w:iCs/>
                <w:color w:val="000000"/>
                <w:szCs w:val="18"/>
              </w:rPr>
              <w:t>x</w:t>
            </w:r>
            <w:r>
              <w:rPr>
                <w:rFonts w:ascii="宋体" w:hAnsi="宋体" w:cs="Arial"/>
                <w:color w:val="000000"/>
                <w:szCs w:val="18"/>
              </w:rPr>
              <w:t>)</w:t>
            </w:r>
            <w:r>
              <w:rPr>
                <w:rFonts w:hint="eastAsia" w:ascii="宋体" w:hAnsi="宋体" w:cs="Arial"/>
                <w:color w:val="000000"/>
                <w:szCs w:val="18"/>
              </w:rPr>
              <w:t>在</w:t>
            </w:r>
            <w:r>
              <w:rPr>
                <w:rFonts w:ascii="宋体" w:hAnsi="宋体" w:cs="Arial"/>
                <w:color w:val="000000"/>
                <w:position w:val="-12"/>
                <w:szCs w:val="18"/>
              </w:rPr>
              <w:object>
                <v:shape id="_x0000_i1031" o:spt="75" type="#_x0000_t75" style="height:17.8pt;width:29.7pt;" o:ole="t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9">
                  <o:LockedField>false</o:LockedField>
                </o:OLEObject>
              </w:object>
            </w:r>
            <w:r>
              <w:rPr>
                <w:rFonts w:hint="eastAsia" w:ascii="宋体" w:hAnsi="宋体" w:cs="Arial"/>
                <w:color w:val="000000"/>
                <w:szCs w:val="18"/>
              </w:rPr>
              <w:t>处的一阶导数</w:t>
            </w:r>
            <w:r>
              <w:rPr>
                <w:rFonts w:ascii="宋体" w:hAnsi="宋体" w:cs="Arial"/>
                <w:color w:val="000000"/>
                <w:position w:val="-12"/>
                <w:szCs w:val="18"/>
              </w:rPr>
              <w:object>
                <v:shape id="_x0000_i1032" o:spt="75" type="#_x0000_t75" style="height:17.8pt;width:34.15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1">
                  <o:LockedField>false</o:LockedField>
                </o:OLEObject>
              </w:object>
            </w:r>
            <w:r>
              <w:rPr>
                <w:rFonts w:hint="eastAsia" w:ascii="宋体" w:hAnsi="宋体" w:cs="Arial"/>
                <w:color w:val="000000"/>
                <w:szCs w:val="18"/>
              </w:rPr>
              <w:t>的近似值，令</w:t>
            </w:r>
            <w:r>
              <w:rPr>
                <w:rFonts w:hint="eastAsia"/>
                <w:i/>
                <w:iCs/>
                <w:color w:val="000000"/>
                <w:szCs w:val="18"/>
              </w:rPr>
              <w:t>h</w:t>
            </w:r>
            <w:r>
              <w:rPr>
                <w:rFonts w:hint="eastAsia" w:ascii="宋体" w:hAnsi="宋体" w:cs="Arial"/>
                <w:color w:val="000000"/>
                <w:szCs w:val="18"/>
              </w:rPr>
              <w:t>依次取值</w:t>
            </w:r>
            <w:r>
              <w:rPr>
                <w:rFonts w:ascii="宋体" w:hAnsi="宋体" w:cs="Arial"/>
                <w:color w:val="000000"/>
                <w:position w:val="-10"/>
                <w:szCs w:val="18"/>
              </w:rPr>
              <w:object>
                <v:shape id="_x0000_i1033" o:spt="75" type="#_x0000_t75" style="height:17.8pt;width:97.2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3">
                  <o:LockedField>false</o:LockedField>
                </o:OLEObject>
              </w:object>
            </w:r>
            <w:r>
              <w:rPr>
                <w:rFonts w:hint="eastAsia" w:ascii="宋体" w:hAnsi="宋体" w:cs="Arial"/>
                <w:color w:val="000000"/>
                <w:szCs w:val="18"/>
              </w:rPr>
              <w:t>，观察所得结果并与精确值进行比较，结合本例叙述你对于截断误差和舍入误差的认识。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>答：实验结果如下图，程序名</w:t>
            </w:r>
            <w:r>
              <w:rPr>
                <w:rFonts w:hint="eastAsia" w:ascii="宋体" w:hAnsi="宋体"/>
                <w:lang w:val="en-US" w:eastAsia="zh-CN"/>
              </w:rPr>
              <w:t>test3.py</w:t>
            </w:r>
          </w:p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test3运行结果：</w:t>
            </w:r>
          </w:p>
          <w:p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hint="default" w:ascii="宋体" w:hAnsi="宋体"/>
                <w:lang w:val="en-US" w:eastAsia="zh-CN"/>
              </w:rPr>
              <w:drawing>
                <wp:inline distT="0" distB="0" distL="114300" distR="114300">
                  <wp:extent cx="2665730" cy="2626995"/>
                  <wp:effectExtent l="0" t="0" r="1270" b="1905"/>
                  <wp:docPr id="5" name="图片 5" descr="H@_M0[BU)}A8K{O45@Q[U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H@_M0[BU)}A8K{O45@Q[UE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730" cy="262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firstLine="420" w:firstLineChars="200"/>
              <w:jc w:val="left"/>
            </w:pPr>
            <w:r>
              <w:rPr>
                <w:rFonts w:hint="eastAsia"/>
              </w:rPr>
              <w:t>由于计算机的有限精度所引起的误差为舍入误差；由于算法中对于原问题的“近似”所引起的误差，称为截断误差。算法是通过计算机来实现的，所以该实验中舍入误差和截断误差同时存在，</w:t>
            </w:r>
            <w:r>
              <w:rPr>
                <w:rFonts w:hint="eastAsia"/>
                <w:lang w:val="en-US" w:eastAsia="zh-CN"/>
              </w:rPr>
              <w:t>我们使用python默认都是64位大数误差，舍入误差很小，</w:t>
            </w:r>
            <w:r>
              <w:rPr>
                <w:rFonts w:hint="eastAsia"/>
              </w:rPr>
              <w:t>而对比每一行的数据可以看出方法二求导对于h的选取在更大的范围内精准，从算法的角度分析：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根据泰勒展开</w:t>
            </w:r>
            <w:r>
              <w:rPr>
                <w:rFonts w:hint="eastAsia"/>
                <w:position w:val="-12"/>
              </w:rPr>
              <w:object>
                <v:shape id="_x0000_i1034" o:spt="75" type="#_x0000_t75" style="height:19.3pt;width:195.95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3" ShapeID="_x0000_i1034" DrawAspect="Content" ObjectID="_1468075734" r:id="rId26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 </w:t>
            </w:r>
            <w:r>
              <w:rPr>
                <w:rFonts w:ascii="Calibri" w:hAnsi="Calibri" w:cs="Calibri"/>
              </w:rPr>
              <w:t>①</w:t>
            </w:r>
          </w:p>
          <w:p>
            <w:pPr>
              <w:widowControl/>
              <w:ind w:firstLine="1260" w:firstLineChars="600"/>
              <w:jc w:val="left"/>
              <w:rPr>
                <w:rFonts w:ascii="Calibri" w:hAnsi="Calibri" w:cs="Calibri"/>
              </w:rPr>
            </w:pPr>
            <w:r>
              <w:rPr>
                <w:rFonts w:hint="eastAsia"/>
                <w:position w:val="-12"/>
              </w:rPr>
              <w:object>
                <v:shape id="_x0000_i1035" o:spt="75" type="#_x0000_t75" style="height:19.3pt;width:195.2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3" ShapeID="_x0000_i1035" DrawAspect="Content" ObjectID="_1468075735" r:id="rId28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 </w:t>
            </w:r>
            <w:r>
              <w:rPr>
                <w:rFonts w:ascii="Calibri" w:hAnsi="Calibri" w:cs="Calibri"/>
              </w:rPr>
              <w:t>②</w:t>
            </w:r>
          </w:p>
          <w:p>
            <w:pPr>
              <w:widowControl/>
              <w:jc w:val="left"/>
            </w:pPr>
            <w:r>
              <w:rPr>
                <w:rFonts w:hint="eastAsia" w:ascii="Calibri" w:hAnsi="Calibri" w:cs="Calibri"/>
              </w:rPr>
              <w:t>由</w:t>
            </w:r>
            <w:r>
              <w:rPr>
                <w:rFonts w:ascii="Calibri" w:hAnsi="Calibri" w:cs="Calibri"/>
              </w:rPr>
              <w:t>①</w:t>
            </w:r>
            <w:r>
              <w:rPr>
                <w:rFonts w:hint="eastAsia" w:ascii="Calibri" w:hAnsi="Calibri" w:cs="Calibri"/>
              </w:rPr>
              <w:t>近似可得（1），</w:t>
            </w:r>
            <w:r>
              <w:rPr>
                <w:rFonts w:ascii="Calibri" w:hAnsi="Calibri" w:cs="Calibri"/>
              </w:rPr>
              <w:t>①</w:t>
            </w:r>
            <w:r>
              <w:rPr>
                <w:rFonts w:hint="eastAsia"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②</w:t>
            </w:r>
            <w:r>
              <w:rPr>
                <w:rFonts w:hint="eastAsia" w:ascii="Calibri" w:hAnsi="Calibri" w:cs="Calibri"/>
              </w:rPr>
              <w:t>可近似得到（2），易知法二所得误差较小。</w:t>
            </w:r>
          </w:p>
          <w:p>
            <w:pPr>
              <w:ind w:firstLine="422" w:firstLineChars="200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3、算法的稳定性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考虑积分</w:t>
            </w:r>
          </w:p>
          <w:p>
            <w:pPr>
              <w:jc w:val="center"/>
            </w:pPr>
            <w:r>
              <w:rPr>
                <w:position w:val="-24"/>
              </w:rPr>
              <w:object>
                <v:shape id="_x0000_i1036" o:spt="75" type="#_x0000_t75" style="height:32.65pt;width:74.25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30">
                  <o:LockedField>false</o:LockedField>
                </o:OLEObject>
              </w:objec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易见，</w:t>
            </w:r>
          </w:p>
          <w:p>
            <w:pPr>
              <w:jc w:val="center"/>
            </w:pPr>
            <w:r>
              <w:rPr>
                <w:position w:val="-24"/>
              </w:rPr>
              <w:object>
                <v:shape id="_x0000_i1037" o:spt="75" type="#_x0000_t75" style="height:32.65pt;width:198.95pt;" o:ole="t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32">
                  <o:LockedField>false</o:LockedField>
                </o:OLEObject>
              </w:object>
            </w:r>
            <w:r>
              <w:rPr>
                <w:rFonts w:hint="eastAsia"/>
              </w:rPr>
              <w:t>，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且计算得到</w:t>
            </w:r>
            <w:r>
              <w:rPr>
                <w:position w:val="-24"/>
              </w:rPr>
              <w:object>
                <v:shape id="_x0000_i1038" o:spt="75" type="#_x0000_t75" style="height:31.2pt;width:92.05pt;" o:ole="t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4">
                  <o:LockedField>false</o:LockedField>
                </o:OLEObject>
              </w:object>
            </w:r>
            <w:r>
              <w:rPr>
                <w:rFonts w:hint="eastAsia"/>
              </w:rPr>
              <w:t>，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从而可得如下递推算法：</w:t>
            </w:r>
          </w:p>
          <w:p>
            <w:pPr>
              <w:wordWrap w:val="0"/>
              <w:jc w:val="right"/>
            </w:pPr>
            <w:r>
              <w:rPr>
                <w:position w:val="-24"/>
              </w:rPr>
              <w:object>
                <v:shape id="_x0000_i1039" o:spt="75" type="#_x0000_t75" style="height:31.2pt;width:163.3pt;" o:ole="t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6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                   （1）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对上述积分有估计式</w:t>
            </w:r>
          </w:p>
          <w:p>
            <w:pPr>
              <w:jc w:val="center"/>
            </w:pPr>
            <w:r>
              <w:rPr>
                <w:position w:val="-28"/>
              </w:rPr>
              <w:object>
                <v:shape id="_x0000_i1040" o:spt="75" type="#_x0000_t75" style="height:32.65pt;width:109.85pt;" o:ole="t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8">
                  <o:LockedField>false</o:LockedField>
                </o:OLEObject>
              </w:object>
            </w:r>
            <w:r>
              <w:rPr>
                <w:rFonts w:hint="eastAsia"/>
              </w:rPr>
              <w:t>，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我们取</w:t>
            </w:r>
            <w:r>
              <w:rPr>
                <w:position w:val="-24"/>
              </w:rPr>
              <w:object>
                <v:shape id="_x0000_i1041" o:spt="75" type="#_x0000_t75" style="height:31.2pt;width:155.9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40">
                  <o:LockedField>false</o:LockedField>
                </o:OLEObject>
              </w:object>
            </w:r>
            <w:r>
              <w:rPr>
                <w:rFonts w:hint="eastAsia"/>
              </w:rPr>
              <w:t>，可得另一个递推算法：</w:t>
            </w:r>
          </w:p>
          <w:p>
            <w:pPr>
              <w:wordWrap w:val="0"/>
              <w:jc w:val="right"/>
            </w:pPr>
            <w:r>
              <w:rPr>
                <w:position w:val="-24"/>
              </w:rPr>
              <w:object>
                <v:shape id="_x0000_i1042" o:spt="75" type="#_x0000_t75" style="height:31.2pt;width:187.05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42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                 （2）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（已知 </w:t>
            </w:r>
            <w:r>
              <w:rPr>
                <w:position w:val="-12"/>
              </w:rPr>
              <w:object>
                <v:shape id="_x0000_i1043" o:spt="75" type="#_x0000_t75" style="height:17.8pt;width:267.2pt;" o:ole="t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4">
                  <o:LockedField>false</o:LockedField>
                </o:OLEObject>
              </w:object>
            </w:r>
            <w:r>
              <w:rPr>
                <w:rFonts w:hint="eastAsia"/>
              </w:rPr>
              <w:t>）</w:t>
            </w:r>
          </w:p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分析算法（1）和（2），哪一个算法稳定，并编程验证你的结论！</w:t>
            </w: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答：实验结果如下图，程序名</w:t>
            </w:r>
            <w:r>
              <w:rPr>
                <w:rFonts w:hint="eastAsia" w:ascii="宋体" w:hAnsi="宋体"/>
                <w:lang w:val="en-US" w:eastAsia="zh-CN"/>
              </w:rPr>
              <w:t>test4.py</w:t>
            </w:r>
          </w:p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test4.py运行结果</w:t>
            </w:r>
          </w:p>
          <w:p>
            <w:pPr>
              <w:ind w:firstLine="420"/>
              <w:rPr>
                <w:rFonts w:hint="default" w:ascii="宋体" w:hAnsi="宋体"/>
                <w:lang w:val="en-US" w:eastAsia="zh-CN"/>
              </w:rPr>
            </w:pPr>
            <w:bookmarkStart w:id="0" w:name="_GoBack"/>
            <w:r>
              <w:rPr>
                <w:rFonts w:hint="default" w:ascii="宋体" w:hAnsi="宋体"/>
                <w:lang w:val="en-US" w:eastAsia="zh-CN"/>
              </w:rPr>
              <w:drawing>
                <wp:inline distT="0" distB="0" distL="114300" distR="114300">
                  <wp:extent cx="2599690" cy="2646045"/>
                  <wp:effectExtent l="0" t="0" r="10160" b="1905"/>
                  <wp:docPr id="7" name="图片 7" descr="KMH_ZQS(6W[Y289L~N6LI]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KMH_ZQS(6W[Y289L~N6LI]A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690" cy="264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ind w:firstLine="420" w:firstLineChars="20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算法二比较稳定，因为算法二I0几乎是等于真实值，该算法的误差是以五倍的比例缩小的，因而更稳定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而算法一以倍数增长误差，十分不稳定</w:t>
            </w:r>
          </w:p>
          <w:p>
            <w:pPr>
              <w:ind w:firstLine="422" w:firstLineChars="200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4、病态问题</w:t>
            </w:r>
          </w:p>
          <w:p>
            <w:pPr>
              <w:widowControl/>
              <w:ind w:firstLine="4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考虑二阶线性方程组</w:t>
            </w:r>
          </w:p>
          <w:p>
            <w:pPr>
              <w:widowControl/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  <w:position w:val="-32"/>
              </w:rPr>
              <w:object>
                <v:shape id="_x0000_i1044" o:spt="75" type="#_x0000_t75" style="height:37.85pt;width:63.85pt;" o:ole="t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 xml:space="preserve">                               （1）</w:t>
            </w:r>
          </w:p>
          <w:p>
            <w:pPr>
              <w:widowControl/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  <w:position w:val="-32"/>
              </w:rPr>
              <w:object>
                <v:shape id="_x0000_i1045" o:spt="75" type="#_x0000_t75" style="height:37.85pt;width:69.75pt;" o:ole="t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 xml:space="preserve">                              （2）</w:t>
            </w:r>
          </w:p>
          <w:p>
            <w:pPr>
              <w:widowControl/>
              <w:jc w:val="left"/>
              <w:rPr>
                <w:color w:val="000000"/>
                <w:szCs w:val="20"/>
              </w:rPr>
            </w:pPr>
            <w:r>
              <w:rPr>
                <w:rFonts w:hint="eastAsia" w:hAnsi="Arial" w:eastAsia="Times New Roman"/>
                <w:color w:val="000000"/>
                <w:szCs w:val="20"/>
              </w:rPr>
              <w:t>令</w:t>
            </w:r>
            <w:r>
              <w:rPr>
                <w:rFonts w:hAnsi="Arial" w:eastAsia="Times New Roman"/>
                <w:i/>
                <w:iCs/>
                <w:color w:val="000000"/>
                <w:szCs w:val="20"/>
              </w:rPr>
              <w:t>a</w:t>
            </w:r>
            <w:r>
              <w:rPr>
                <w:rFonts w:hint="eastAsia"/>
                <w:color w:val="000000"/>
                <w:szCs w:val="20"/>
              </w:rPr>
              <w:t>分别取</w:t>
            </w:r>
            <w:r>
              <w:rPr>
                <w:rFonts w:hAnsi="Arial" w:eastAsia="Times New Roman"/>
                <w:color w:val="000000"/>
                <w:szCs w:val="20"/>
              </w:rPr>
              <w:t>0.99</w:t>
            </w:r>
            <w:r>
              <w:rPr>
                <w:rFonts w:hint="eastAsia"/>
                <w:color w:val="000000"/>
                <w:szCs w:val="20"/>
              </w:rPr>
              <w:t>和</w:t>
            </w:r>
            <w:r>
              <w:rPr>
                <w:rFonts w:hAnsi="Arial" w:eastAsia="Times New Roman"/>
                <w:color w:val="000000"/>
                <w:szCs w:val="20"/>
              </w:rPr>
              <w:t>0.991</w:t>
            </w:r>
            <w:r>
              <w:rPr>
                <w:rFonts w:hint="eastAsia"/>
                <w:color w:val="000000"/>
                <w:szCs w:val="20"/>
              </w:rPr>
              <w:t>，求解计算上述方程组，并指出方程组是否病态！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>答：实验结果如下图，程序名</w:t>
            </w:r>
            <w:r>
              <w:rPr>
                <w:rFonts w:hint="eastAsia" w:ascii="宋体" w:hAnsi="宋体"/>
                <w:lang w:val="en-US" w:eastAsia="zh-CN"/>
              </w:rPr>
              <w:t>test5.py</w:t>
            </w:r>
          </w:p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test5.py运行结果：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default" w:ascii="宋体" w:hAnsi="宋体"/>
                <w:lang w:val="en-US" w:eastAsia="zh-CN"/>
              </w:rPr>
              <w:drawing>
                <wp:inline distT="0" distB="0" distL="114300" distR="114300">
                  <wp:extent cx="4484370" cy="775335"/>
                  <wp:effectExtent l="0" t="0" r="11430" b="5715"/>
                  <wp:docPr id="10" name="图片 10" descr="NJDS427Z]J7J`D9U1584U`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NJDS427Z]J7J`D9U1584U`H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转换一下</w:t>
            </w:r>
          </w:p>
          <w:tbl>
            <w:tblPr>
              <w:tblStyle w:val="5"/>
              <w:tblW w:w="753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5"/>
              <w:gridCol w:w="1492"/>
              <w:gridCol w:w="1538"/>
              <w:gridCol w:w="1568"/>
              <w:gridCol w:w="175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34" w:hRule="atLeast"/>
              </w:trPr>
              <w:tc>
                <w:tcPr>
                  <w:tcW w:w="1185" w:type="dxa"/>
                </w:tcPr>
                <w:p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解值</w:t>
                  </w:r>
                </w:p>
              </w:tc>
              <w:tc>
                <w:tcPr>
                  <w:tcW w:w="1492" w:type="dxa"/>
                </w:tcPr>
                <w:p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方程组一x1</w:t>
                  </w:r>
                </w:p>
              </w:tc>
              <w:tc>
                <w:tcPr>
                  <w:tcW w:w="1538" w:type="dxa"/>
                </w:tcPr>
                <w:p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方程组一x2</w:t>
                  </w:r>
                </w:p>
              </w:tc>
              <w:tc>
                <w:tcPr>
                  <w:tcW w:w="1568" w:type="dxa"/>
                </w:tcPr>
                <w:p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方程组二x1</w:t>
                  </w:r>
                </w:p>
              </w:tc>
              <w:tc>
                <w:tcPr>
                  <w:tcW w:w="1751" w:type="dxa"/>
                </w:tcPr>
                <w:p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方程组二x2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1185" w:type="dxa"/>
                </w:tcPr>
                <w:p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a=0.99</w:t>
                  </w:r>
                </w:p>
              </w:tc>
              <w:tc>
                <w:tcPr>
                  <w:tcW w:w="1492" w:type="dxa"/>
                </w:tcPr>
                <w:p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13"/>
                      <w:szCs w:val="13"/>
                    </w:rPr>
                    <w:t>50.25125628140696</w:t>
                  </w:r>
                </w:p>
              </w:tc>
              <w:tc>
                <w:tcPr>
                  <w:tcW w:w="1538" w:type="dxa"/>
                </w:tcPr>
                <w:p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13"/>
                      <w:szCs w:val="13"/>
                    </w:rPr>
                    <w:t>-49.74874371859289</w:t>
                  </w:r>
                </w:p>
              </w:tc>
              <w:tc>
                <w:tcPr>
                  <w:tcW w:w="1568" w:type="dxa"/>
                </w:tcPr>
                <w:p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15"/>
                      <w:szCs w:val="15"/>
                    </w:rPr>
                    <w:t>1.3245471704361071</w:t>
                  </w:r>
                </w:p>
              </w:tc>
              <w:tc>
                <w:tcPr>
                  <w:tcW w:w="1751" w:type="dxa"/>
                </w:tcPr>
                <w:p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15"/>
                      <w:szCs w:val="15"/>
                    </w:rPr>
                    <w:t>-0.3278254246829365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1" w:hRule="atLeast"/>
              </w:trPr>
              <w:tc>
                <w:tcPr>
                  <w:tcW w:w="1185" w:type="dxa"/>
                </w:tcPr>
                <w:p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a=0.991</w:t>
                  </w:r>
                </w:p>
              </w:tc>
              <w:tc>
                <w:tcPr>
                  <w:tcW w:w="1492" w:type="dxa"/>
                </w:tcPr>
                <w:p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13"/>
                      <w:szCs w:val="13"/>
                    </w:rPr>
                    <w:t>55.806685640939726</w:t>
                  </w:r>
                </w:p>
              </w:tc>
              <w:tc>
                <w:tcPr>
                  <w:tcW w:w="1538" w:type="dxa"/>
                </w:tcPr>
                <w:p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13"/>
                      <w:szCs w:val="13"/>
                    </w:rPr>
                    <w:t>-55.30442547017127</w:t>
                  </w:r>
                </w:p>
              </w:tc>
              <w:tc>
                <w:tcPr>
                  <w:tcW w:w="1568" w:type="dxa"/>
                </w:tcPr>
                <w:p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15"/>
                      <w:szCs w:val="15"/>
                    </w:rPr>
                    <w:t>1.3254166198628923</w:t>
                  </w:r>
                </w:p>
              </w:tc>
              <w:tc>
                <w:tcPr>
                  <w:tcW w:w="1751" w:type="dxa"/>
                </w:tcPr>
                <w:p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15"/>
                      <w:szCs w:val="15"/>
                    </w:rPr>
                    <w:t>-0.32837196757103154</w:t>
                  </w:r>
                </w:p>
              </w:tc>
            </w:tr>
          </w:tbl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方程组一是病态的，因为a变化的值仅为0.001，就导致了x1,x2的值变化了5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左右</w:t>
            </w:r>
            <w:r>
              <w:rPr>
                <w:rFonts w:hint="eastAsia" w:ascii="宋体" w:hAnsi="宋体"/>
                <w:sz w:val="24"/>
              </w:rPr>
              <w:t>；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方程组二不是病态的，因为a变化的值对x1,x2的值没有造成很大的影响。</w:t>
            </w:r>
          </w:p>
          <w:p>
            <w:pPr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三、思考题分析解答</w:t>
            </w:r>
          </w:p>
          <w:p>
            <w:r>
              <w:rPr>
                <w:rFonts w:hint="eastAsia"/>
              </w:rPr>
              <w:t>1、简述什么是数值稳定和数值不稳定？</w:t>
            </w:r>
          </w:p>
          <w:p>
            <w:r>
              <w:rPr>
                <w:rFonts w:hint="eastAsia"/>
              </w:rPr>
              <w:t>2、什么是病态问题？</w:t>
            </w:r>
          </w:p>
          <w:p>
            <w:r>
              <w:rPr>
                <w:rFonts w:hint="eastAsia"/>
              </w:rPr>
              <w:t>3、运用如下迭代公式计算</w:t>
            </w:r>
            <w:r>
              <w:rPr>
                <w:position w:val="-8"/>
              </w:rPr>
              <w:object>
                <v:shape id="_x0000_i1046" o:spt="75" type="#_x0000_t75" style="height:17.8pt;width:19.3pt;" o:ole="t" filled="f" o:preferrelative="t" stroked="f" coordsize="21600,21600">
                  <v:path/>
                  <v:fill on="f" focussize="0,0"/>
                  <v:stroke on="f" joinstyle="miter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52">
                  <o:LockedField>false</o:LockedField>
                </o:OLEObject>
              </w:object>
            </w:r>
            <w:r>
              <w:rPr>
                <w:rFonts w:hint="eastAsia"/>
              </w:rPr>
              <w:t>（</w:t>
            </w:r>
            <w:r>
              <w:rPr>
                <w:position w:val="-6"/>
              </w:rPr>
              <w:object>
                <v:shape id="_x0000_i1047" o:spt="75" type="#_x0000_t75" style="height:14.1pt;width:28.2pt;" o:ole="t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54">
                  <o:LockedField>false</o:LockedField>
                </o:OLEObject>
              </w:object>
            </w:r>
            <w:r>
              <w:rPr>
                <w:rFonts w:hint="eastAsia"/>
              </w:rPr>
              <w:t>），初值</w:t>
            </w:r>
            <w:r>
              <w:rPr>
                <w:position w:val="-12"/>
              </w:rPr>
              <w:object>
                <v:shape id="_x0000_i1048" o:spt="75" type="#_x0000_t75" style="height:17.8pt;width:34.15pt;" o:ole="t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3" ShapeID="_x0000_i1048" DrawAspect="Content" ObjectID="_1468075748" r:id="rId56">
                  <o:LockedField>false</o:LockedField>
                </o:OLEObject>
              </w:object>
            </w:r>
            <w:r>
              <w:rPr>
                <w:rFonts w:hint="eastAsia"/>
              </w:rPr>
              <w:t>为</w:t>
            </w:r>
            <w:r>
              <w:rPr>
                <w:position w:val="-8"/>
              </w:rPr>
              <w:object>
                <v:shape id="_x0000_i1049" o:spt="75" type="#_x0000_t75" style="height:17.8pt;width:19.3pt;" o:ole="t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8">
                  <o:LockedField>false</o:LockedField>
                </o:OLEObject>
              </w:object>
            </w:r>
            <w:r>
              <w:rPr>
                <w:rFonts w:hint="eastAsia"/>
              </w:rPr>
              <w:t>的某一近似值，并且要求当</w:t>
            </w:r>
            <w:r>
              <w:rPr>
                <w:position w:val="-32"/>
              </w:rPr>
              <w:object>
                <v:shape id="_x0000_i1050" o:spt="75" type="#_x0000_t75" style="height:37.85pt;width:77.95pt;" o:ole="t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60">
                  <o:LockedField>false</o:LockedField>
                </o:OLEObject>
              </w:object>
            </w:r>
            <w:r>
              <w:rPr>
                <w:rFonts w:hint="eastAsia"/>
              </w:rPr>
              <w:t>满足时停止迭代，并输出结果！取不同的初值，观察迭代次数的变化，并记。</w:t>
            </w:r>
            <w:r>
              <w:rPr>
                <w:position w:val="-46"/>
              </w:rPr>
              <w:object>
                <v:shape id="_x0000_i1051" o:spt="75" type="#_x0000_t75" style="height:37.1pt;width:156.6pt;" o:ole="t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62">
                  <o:LockedField>false</o:LockedField>
                </o:OLEObject>
              </w:object>
            </w:r>
          </w:p>
          <w:p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hint="eastAsia"/>
                <w:lang w:val="en-US" w:eastAsia="zh-CN"/>
              </w:rPr>
              <w:t>定义:对于已给的算法，若输入数据的误差在计算结果中迅速增长而得不到控制，则称该算法是不稳定的，数值不稳定，否则数值稳定。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hint="eastAsia"/>
                <w:lang w:val="en-US" w:eastAsia="zh-CN"/>
              </w:rPr>
              <w:t>定义:</w:t>
            </w:r>
            <w:r>
              <w:rPr>
                <w:rFonts w:hint="eastAsia"/>
              </w:rPr>
              <w:t>好的问题就是对于误差不敏感，坏的问题就是敏感依赖于误差，也就是微小的误差就会引起目标值的很大变化，我们也称这类问题为病态问题，相应的不病态的问题（即好的问题）称为良态问题。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程序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test6.py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运行举例：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</w:t>
            </w:r>
            <w:r>
              <w:rPr>
                <w:rFonts w:hint="default" w:ascii="宋体" w:hAnsi="宋体"/>
                <w:sz w:val="24"/>
                <w:lang w:val="en-US" w:eastAsia="zh-CN"/>
              </w:rPr>
              <w:drawing>
                <wp:inline distT="0" distB="0" distL="114300" distR="114300">
                  <wp:extent cx="2098040" cy="742315"/>
                  <wp:effectExtent l="0" t="0" r="16510" b="635"/>
                  <wp:docPr id="11" name="图片 11" descr="A[M20B$)1]WZINEKFP8FMS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A[M20B$)1]WZINEKFP8FMSV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7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12"/>
              </w:tabs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转换</w:t>
            </w:r>
          </w:p>
          <w:tbl>
            <w:tblPr>
              <w:tblStyle w:val="4"/>
              <w:tblW w:w="7286" w:type="dxa"/>
              <w:jc w:val="center"/>
              <w:tblLayout w:type="fixed"/>
              <w:tblCellMar>
                <w:top w:w="0" w:type="dxa"/>
                <w:left w:w="15" w:type="dxa"/>
                <w:bottom w:w="0" w:type="dxa"/>
                <w:right w:w="15" w:type="dxa"/>
              </w:tblCellMar>
            </w:tblPr>
            <w:tblGrid>
              <w:gridCol w:w="1113"/>
              <w:gridCol w:w="1338"/>
              <w:gridCol w:w="1209"/>
              <w:gridCol w:w="1209"/>
              <w:gridCol w:w="1208"/>
              <w:gridCol w:w="1209"/>
            </w:tblGrid>
            <w:tr>
              <w:tblPrEx>
                <w:tblCellMar>
                  <w:top w:w="0" w:type="dxa"/>
                  <w:left w:w="15" w:type="dxa"/>
                  <w:bottom w:w="0" w:type="dxa"/>
                  <w:right w:w="15" w:type="dxa"/>
                </w:tblCellMar>
              </w:tblPrEx>
              <w:trPr>
                <w:trHeight w:val="420" w:hRule="atLeast"/>
                <w:jc w:val="center"/>
              </w:trPr>
              <w:tc>
                <w:tcPr>
                  <w:tcW w:w="1113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9879AB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b/>
                      <w:color w:val="FFFFFF"/>
                      <w:sz w:val="22"/>
                      <w:szCs w:val="22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b/>
                      <w:color w:val="FFFFFF"/>
                      <w:sz w:val="22"/>
                      <w:szCs w:val="22"/>
                    </w:rPr>
                    <w:t>初值</w:t>
                  </w:r>
                </w:p>
              </w:tc>
              <w:tc>
                <w:tcPr>
                  <w:tcW w:w="1338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  <w:tc>
                <w:tcPr>
                  <w:tcW w:w="1209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09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2"/>
                      <w:szCs w:val="22"/>
                    </w:rPr>
                    <w:t>1.4</w:t>
                  </w:r>
                </w:p>
              </w:tc>
              <w:tc>
                <w:tcPr>
                  <w:tcW w:w="1208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209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>
              <w:tblPrEx>
                <w:tblCellMar>
                  <w:top w:w="0" w:type="dxa"/>
                  <w:left w:w="15" w:type="dxa"/>
                  <w:bottom w:w="0" w:type="dxa"/>
                  <w:right w:w="15" w:type="dxa"/>
                </w:tblCellMar>
              </w:tblPrEx>
              <w:trPr>
                <w:trHeight w:val="420" w:hRule="atLeast"/>
                <w:jc w:val="center"/>
              </w:trPr>
              <w:tc>
                <w:tcPr>
                  <w:tcW w:w="1113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9879AB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b/>
                      <w:color w:val="FFFFFF"/>
                      <w:sz w:val="20"/>
                      <w:szCs w:val="20"/>
                    </w:rPr>
                    <w:t>迭代次数</w:t>
                  </w:r>
                </w:p>
              </w:tc>
              <w:tc>
                <w:tcPr>
                  <w:tcW w:w="1338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209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09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08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09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>
              <w:tblPrEx>
                <w:tblCellMar>
                  <w:top w:w="0" w:type="dxa"/>
                  <w:left w:w="15" w:type="dxa"/>
                  <w:bottom w:w="0" w:type="dxa"/>
                  <w:right w:w="15" w:type="dxa"/>
                </w:tblCellMar>
              </w:tblPrEx>
              <w:trPr>
                <w:trHeight w:val="420" w:hRule="atLeast"/>
                <w:jc w:val="center"/>
              </w:trPr>
              <w:tc>
                <w:tcPr>
                  <w:tcW w:w="1113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9879AB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b/>
                      <w:color w:val="FFFFFF"/>
                      <w:sz w:val="20"/>
                      <w:szCs w:val="20"/>
                    </w:rPr>
                    <w:t>结果</w:t>
                  </w:r>
                </w:p>
              </w:tc>
              <w:tc>
                <w:tcPr>
                  <w:tcW w:w="1338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11"/>
                      <w:szCs w:val="11"/>
                    </w:rPr>
                    <w:t>1.414213562373095</w:t>
                  </w:r>
                </w:p>
              </w:tc>
              <w:tc>
                <w:tcPr>
                  <w:tcW w:w="1209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11"/>
                      <w:szCs w:val="11"/>
                    </w:rPr>
                    <w:t>1.4142135623746899</w:t>
                  </w:r>
                </w:p>
              </w:tc>
              <w:tc>
                <w:tcPr>
                  <w:tcW w:w="1209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11"/>
                      <w:szCs w:val="11"/>
                    </w:rPr>
                    <w:t>1.414213562373095</w:t>
                  </w:r>
                </w:p>
              </w:tc>
              <w:tc>
                <w:tcPr>
                  <w:tcW w:w="1208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11"/>
                      <w:szCs w:val="11"/>
                    </w:rPr>
                    <w:t>1.4142135623731118</w:t>
                  </w:r>
                </w:p>
              </w:tc>
              <w:tc>
                <w:tcPr>
                  <w:tcW w:w="1209" w:type="dxa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shd w:val="clear" w:color="auto" w:fill="EFEFEF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华文细黑" w:hAnsi="华文细黑" w:eastAsia="华文细黑" w:cs="华文细黑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color w:val="000000"/>
                      <w:sz w:val="11"/>
                      <w:szCs w:val="11"/>
                    </w:rPr>
                    <w:t>1.4142135623732204</w:t>
                  </w:r>
                </w:p>
              </w:tc>
            </w:tr>
          </w:tbl>
          <w:p>
            <w:pPr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四、重点难点分析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1.本实验编写的程序简单易懂，重点在于掌握计算机中的舍入误差对结果造成的影响，以及算法的稳定性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,同时python这门语言对数据分析敏感,准确位数较高，需要仔细分析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2.难点在于解决实际问题时，如何正确使用好的算法使数值计算的结果准确</w:t>
            </w:r>
            <w:r>
              <w:rPr>
                <w:rFonts w:hint="eastAsia" w:ascii="宋体" w:hAnsi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需要了解各个算法的优劣，以及对误差的降低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pStyle w:val="2"/>
        <w:rPr>
          <w:rFonts w:ascii="宋体" w:hAnsi="宋体"/>
          <w:b/>
          <w:bCs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4</w:t>
    </w:r>
    <w:r>
      <w:rPr>
        <w:rStyle w:val="7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FC356F"/>
    <w:multiLevelType w:val="singleLevel"/>
    <w:tmpl w:val="ADFC35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351A16"/>
    <w:multiLevelType w:val="multilevel"/>
    <w:tmpl w:val="00351A16"/>
    <w:lvl w:ilvl="0" w:tentative="0">
      <w:start w:val="1"/>
      <w:numFmt w:val="decimalEnclosedCircle"/>
      <w:lvlText w:val="%1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789125AE"/>
    <w:multiLevelType w:val="multilevel"/>
    <w:tmpl w:val="789125AE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C67C4"/>
    <w:rsid w:val="000C0B76"/>
    <w:rsid w:val="002F6728"/>
    <w:rsid w:val="00F82070"/>
    <w:rsid w:val="0A605265"/>
    <w:rsid w:val="263C75F5"/>
    <w:rsid w:val="2DCF191F"/>
    <w:rsid w:val="3B6C67C4"/>
    <w:rsid w:val="5ACF60ED"/>
    <w:rsid w:val="61946C41"/>
    <w:rsid w:val="6D535020"/>
    <w:rsid w:val="6DA43D93"/>
    <w:rsid w:val="7E38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sz w:val="32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7" Type="http://schemas.openxmlformats.org/officeDocument/2006/relationships/fontTable" Target="fontTable.xml"/><Relationship Id="rId66" Type="http://schemas.openxmlformats.org/officeDocument/2006/relationships/numbering" Target="numbering.xml"/><Relationship Id="rId65" Type="http://schemas.openxmlformats.org/officeDocument/2006/relationships/customXml" Target="../customXml/item1.xml"/><Relationship Id="rId64" Type="http://schemas.openxmlformats.org/officeDocument/2006/relationships/image" Target="media/image33.png"/><Relationship Id="rId63" Type="http://schemas.openxmlformats.org/officeDocument/2006/relationships/image" Target="media/image32.wmf"/><Relationship Id="rId62" Type="http://schemas.openxmlformats.org/officeDocument/2006/relationships/oleObject" Target="embeddings/oleObject27.bin"/><Relationship Id="rId61" Type="http://schemas.openxmlformats.org/officeDocument/2006/relationships/image" Target="media/image31.wmf"/><Relationship Id="rId60" Type="http://schemas.openxmlformats.org/officeDocument/2006/relationships/oleObject" Target="embeddings/oleObject26.bin"/><Relationship Id="rId6" Type="http://schemas.openxmlformats.org/officeDocument/2006/relationships/image" Target="media/image1.wmf"/><Relationship Id="rId59" Type="http://schemas.openxmlformats.org/officeDocument/2006/relationships/image" Target="media/image30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6.png"/><Relationship Id="rId50" Type="http://schemas.openxmlformats.org/officeDocument/2006/relationships/image" Target="media/image25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1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3.png"/><Relationship Id="rId45" Type="http://schemas.openxmlformats.org/officeDocument/2006/relationships/image" Target="media/image22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7.bin"/><Relationship Id="rId4" Type="http://schemas.openxmlformats.org/officeDocument/2006/relationships/theme" Target="theme/theme1.xml"/><Relationship Id="rId39" Type="http://schemas.openxmlformats.org/officeDocument/2006/relationships/image" Target="media/image19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2.bin"/><Relationship Id="rId3" Type="http://schemas.openxmlformats.org/officeDocument/2006/relationships/footer" Target="footer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2.png"/><Relationship Id="rId24" Type="http://schemas.openxmlformats.org/officeDocument/2006/relationships/image" Target="media/image11.wmf"/><Relationship Id="rId23" Type="http://schemas.openxmlformats.org/officeDocument/2006/relationships/oleObject" Target="embeddings/oleObject9.bin"/><Relationship Id="rId22" Type="http://schemas.openxmlformats.org/officeDocument/2006/relationships/image" Target="media/image10.wmf"/><Relationship Id="rId21" Type="http://schemas.openxmlformats.org/officeDocument/2006/relationships/oleObject" Target="embeddings/oleObject8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8.wmf"/><Relationship Id="rId17" Type="http://schemas.openxmlformats.org/officeDocument/2006/relationships/oleObject" Target="embeddings/oleObject6.bin"/><Relationship Id="rId16" Type="http://schemas.openxmlformats.org/officeDocument/2006/relationships/image" Target="media/image7.wmf"/><Relationship Id="rId15" Type="http://schemas.openxmlformats.org/officeDocument/2006/relationships/oleObject" Target="embeddings/oleObject5.bin"/><Relationship Id="rId14" Type="http://schemas.openxmlformats.org/officeDocument/2006/relationships/image" Target="media/image6.wmf"/><Relationship Id="rId13" Type="http://schemas.openxmlformats.org/officeDocument/2006/relationships/oleObject" Target="embeddings/oleObject4.bin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t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1</Pages>
  <Words>403</Words>
  <Characters>2301</Characters>
  <Lines>19</Lines>
  <Paragraphs>5</Paragraphs>
  <TotalTime>2</TotalTime>
  <ScaleCrop>false</ScaleCrop>
  <LinksUpToDate>false</LinksUpToDate>
  <CharactersWithSpaces>2699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2018-10-02T11:50:00Z</dcterms:created>
  <dc:creator>yt</dc:creator>
  <cp:lastModifiedBy>胖虎艾春辉</cp:lastModifiedBy>
  <dcterms:modified xsi:type="dcterms:W3CDTF">2019-12-10T03:16:20Z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