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《数值分析》课程实验报告</w:t>
      </w:r>
    </w:p>
    <w:p>
      <w:pPr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 xml:space="preserve">        实验名称</w:t>
      </w:r>
      <w:r>
        <w:rPr>
          <w:rFonts w:hint="eastAsia" w:ascii="宋体" w:hAnsi="宋体"/>
          <w:sz w:val="28"/>
          <w:szCs w:val="28"/>
          <w:u w:val="single"/>
        </w:rPr>
        <w:t xml:space="preserve">     线性方程组的迭代解法             </w:t>
      </w:r>
    </w:p>
    <w:tbl>
      <w:tblPr>
        <w:tblStyle w:val="5"/>
        <w:tblW w:w="86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260"/>
        <w:gridCol w:w="720"/>
        <w:gridCol w:w="1620"/>
        <w:gridCol w:w="720"/>
        <w:gridCol w:w="1980"/>
        <w:gridCol w:w="720"/>
        <w:gridCol w:w="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126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62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艾春辉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198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710000101</w:t>
            </w:r>
            <w:bookmarkStart w:id="8" w:name="_GoBack"/>
            <w:bookmarkEnd w:id="8"/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82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4" w:space="0"/>
              <w:left w:val="single" w:color="auto" w:sz="12" w:space="0"/>
              <w:bottom w:val="double" w:color="auto" w:sz="2" w:space="0"/>
              <w:right w:val="single" w:color="auto" w:sz="4" w:space="0"/>
            </w:tcBorders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教师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double" w:color="auto" w:sz="2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赵美玲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double" w:color="auto" w:sz="2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地点</w:t>
            </w:r>
          </w:p>
        </w:tc>
        <w:tc>
          <w:tcPr>
            <w:tcW w:w="4320" w:type="dxa"/>
            <w:gridSpan w:val="3"/>
            <w:tcBorders>
              <w:top w:val="single" w:color="auto" w:sz="4" w:space="0"/>
              <w:left w:val="nil"/>
              <w:bottom w:val="double" w:color="auto" w:sz="2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数学实验中心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double" w:color="auto" w:sz="2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评分</w:t>
            </w:r>
          </w:p>
        </w:tc>
        <w:tc>
          <w:tcPr>
            <w:tcW w:w="826" w:type="dxa"/>
            <w:tcBorders>
              <w:top w:val="single" w:color="auto" w:sz="4" w:space="0"/>
              <w:left w:val="nil"/>
              <w:bottom w:val="double" w:color="auto" w:sz="2" w:space="0"/>
              <w:right w:val="single" w:color="auto" w:sz="12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7" w:hRule="atLeast"/>
        </w:trPr>
        <w:tc>
          <w:tcPr>
            <w:tcW w:w="8674" w:type="dxa"/>
            <w:gridSpan w:val="8"/>
            <w:tcBorders>
              <w:top w:val="double" w:color="auto" w:sz="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实验目的</w:t>
            </w:r>
          </w:p>
          <w:p>
            <w:pPr>
              <w:spacing w:line="360" w:lineRule="exact"/>
              <w:ind w:firstLine="420" w:firstLineChars="200"/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掌握解线性方程组的雅可比迭代和高斯-塞德尔迭代算法；</w:t>
            </w:r>
          </w:p>
          <w:p>
            <w:pPr>
              <w:spacing w:line="360" w:lineRule="exact"/>
              <w:ind w:firstLine="420" w:firstLineChars="200"/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初步掌握解线性方程组的迭代算法的设计方法。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  <w:lang w:val="en-US" w:eastAsia="zh-CN"/>
              </w:rPr>
              <w:t>实验原理</w:t>
            </w:r>
          </w:p>
          <w:p>
            <w:pPr>
              <w:pStyle w:val="2"/>
              <w:ind w:left="420"/>
              <w:rPr>
                <w:rFonts w:hint="eastAsia"/>
              </w:rPr>
            </w:pPr>
            <w:bookmarkStart w:id="0" w:name="_Toc122938471"/>
            <w:bookmarkStart w:id="1" w:name="_Toc152745604"/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.1 迭代法的基本原理</w:t>
            </w:r>
            <w:bookmarkEnd w:id="0"/>
            <w:bookmarkEnd w:id="1"/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根据方程组</w:t>
            </w:r>
            <w:r>
              <w:rPr>
                <w:position w:val="-6"/>
              </w:rPr>
              <w:object>
                <v:shape id="_x0000_i1025" o:spt="75" type="#_x0000_t75" style="height:16pt;width:37pt;" o:ole="t" filled="f" stroked="f" coordsize="21600,21600">
                  <v:path/>
                  <v:fill on="f" alignshape="1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/>
              </w:rPr>
              <w:t>设计出一个迭代公式，然后将任意选取的一个初始向量</w:t>
            </w:r>
            <w:r>
              <w:rPr>
                <w:position w:val="-6"/>
              </w:rPr>
              <w:object>
                <v:shape id="_x0000_i1026" o:spt="75" type="#_x0000_t75" style="height:16pt;width:20pt;" o:ole="t" filled="f" stroked="f" coordsize="21600,21600">
                  <v:path/>
                  <v:fill on="f" alignshape="1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hint="eastAsia"/>
              </w:rPr>
              <w:t>代入迭代公式，求出</w:t>
            </w:r>
            <w:r>
              <w:rPr>
                <w:position w:val="-6"/>
              </w:rPr>
              <w:object>
                <v:shape id="_x0000_i1027" o:spt="75" type="#_x0000_t75" style="height:16pt;width:19pt;" o:ole="t" filled="f" stroked="f" coordsize="21600,21600">
                  <v:path/>
                  <v:fill on="f" alignshape="1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eastAsia"/>
              </w:rPr>
              <w:t>，再以</w:t>
            </w:r>
            <w:r>
              <w:rPr>
                <w:position w:val="-6"/>
              </w:rPr>
              <w:object>
                <v:shape id="_x0000_i1028" o:spt="75" type="#_x0000_t75" style="height:16pt;width:19pt;" o:ole="t" filled="f" stroked="f" coordsize="21600,21600">
                  <v:path/>
                  <v:fill on="f" alignshape="1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hint="eastAsia"/>
              </w:rPr>
              <w:t>代入同一迭代公式，求出</w:t>
            </w:r>
            <w:r>
              <w:rPr>
                <w:position w:val="-6"/>
              </w:rPr>
              <w:object>
                <v:shape id="_x0000_i1029" o:spt="75" type="#_x0000_t75" style="height:16pt;width:20pt;" o:ole="t" filled="f" stroked="f" coordsize="21600,21600">
                  <v:path/>
                  <v:fill on="f" alignshape="1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hint="eastAsia"/>
              </w:rPr>
              <w:t>，如此反复进行，得到向量序列</w:t>
            </w:r>
            <w:r>
              <w:rPr>
                <w:position w:val="-10"/>
              </w:rPr>
              <w:object>
                <v:shape id="_x0000_i1030" o:spt="75" type="#_x0000_t75" style="height:18pt;width:30pt;" o:ole="t" filled="f" stroked="f" coordsize="21600,21600">
                  <v:path/>
                  <v:fill on="f" alignshape="1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  <w:r>
              <w:rPr>
                <w:rFonts w:hint="eastAsia"/>
              </w:rPr>
              <w:t>。当</w:t>
            </w:r>
            <w:r>
              <w:rPr>
                <w:position w:val="-10"/>
              </w:rPr>
              <w:object>
                <v:shape id="_x0000_i1031" o:spt="75" type="#_x0000_t75" style="height:18pt;width:30pt;" o:ole="t" filled="f" stroked="f" coordsize="21600,21600">
                  <v:path/>
                  <v:fill on="f" alignshape="1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hint="eastAsia"/>
              </w:rPr>
              <w:t>收敛时，其极限即为原方程组的解。</w:t>
            </w:r>
          </w:p>
          <w:p>
            <w:pPr>
              <w:ind w:firstLine="422" w:firstLineChars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定理</w:t>
            </w:r>
            <w:r>
              <w:rPr>
                <w:rFonts w:hint="eastAsia"/>
              </w:rPr>
              <w:t xml:space="preserve">  当方程组的系数矩阵满足按行严格对角占优时，雅可比迭代和高斯-赛德尔迭代算法对任意的初始向量收敛。</w:t>
            </w:r>
          </w:p>
          <w:p>
            <w:pPr>
              <w:pStyle w:val="2"/>
              <w:ind w:left="420"/>
              <w:rPr>
                <w:rFonts w:hint="eastAsia"/>
              </w:rPr>
            </w:pPr>
            <w:bookmarkStart w:id="2" w:name="_Toc152745605"/>
            <w:bookmarkStart w:id="3" w:name="_Toc122938472"/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.2 雅可比（Jacobi）迭代法的算法描述</w:t>
            </w:r>
            <w:bookmarkEnd w:id="2"/>
            <w:bookmarkEnd w:id="3"/>
          </w:p>
          <w:p>
            <w:pPr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设方程组</w:t>
            </w:r>
            <w:r>
              <w:rPr>
                <w:position w:val="-6"/>
              </w:rPr>
              <w:object>
                <v:shape id="_x0000_i1032" o:spt="75" type="#_x0000_t75" style="height:16pt;width:37pt;" o:ole="t" filled="f" stroked="f" coordsize="21600,21600">
                  <v:path/>
                  <v:fill on="f" alignshape="1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7">
                  <o:LockedField>false</o:LockedField>
                </o:OLEObject>
              </w:object>
            </w:r>
            <w:r>
              <w:rPr>
                <w:rFonts w:hint="eastAsia"/>
              </w:rPr>
              <w:t>的系数矩阵对角线元素</w:t>
            </w:r>
            <w:r>
              <w:rPr>
                <w:position w:val="-12"/>
              </w:rPr>
              <w:object>
                <v:shape id="_x0000_i1033" o:spt="75" type="#_x0000_t75" style="height:18pt;width:94pt;" o:ole="t" filled="f" stroked="f" coordsize="21600,21600">
                  <v:path/>
                  <v:fill on="f" alignshape="1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18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  <w:r>
              <w:rPr>
                <w:position w:val="-4"/>
              </w:rPr>
              <w:object>
                <v:shape id="_x0000_i1034" o:spt="75" type="#_x0000_t75" style="height:13pt;width:16pt;" o:ole="t" filled="f" stroked="f" coordsize="21600,21600">
                  <v:path/>
                  <v:fill on="f" alignshape="1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0">
                  <o:LockedField>false</o:LockedField>
                </o:OLEObject>
              </w:object>
            </w:r>
            <w:r>
              <w:rPr>
                <w:rFonts w:hint="eastAsia"/>
              </w:rPr>
              <w:t>为最大迭代次数，</w:t>
            </w:r>
            <w:r>
              <w:rPr>
                <w:position w:val="-6"/>
              </w:rPr>
              <w:object>
                <v:shape id="_x0000_i1035" o:spt="75" type="#_x0000_t75" style="height:11pt;width:10pt;" o:ole="t" filled="f" stroked="f" coordsize="21600,21600">
                  <v:path/>
                  <v:fill on="f" alignshape="1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2">
                  <o:LockedField>false</o:LockedField>
                </o:OLEObject>
              </w:object>
            </w:r>
            <w:r>
              <w:rPr>
                <w:rFonts w:hint="eastAsia"/>
              </w:rPr>
              <w:t>为容许误差。雅可比（Jacobi）迭代法解方程组的算法描述如下：</w:t>
            </w:r>
          </w:p>
          <w:p>
            <w:pPr>
              <w:tabs>
                <w:tab w:val="left" w:pos="720"/>
              </w:tabs>
              <w:ind w:left="360"/>
              <w:rPr>
                <w:rFonts w:hint="eastAsia"/>
              </w:rPr>
            </w:pP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 xml:space="preserve"> 任取初始向量</w:t>
            </w:r>
            <w:r>
              <w:rPr>
                <w:position w:val="-12"/>
              </w:rPr>
              <w:object>
                <v:shape id="_x0000_i1036" o:spt="75" type="#_x0000_t75" style="height:19pt;width:118pt;" o:ole="t" filled="f" stroked="f" coordsize="21600,21600">
                  <v:path/>
                  <v:fill on="f" alignshape="1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4">
                  <o:LockedField>false</o:LockedField>
                </o:OLEObject>
              </w:object>
            </w:r>
            <w:r>
              <w:rPr>
                <w:rFonts w:hint="eastAsia"/>
              </w:rPr>
              <w:t>，令迭代次数</w:t>
            </w:r>
            <w:r>
              <w:rPr>
                <w:position w:val="-6"/>
              </w:rPr>
              <w:object>
                <v:shape id="_x0000_i1037" o:spt="75" type="#_x0000_t75" style="height:13.95pt;width:28pt;" o:ole="t" filled="f" stroked="f" coordsize="21600,21600">
                  <v:path/>
                  <v:fill on="f" alignshape="1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6">
                  <o:LockedField>false</o:LockedField>
                </o:OLEObject>
              </w:object>
            </w:r>
            <w:r>
              <w:rPr>
                <w:rFonts w:hint="eastAsia"/>
              </w:rPr>
              <w:t>.</w:t>
            </w:r>
          </w:p>
          <w:p>
            <w:pPr>
              <w:tabs>
                <w:tab w:val="left" w:pos="720"/>
              </w:tabs>
              <w:ind w:left="360"/>
              <w:rPr>
                <w:rFonts w:hint="eastAsia"/>
              </w:rPr>
            </w:pP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position w:val="-6"/>
              </w:rPr>
              <w:object>
                <v:shape id="_x0000_i1038" o:spt="75" type="#_x0000_t75" style="height:13.95pt;width:48pt;" o:ole="t" filled="f" stroked="f" coordsize="21600,21600">
                  <v:path/>
                  <v:fill on="f" alignshape="1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28">
                  <o:LockedField>false</o:LockedField>
                </o:OLEObject>
              </w:object>
            </w:r>
            <w:r>
              <w:rPr>
                <w:rFonts w:hint="eastAsia"/>
              </w:rPr>
              <w:t>，并且</w:t>
            </w:r>
          </w:p>
          <w:p>
            <w:pPr>
              <w:tabs>
                <w:tab w:val="left" w:pos="720"/>
              </w:tabs>
              <w:ind w:left="36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</w:t>
            </w:r>
            <w:r>
              <w:rPr>
                <w:position w:val="-10"/>
              </w:rPr>
              <w:object>
                <v:shape id="_x0000_i1039" o:spt="75" type="#_x0000_t75" style="height:16pt;width:56pt;" o:ole="t" filled="f" stroked="f" coordsize="21600,21600">
                  <v:path/>
                  <v:fill on="f" alignshape="1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0">
                  <o:LockedField>false</o:LockedField>
                </o:OLEObject>
              </w:object>
            </w:r>
            <w:r>
              <w:rPr>
                <w:rFonts w:hint="eastAsia"/>
              </w:rPr>
              <w:t>，计算</w:t>
            </w:r>
          </w:p>
          <w:p>
            <w:pPr>
              <w:tabs>
                <w:tab w:val="left" w:pos="720"/>
              </w:tabs>
              <w:ind w:left="36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position w:val="-44"/>
              </w:rPr>
              <w:object>
                <v:shape id="_x0000_i1040" o:spt="75" type="#_x0000_t75" style="height:42pt;width:123pt;" o:ole="t" filled="f" stroked="f" coordsize="21600,21600">
                  <v:path/>
                  <v:fill on="f" alignshape="1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2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                                   （1）</w:t>
            </w:r>
          </w:p>
          <w:p>
            <w:pPr>
              <w:tabs>
                <w:tab w:val="left" w:pos="720"/>
              </w:tabs>
              <w:ind w:left="360"/>
              <w:rPr>
                <w:rFonts w:hint="eastAsia"/>
              </w:rPr>
            </w:pPr>
            <w:r>
              <w:fldChar w:fldCharType="begin"/>
            </w:r>
            <w:r>
              <w:instrText xml:space="preserve"> = 3 \* GB3 </w:instrText>
            </w:r>
            <w:r>
              <w:fldChar w:fldCharType="separate"/>
            </w:r>
            <w:r>
              <w:rPr>
                <w:rFonts w:hint="eastAsia"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 xml:space="preserve"> 如果</w:t>
            </w:r>
            <w:r>
              <w:rPr>
                <w:position w:val="-20"/>
              </w:rPr>
              <w:object>
                <v:shape id="_x0000_i1041" o:spt="75" type="#_x0000_t75" style="height:24pt;width:100pt;" o:ole="t" filled="f" stroked="f" coordsize="21600,21600">
                  <v:path/>
                  <v:fill on="f" alignshape="1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4">
                  <o:LockedField>false</o:LockedField>
                </o:OLEObject>
              </w:object>
            </w:r>
            <w:r>
              <w:rPr>
                <w:rFonts w:hint="eastAsia"/>
              </w:rPr>
              <w:t>，则输出</w:t>
            </w:r>
            <w:r>
              <w:rPr>
                <w:position w:val="-6"/>
              </w:rPr>
              <w:object>
                <v:shape id="_x0000_i1042" o:spt="75" type="#_x0000_t75" style="height:16pt;width:20pt;" o:ole="t" filled="f" stroked="f" coordsize="21600,21600">
                  <v:path/>
                  <v:fill on="f" alignshape="1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6">
                  <o:LockedField>false</o:LockedField>
                </o:OLEObject>
              </w:object>
            </w:r>
            <w:r>
              <w:rPr>
                <w:rFonts w:hint="eastAsia"/>
              </w:rPr>
              <w:t>，结束；否则执行</w:t>
            </w:r>
            <w:r>
              <w:fldChar w:fldCharType="begin"/>
            </w:r>
            <w:r>
              <w:instrText xml:space="preserve"> = 4 \* GB3 </w:instrText>
            </w:r>
            <w:r>
              <w:fldChar w:fldCharType="separate"/>
            </w:r>
            <w:r>
              <w:rPr>
                <w:rFonts w:hint="eastAsia"/>
              </w:rPr>
              <w:t>④</w:t>
            </w:r>
            <w:r>
              <w:fldChar w:fldCharType="end"/>
            </w:r>
          </w:p>
          <w:p>
            <w:pPr>
              <w:tabs>
                <w:tab w:val="left" w:pos="720"/>
              </w:tabs>
              <w:ind w:left="360"/>
              <w:rPr>
                <w:rFonts w:hint="eastAsia"/>
              </w:rPr>
            </w:pPr>
            <w:r>
              <w:fldChar w:fldCharType="begin"/>
            </w:r>
            <w:r>
              <w:instrText xml:space="preserve"> = 4 \* GB3 </w:instrText>
            </w:r>
            <w:r>
              <w:fldChar w:fldCharType="separate"/>
            </w:r>
            <w:r>
              <w:rPr>
                <w:rFonts w:hint="eastAsia"/>
              </w:rPr>
              <w:t>④</w:t>
            </w:r>
            <w:r>
              <w:fldChar w:fldCharType="end"/>
            </w:r>
            <w:r>
              <w:rPr>
                <w:rFonts w:hint="eastAsia"/>
              </w:rPr>
              <w:t xml:space="preserve"> 如果</w:t>
            </w:r>
            <w:r>
              <w:rPr>
                <w:position w:val="-6"/>
              </w:rPr>
              <w:object>
                <v:shape id="_x0000_i1043" o:spt="75" type="#_x0000_t75" style="height:13.95pt;width:34pt;" o:ole="t" filled="f" stroked="f" coordsize="21600,21600">
                  <v:path/>
                  <v:fill on="f" alignshape="1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8">
                  <o:LockedField>false</o:LockedField>
                </o:OLEObject>
              </w:object>
            </w:r>
            <w:r>
              <w:rPr>
                <w:rFonts w:hint="eastAsia"/>
              </w:rPr>
              <w:t>，则不收敛，终止程序；否则转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</w:rPr>
              <w:t>②</w:t>
            </w:r>
            <w:r>
              <w:fldChar w:fldCharType="end"/>
            </w:r>
          </w:p>
          <w:p>
            <w:pPr>
              <w:pStyle w:val="2"/>
              <w:ind w:left="420"/>
              <w:rPr>
                <w:rFonts w:hint="eastAsia"/>
              </w:rPr>
            </w:pPr>
            <w:bookmarkStart w:id="4" w:name="_Toc122938473"/>
            <w:bookmarkStart w:id="5" w:name="_Toc152745606"/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.3 高斯-塞德尔(Gauss-Seidel)迭代法的算法描述</w:t>
            </w:r>
            <w:bookmarkEnd w:id="4"/>
            <w:bookmarkEnd w:id="5"/>
          </w:p>
          <w:p>
            <w:pPr>
              <w:tabs>
                <w:tab w:val="left" w:pos="180"/>
                <w:tab w:val="left" w:pos="720"/>
              </w:tabs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在雅可比（Jacobi）迭代法中，如果当新的分量求出后，马上用它来代替旧的分量，则可能会更快地接近方程组的准确解。基于这种设想构造的迭代公式</w:t>
            </w:r>
          </w:p>
          <w:p>
            <w:pPr>
              <w:tabs>
                <w:tab w:val="left" w:pos="180"/>
                <w:tab w:val="left" w:pos="720"/>
              </w:tabs>
              <w:ind w:firstLine="1064" w:firstLineChars="507"/>
              <w:rPr>
                <w:rFonts w:hint="eastAsia"/>
              </w:rPr>
            </w:pPr>
            <w:r>
              <w:rPr>
                <w:position w:val="-30"/>
              </w:rPr>
              <w:object>
                <v:shape id="_x0000_i1044" o:spt="75" type="#_x0000_t75" style="height:35pt;width:180pt;" o:ole="t" filled="f" stroked="f" coordsize="21600,21600">
                  <v:path/>
                  <v:fill on="f" alignshape="1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0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 </w:t>
            </w:r>
            <w:r>
              <w:rPr>
                <w:position w:val="-10"/>
              </w:rPr>
              <w:object>
                <v:shape id="_x0000_i1045" o:spt="75" type="#_x0000_t75" style="height:16pt;width:59pt;" o:ole="t" filled="f" stroked="f" coordsize="21600,21600">
                  <v:path/>
                  <v:fill on="f" alignshape="1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2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  <w:r>
              <w:rPr>
                <w:position w:val="-10"/>
              </w:rPr>
              <w:object>
                <v:shape id="_x0000_i1046" o:spt="75" type="#_x0000_t75" style="height:16pt;width:51pt;" o:ole="t" filled="f" stroked="f" coordsize="21600,21600">
                  <v:path/>
                  <v:fill on="f" alignshape="1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4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 （2）</w:t>
            </w:r>
          </w:p>
          <w:p>
            <w:pPr>
              <w:tabs>
                <w:tab w:val="left" w:pos="180"/>
                <w:tab w:val="left" w:pos="720"/>
              </w:tabs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称为</w:t>
            </w:r>
            <w:r>
              <w:rPr>
                <w:rFonts w:hint="eastAsia"/>
                <w:b/>
                <w:bCs/>
              </w:rPr>
              <w:t xml:space="preserve">高斯-塞德尔(Gauss-Seidel)迭代法. </w:t>
            </w:r>
            <w:r>
              <w:rPr>
                <w:rFonts w:hint="eastAsia"/>
              </w:rPr>
              <w:t>算法可相应地从雅可比（Jacobi）迭代法改造得到（作为练习）。</w:t>
            </w:r>
          </w:p>
          <w:p>
            <w:pPr>
              <w:pStyle w:val="2"/>
              <w:ind w:left="420"/>
              <w:rPr>
                <w:rFonts w:hint="eastAsia"/>
              </w:rPr>
            </w:pPr>
            <w:bookmarkStart w:id="6" w:name="_Toc122938474"/>
            <w:bookmarkStart w:id="7" w:name="_Toc152745607"/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.4 逐次超松弛(SOR)迭代算法描述</w:t>
            </w:r>
            <w:bookmarkEnd w:id="6"/>
            <w:bookmarkEnd w:id="7"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所谓逐次超松弛迭代算法就是，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为了提高精度，可以考虑运用松弛技术，将高斯-塞德尔(Gauss-Seidel)迭代得到的值进一步加工成某种松弛值，迭代公式如下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position w:val="-52"/>
              </w:rPr>
              <w:object>
                <v:shape id="_x0000_i1047" o:spt="75" type="#_x0000_t75" style="height:58pt;width:243pt;" o:ole="t" filled="f" stroked="f" coordsize="21600,21600">
                  <v:path/>
                  <v:fill on="f" alignshape="1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6">
                  <o:LockedField>false</o:LockedField>
                </o:OLEObject>
              </w:object>
            </w:r>
            <w:r>
              <w:rPr>
                <w:position w:val="-10"/>
              </w:rPr>
              <w:object>
                <v:shape id="_x0000_i1048" o:spt="75" type="#_x0000_t75" style="height:16pt;width:59pt;" o:ole="t" filled="f" stroked="f" coordsize="21600,21600">
                  <v:path/>
                  <v:fill on="f" alignshape="1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8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  <w:r>
              <w:rPr>
                <w:position w:val="-10"/>
              </w:rPr>
              <w:object>
                <v:shape id="_x0000_i1049" o:spt="75" type="#_x0000_t75" style="height:16pt;width:51pt;" o:ole="t" filled="f" stroked="f" coordsize="21600,21600">
                  <v:path/>
                  <v:fill on="f" alignshape="1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9">
                  <o:LockedField>false</o:LockedField>
                </o:OLEObject>
              </w:object>
            </w:r>
            <w:r>
              <w:rPr>
                <w:rFonts w:hint="eastAsia"/>
              </w:rPr>
              <w:t>（3）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其中</w:t>
            </w:r>
            <w:r>
              <w:rPr>
                <w:position w:val="-6"/>
              </w:rPr>
              <w:object>
                <v:shape id="_x0000_i1050" o:spt="75" type="#_x0000_t75" style="height:11pt;width:12pt;" o:ole="t" filled="f" stroked="f" coordsize="21600,21600">
                  <v:path/>
                  <v:fill on="f" alignshape="1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0">
                  <o:LockedField>false</o:LockedField>
                </o:OLEObject>
              </w:object>
            </w:r>
            <w:r>
              <w:rPr>
                <w:rFonts w:hint="eastAsia"/>
              </w:rPr>
              <w:t>为松弛因子（显然当</w:t>
            </w:r>
            <w:r>
              <w:rPr>
                <w:position w:val="-6"/>
              </w:rPr>
              <w:object>
                <v:shape id="_x0000_i1051" o:spt="75" type="#_x0000_t75" style="height:13.95pt;width:28pt;" o:ole="t" filled="f" stroked="f" coordsize="21600,21600">
                  <v:path/>
                  <v:fill on="f" alignshape="1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2">
                  <o:LockedField>false</o:LockedField>
                </o:OLEObject>
              </w:object>
            </w:r>
            <w:r>
              <w:rPr>
                <w:rFonts w:hint="eastAsia"/>
              </w:rPr>
              <w:t>时，就是</w:t>
            </w:r>
            <w:r>
              <w:rPr>
                <w:rFonts w:hint="eastAsia"/>
                <w:b/>
                <w:bCs/>
              </w:rPr>
              <w:t>高斯-塞德尔</w:t>
            </w:r>
            <w:r>
              <w:rPr>
                <w:rFonts w:hint="eastAsia"/>
              </w:rPr>
              <w:t>迭代公式）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由于新值</w:t>
            </w:r>
            <w:r>
              <w:rPr>
                <w:position w:val="-12"/>
              </w:rPr>
              <w:object>
                <v:shape id="_x0000_i1052" o:spt="75" type="#_x0000_t75" style="height:19pt;width:20pt;" o:ole="t" filled="f" stroked="f" coordsize="21600,21600">
                  <v:path/>
                  <v:fill on="f" alignshape="1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4">
                  <o:LockedField>false</o:LockedField>
                </o:OLEObject>
              </w:object>
            </w:r>
            <w:r>
              <w:rPr>
                <w:rFonts w:hint="eastAsia"/>
              </w:rPr>
              <w:t>通常优于旧值</w:t>
            </w:r>
            <w:r>
              <w:rPr>
                <w:position w:val="-12"/>
              </w:rPr>
              <w:object>
                <v:shape id="_x0000_i1053" o:spt="75" type="#_x0000_t75" style="height:19pt;width:26pt;" o:ole="t" filled="f" stroked="f" coordsize="21600,21600">
                  <v:path/>
                  <v:fill on="f" alignshape="1" focussize="0,0"/>
                  <v:stroke on="f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6">
                  <o:LockedField>false</o:LockedField>
                </o:OLEObject>
              </w:object>
            </w:r>
            <w:r>
              <w:rPr>
                <w:rFonts w:hint="eastAsia"/>
              </w:rPr>
              <w:t>，在将两者加工成松弛值</w:t>
            </w:r>
            <w:r>
              <w:rPr>
                <w:position w:val="-12"/>
              </w:rPr>
              <w:object>
                <v:shape id="_x0000_i1054" o:spt="75" type="#_x0000_t75" style="height:19pt;width:20pt;" o:ole="t" filled="f" stroked="f" coordsize="21600,21600">
                  <v:path/>
                  <v:fill on="f" alignshape="1" focussize="0,0"/>
                  <v:stroke on="f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8">
                  <o:LockedField>false</o:LockedField>
                </o:OLEObject>
              </w:object>
            </w:r>
            <w:r>
              <w:rPr>
                <w:rFonts w:hint="eastAsia"/>
              </w:rPr>
              <w:t>时，自然要求松弛因子</w:t>
            </w:r>
            <w:r>
              <w:rPr>
                <w:position w:val="-6"/>
              </w:rPr>
              <w:object>
                <v:shape id="_x0000_i1055" o:spt="75" type="#_x0000_t75" style="height:13.95pt;width:28pt;" o:ole="t" filled="f" stroked="f" coordsize="21600,21600">
                  <v:path/>
                  <v:fill on="f" alignshape="1" focussize="0,0"/>
                  <v:stroke on="f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0">
                  <o:LockedField>false</o:LockedField>
                </o:OLEObject>
              </w:object>
            </w:r>
            <w:r>
              <w:rPr>
                <w:rFonts w:hint="eastAsia"/>
              </w:rPr>
              <w:t>，以尽量发挥新值的优势，这类迭代就称为</w:t>
            </w:r>
            <w:r>
              <w:rPr>
                <w:rFonts w:hint="eastAsia"/>
                <w:b/>
                <w:bCs/>
              </w:rPr>
              <w:t>逐次超松弛</w:t>
            </w:r>
            <w:r>
              <w:rPr>
                <w:rFonts w:hint="eastAsia"/>
              </w:rPr>
              <w:t>(SOR)迭代法。</w: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/>
              </w:rPr>
              <w:t xml:space="preserve">    使用SOR迭代的关键在于选取合适的松弛因子，松弛因子的取值对收敛速度影响很大，但如何选取最佳松弛因子的问题，至今仍未有效解决，在实际计算时，通常依据系数矩阵的特点，并结合以往的经验选取合适的松弛因子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实验过程和结果</w:t>
            </w:r>
          </w:p>
          <w:p>
            <w:pPr>
              <w:tabs>
                <w:tab w:val="left" w:pos="720"/>
              </w:tabs>
              <w:rPr>
                <w:rFonts w:hint="eastAsia"/>
              </w:rPr>
            </w:pPr>
            <w:r>
              <w:rPr>
                <w:rFonts w:hint="eastAsia"/>
              </w:rPr>
              <w:t>1． 用雅可比迭代和高斯-塞德尔迭代算法解线性方程组</w:t>
            </w:r>
          </w:p>
          <w:p>
            <w:pPr>
              <w:tabs>
                <w:tab w:val="left" w:pos="180"/>
                <w:tab w:val="left" w:pos="720"/>
              </w:tabs>
              <w:ind w:firstLine="2310" w:firstLineChars="1100"/>
              <w:rPr>
                <w:rFonts w:hint="eastAsia"/>
              </w:rPr>
            </w:pPr>
            <w:r>
              <w:rPr>
                <w:position w:val="-50"/>
              </w:rPr>
              <w:object>
                <v:shape id="_x0000_i1056" o:spt="75" type="#_x0000_t75" style="height:56pt;width:101pt;" o:ole="t" filled="f" stroked="f" coordsize="21600,21600">
                  <v:path/>
                  <v:fill on="f" alignshape="1" focussize="0,0"/>
                  <v:stroke on="f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2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                        </w:t>
            </w:r>
          </w:p>
          <w:p>
            <w:pPr>
              <w:tabs>
                <w:tab w:val="left" w:pos="180"/>
                <w:tab w:val="left" w:pos="720"/>
              </w:tabs>
              <w:ind w:left="630" w:hanging="630" w:hangingChars="300"/>
              <w:rPr>
                <w:rFonts w:hint="eastAsia"/>
              </w:rPr>
            </w:pPr>
            <w:r>
              <w:rPr>
                <w:rFonts w:hint="eastAsia"/>
              </w:rPr>
              <w:t>（1）编程用雅可比（Jacobi）迭代法的算法解上述方程组，并且选择不同的初始向量，记录结果和迭代次数；</w:t>
            </w:r>
          </w:p>
          <w:p>
            <w:pPr>
              <w:tabs>
                <w:tab w:val="left" w:pos="180"/>
              </w:tabs>
              <w:rPr>
                <w:rFonts w:hint="eastAsia"/>
              </w:rPr>
            </w:pPr>
            <w:r>
              <w:rPr>
                <w:rFonts w:hint="eastAsia"/>
              </w:rPr>
              <w:t>（2）实现高斯-塞德尔(Gauss-Seidel)迭代算法，并在相同精度下，与雅可比（Jacobi）迭代算法的结果进行比较，写出结论并解释。</w:t>
            </w:r>
          </w:p>
          <w:p>
            <w:pPr>
              <w:tabs>
                <w:tab w:val="left" w:pos="180"/>
              </w:tabs>
              <w:rPr>
                <w:rFonts w:hint="eastAsia"/>
              </w:rPr>
            </w:pPr>
            <w:r>
              <w:rPr>
                <w:rFonts w:hint="eastAsia"/>
              </w:rPr>
              <w:t>2．试用Jacobi迭代、Gauss-Seidel迭代和SOR迭代算法求解如下方程组</w:t>
            </w:r>
          </w:p>
          <w:p>
            <w:pPr>
              <w:tabs>
                <w:tab w:val="left" w:pos="180"/>
              </w:tabs>
              <w:jc w:val="center"/>
              <w:rPr>
                <w:rFonts w:hint="eastAsia"/>
              </w:rPr>
            </w:pPr>
            <w:r>
              <w:rPr>
                <w:position w:val="-68"/>
              </w:rPr>
              <w:object>
                <v:shape id="_x0000_i1057" o:spt="75" type="#_x0000_t75" style="height:74pt;width:111pt;" o:ole="t" filled="f" stroked="f" coordsize="21600,21600">
                  <v:path/>
                  <v:fill on="f" alignshape="1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4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hint="eastAsia"/>
              </w:rPr>
            </w:pPr>
            <w:r>
              <w:rPr>
                <w:rFonts w:hint="eastAsia"/>
              </w:rPr>
              <w:t>用Jacobi迭代、Gauss-Seidel迭代求解上述方程组，并在相同精度要求下，比较收敛速度。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hint="eastAsia"/>
              </w:rPr>
            </w:pPr>
            <w:r>
              <w:rPr>
                <w:rFonts w:hint="eastAsia"/>
              </w:rPr>
              <w:t>试叙述SOR迭代算法和Gauss-Seidel迭代算法的异同；然后将Gauss-Seidel迭代算法的程序修改为SOR迭代算法，求解上述方程组（注意通过试算找到较优的松弛因子）。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在相同精度要求下，比较SOR迭代算法和Gauss-Seidel迭代算法的收敛速度。</w:t>
            </w:r>
          </w:p>
          <w:p>
            <w:r>
              <w:rPr>
                <w:rFonts w:hint="eastAsia"/>
              </w:rPr>
              <w:t>答：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（1）雅可比程序见</w:t>
            </w:r>
            <w:r>
              <w:rPr>
                <w:rFonts w:hint="eastAsia"/>
                <w:lang w:val="en-US" w:eastAsia="zh-CN"/>
              </w:rPr>
              <w:t>test1.py</w:t>
            </w:r>
            <w:r>
              <w:rPr>
                <w:rFonts w:hint="eastAsia"/>
              </w:rPr>
              <w:t>文件。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00"/>
              <w:gridCol w:w="1068"/>
              <w:gridCol w:w="1701"/>
              <w:gridCol w:w="3261"/>
              <w:gridCol w:w="1170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1200" w:type="dxa"/>
                  <w:tcBorders>
                    <w:bottom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试验次数</w:t>
                  </w:r>
                </w:p>
              </w:tc>
              <w:tc>
                <w:tcPr>
                  <w:tcW w:w="1068" w:type="dxa"/>
                  <w:tcBorders>
                    <w:bottom w:val="dotted" w:color="auto" w:sz="4" w:space="0"/>
                  </w:tcBorders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初始向量</w:t>
                  </w:r>
                </w:p>
              </w:tc>
              <w:tc>
                <w:tcPr>
                  <w:tcW w:w="1701" w:type="dxa"/>
                  <w:tcBorders>
                    <w:bottom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最大迭代次数</w:t>
                  </w:r>
                </w:p>
              </w:tc>
              <w:tc>
                <w:tcPr>
                  <w:tcW w:w="3261" w:type="dxa"/>
                  <w:tcBorders>
                    <w:bottom w:val="dotted" w:color="auto" w:sz="4" w:space="0"/>
                  </w:tcBorders>
                </w:tcPr>
                <w:p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oMath>
                  </m:oMathPara>
                </w:p>
              </w:tc>
              <w:tc>
                <w:tcPr>
                  <w:tcW w:w="1170" w:type="dxa"/>
                  <w:tcBorders>
                    <w:bottom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迭代次数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3" w:hRule="atLeast"/>
              </w:trPr>
              <w:tc>
                <w:tcPr>
                  <w:tcW w:w="1200" w:type="dxa"/>
                  <w:tcBorders>
                    <w:top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68" w:type="dxa"/>
                  <w:tcBorders>
                    <w:top w:val="dotted" w:color="auto" w:sz="4" w:space="0"/>
                  </w:tcBorders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(0,0,0)</w:t>
                  </w:r>
                  <w:r>
                    <w:rPr>
                      <w:rFonts w:hint="default"/>
                      <w:lang w:val="en-US" w:eastAsia="zh-CN"/>
                    </w:rPr>
                    <w:t>’</w:t>
                  </w:r>
                </w:p>
              </w:tc>
              <w:tc>
                <w:tcPr>
                  <w:tcW w:w="1701" w:type="dxa"/>
                  <w:tcBorders>
                    <w:top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1</w:t>
                  </w:r>
                  <w:r>
                    <w:t>00</w:t>
                  </w:r>
                </w:p>
              </w:tc>
              <w:tc>
                <w:tcPr>
                  <w:tcW w:w="3261" w:type="dxa"/>
                  <w:tcBorders>
                    <w:top w:val="dotted" w:color="auto" w:sz="4" w:space="0"/>
                  </w:tcBorders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[1.0000049527028887, 1.9999972169526679, -0.9999928248978686]</w:t>
                  </w:r>
                </w:p>
              </w:tc>
              <w:tc>
                <w:tcPr>
                  <w:tcW w:w="1170" w:type="dxa"/>
                  <w:tcBorders>
                    <w:top w:val="dotted" w:color="auto" w:sz="4" w:space="0"/>
                  </w:tcBorders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3" w:hRule="atLeast"/>
              </w:trPr>
              <w:tc>
                <w:tcPr>
                  <w:tcW w:w="1200" w:type="dxa"/>
                </w:tcPr>
                <w:p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068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(1,1,1)</w:t>
                  </w:r>
                  <w:r>
                    <w:rPr>
                      <w:rFonts w:hint="default"/>
                      <w:lang w:val="en-US" w:eastAsia="zh-CN"/>
                    </w:rPr>
                    <w:t>’</w:t>
                  </w:r>
                </w:p>
              </w:tc>
              <w:tc>
                <w:tcPr>
                  <w:tcW w:w="1701" w:type="dxa"/>
                </w:tcPr>
                <w:p>
                  <w:r>
                    <w:rPr>
                      <w:rFonts w:hint="eastAsia"/>
                    </w:rPr>
                    <w:t>1</w:t>
                  </w:r>
                  <w:r>
                    <w:t>00</w:t>
                  </w:r>
                </w:p>
              </w:tc>
              <w:tc>
                <w:tcPr>
                  <w:tcW w:w="3261" w:type="dxa"/>
                </w:tcPr>
                <w:p>
                  <w:r>
                    <w:rPr>
                      <w:rFonts w:hint="eastAsia"/>
                    </w:rPr>
                    <w:t>[0.9999984631538645, 2.0000024507850354, -0.9999988841232499]</w:t>
                  </w:r>
                </w:p>
              </w:tc>
              <w:tc>
                <w:tcPr>
                  <w:tcW w:w="1170" w:type="dxa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3" w:hRule="atLeast"/>
              </w:trPr>
              <w:tc>
                <w:tcPr>
                  <w:tcW w:w="1200" w:type="dxa"/>
                </w:tcPr>
                <w:p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068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(2,2,2)</w:t>
                  </w:r>
                  <w:r>
                    <w:rPr>
                      <w:rFonts w:hint="default"/>
                      <w:lang w:val="en-US" w:eastAsia="zh-CN"/>
                    </w:rPr>
                    <w:t>’</w:t>
                  </w:r>
                </w:p>
              </w:tc>
              <w:tc>
                <w:tcPr>
                  <w:tcW w:w="1701" w:type="dxa"/>
                </w:tcPr>
                <w:p>
                  <w:r>
                    <w:rPr>
                      <w:rFonts w:hint="eastAsia"/>
                    </w:rPr>
                    <w:t>1</w:t>
                  </w:r>
                  <w:r>
                    <w:t>00</w:t>
                  </w:r>
                </w:p>
              </w:tc>
              <w:tc>
                <w:tcPr>
                  <w:tcW w:w="3261" w:type="dxa"/>
                </w:tcPr>
                <w:p>
                  <w:r>
                    <w:rPr>
                      <w:rFonts w:hint="eastAsia"/>
                    </w:rPr>
                    <w:t>[0.9999986174111323, 2.0000006935149512, -1.0000021831897097]</w:t>
                  </w:r>
                </w:p>
              </w:tc>
              <w:tc>
                <w:tcPr>
                  <w:tcW w:w="1170" w:type="dxa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3" w:hRule="atLeast"/>
              </w:trPr>
              <w:tc>
                <w:tcPr>
                  <w:tcW w:w="1200" w:type="dxa"/>
                </w:tcPr>
                <w:p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068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(3,3,3)</w:t>
                  </w:r>
                  <w:r>
                    <w:rPr>
                      <w:rFonts w:hint="default"/>
                      <w:lang w:val="en-US" w:eastAsia="zh-CN"/>
                    </w:rPr>
                    <w:t>’</w:t>
                  </w:r>
                </w:p>
              </w:tc>
              <w:tc>
                <w:tcPr>
                  <w:tcW w:w="1701" w:type="dxa"/>
                </w:tcPr>
                <w:p>
                  <w:r>
                    <w:rPr>
                      <w:rFonts w:hint="eastAsia"/>
                    </w:rPr>
                    <w:t>1</w:t>
                  </w:r>
                  <w:r>
                    <w:t>00</w:t>
                  </w:r>
                </w:p>
              </w:tc>
              <w:tc>
                <w:tcPr>
                  <w:tcW w:w="3261" w:type="dxa"/>
                </w:tcPr>
                <w:p>
                  <w:r>
                    <w:rPr>
                      <w:rFonts w:hint="eastAsia"/>
                    </w:rPr>
                    <w:t>[0.9999984383116283, 2.0000005843645883, -1.000002884845879]</w:t>
                  </w:r>
                </w:p>
              </w:tc>
              <w:tc>
                <w:tcPr>
                  <w:tcW w:w="1170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17</w:t>
                  </w:r>
                </w:p>
              </w:tc>
            </w:tr>
          </w:tbl>
          <w:p>
            <w:pPr>
              <w:jc w:val="center"/>
            </w:pPr>
            <w:r>
              <w:rPr>
                <w:rFonts w:hint="eastAsia"/>
              </w:rPr>
              <w:t>表一</w:t>
            </w:r>
          </w:p>
          <w:p>
            <w:r>
              <w:rPr>
                <w:rFonts w:hint="eastAsia"/>
              </w:rPr>
              <w:t>总体来看雅可比迭代法的效果是可以的。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高斯赛德尔迭代算法test2.py</w:t>
            </w:r>
          </w:p>
          <w:p>
            <w:r>
              <w:rPr>
                <w:rFonts w:hint="eastAsia"/>
              </w:rPr>
              <w:t>精度均为</w:t>
            </w:r>
            <w:r>
              <w:t>10^(-5)</w:t>
            </w:r>
            <w:r>
              <w:rPr>
                <w:rFonts w:hint="eastAsia"/>
              </w:rPr>
              <w:t>，迭代次数为5</w:t>
            </w:r>
            <w:r>
              <w:t>00</w:t>
            </w:r>
            <w:r>
              <w:rPr>
                <w:rFonts w:hint="eastAsia"/>
              </w:rPr>
              <w:t>。结果如下表，只显示最后五次迭代情况。</w:t>
            </w:r>
          </w:p>
          <w:tbl>
            <w:tblPr>
              <w:tblStyle w:val="6"/>
              <w:tblW w:w="0" w:type="auto"/>
              <w:jc w:val="center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60"/>
              <w:gridCol w:w="1134"/>
              <w:gridCol w:w="1134"/>
              <w:gridCol w:w="1134"/>
              <w:gridCol w:w="1134"/>
              <w:gridCol w:w="1842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  <w:jc w:val="center"/>
              </w:trPr>
              <w:tc>
                <w:tcPr>
                  <w:tcW w:w="1560" w:type="dxa"/>
                  <w:tcBorders>
                    <w:bottom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方法</w:t>
                  </w:r>
                </w:p>
              </w:tc>
              <w:tc>
                <w:tcPr>
                  <w:tcW w:w="1134" w:type="dxa"/>
                  <w:tcBorders>
                    <w:bottom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迭代次数</w:t>
                  </w:r>
                </w:p>
              </w:tc>
              <w:tc>
                <w:tcPr>
                  <w:tcW w:w="3402" w:type="dxa"/>
                  <w:gridSpan w:val="3"/>
                  <w:tcBorders>
                    <w:bottom w:val="dotted" w:color="auto" w:sz="4" w:space="0"/>
                  </w:tcBorders>
                </w:tcPr>
                <w:p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oMath>
                  </m:oMathPara>
                </w:p>
              </w:tc>
              <w:tc>
                <w:tcPr>
                  <w:tcW w:w="1842" w:type="dxa"/>
                  <w:tcBorders>
                    <w:bottom w:val="dotted" w:color="auto" w:sz="4" w:space="0"/>
                  </w:tcBorders>
                </w:tcPr>
                <w:p>
                  <m:oMathPara>
                    <m:oMath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k+1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oMath>
                  </m:oMathPara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3" w:hRule="atLeast"/>
                <w:jc w:val="center"/>
              </w:trPr>
              <w:tc>
                <w:tcPr>
                  <w:tcW w:w="1560" w:type="dxa"/>
                  <w:tcBorders>
                    <w:top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高斯-赛得尔</w:t>
                  </w:r>
                </w:p>
              </w:tc>
              <w:tc>
                <w:tcPr>
                  <w:tcW w:w="1134" w:type="dxa"/>
                  <w:tcBorders>
                    <w:top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0</w:t>
                  </w:r>
                  <w:r>
                    <w:t>.999057</w:t>
                  </w:r>
                </w:p>
              </w:tc>
              <w:tc>
                <w:tcPr>
                  <w:tcW w:w="1134" w:type="dxa"/>
                  <w:tcBorders>
                    <w:top w:val="dotted" w:color="auto" w:sz="4" w:space="0"/>
                  </w:tcBorders>
                </w:tcPr>
                <w:p>
                  <w:r>
                    <w:t>1.99972</w:t>
                  </w:r>
                </w:p>
              </w:tc>
              <w:tc>
                <w:tcPr>
                  <w:tcW w:w="1134" w:type="dxa"/>
                  <w:tcBorders>
                    <w:top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-</w:t>
                  </w:r>
                  <w:r>
                    <w:t>1.00002</w:t>
                  </w:r>
                </w:p>
              </w:tc>
              <w:tc>
                <w:tcPr>
                  <w:tcW w:w="1842" w:type="dxa"/>
                  <w:tcBorders>
                    <w:top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0.002824756763599501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3" w:hRule="atLeast"/>
                <w:jc w:val="center"/>
              </w:trPr>
              <w:tc>
                <w:tcPr>
                  <w:tcW w:w="1560" w:type="dxa"/>
                </w:tcPr>
                <w:p/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1</w:t>
                  </w:r>
                  <w:r>
                    <w:t>.00012</w:t>
                  </w:r>
                </w:p>
              </w:tc>
              <w:tc>
                <w:tcPr>
                  <w:tcW w:w="1134" w:type="dxa"/>
                </w:tcPr>
                <w:p>
                  <w:r>
                    <w:t>1.99997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-</w:t>
                  </w:r>
                  <w:r>
                    <w:t>0.999963</w:t>
                  </w:r>
                </w:p>
              </w:tc>
              <w:tc>
                <w:tcPr>
                  <w:tcW w:w="1842" w:type="dxa"/>
                </w:tcPr>
                <w:p>
                  <w:r>
                    <w:rPr>
                      <w:rFonts w:hint="eastAsia"/>
                    </w:rPr>
                    <w:t>0.00029310146378869195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3" w:hRule="atLeast"/>
                <w:jc w:val="center"/>
              </w:trPr>
              <w:tc>
                <w:tcPr>
                  <w:tcW w:w="1560" w:type="dxa"/>
                </w:tcPr>
                <w:p/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1</w:t>
                  </w:r>
                  <w:r>
                    <w:t>.00001</w:t>
                  </w:r>
                </w:p>
              </w:tc>
              <w:tc>
                <w:tcPr>
                  <w:tcW w:w="1134" w:type="dxa"/>
                </w:tcPr>
                <w:p>
                  <w:r>
                    <w:t>2.00001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842" w:type="dxa"/>
                </w:tcPr>
                <w:p>
                  <w:r>
                    <w:rPr>
                      <w:rFonts w:hint="eastAsia"/>
                    </w:rPr>
                    <w:t>3.487823034031834e-05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3" w:hRule="atLeast"/>
                <w:jc w:val="center"/>
              </w:trPr>
              <w:tc>
                <w:tcPr>
                  <w:tcW w:w="1560" w:type="dxa"/>
                </w:tcPr>
                <w:p/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0</w:t>
                  </w:r>
                  <w:r>
                    <w:t>.999996</w:t>
                  </w:r>
                </w:p>
              </w:tc>
              <w:tc>
                <w:tcPr>
                  <w:tcW w:w="1134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t>2</w:t>
                  </w:r>
                  <w:r>
                    <w:rPr>
                      <w:rFonts w:hint="eastAsia"/>
                      <w:lang w:val="en-US" w:eastAsia="zh-CN"/>
                    </w:rPr>
                    <w:t>.00000</w:t>
                  </w:r>
                </w:p>
              </w:tc>
              <w:tc>
                <w:tcPr>
                  <w:tcW w:w="1134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.00000</w:t>
                  </w:r>
                </w:p>
              </w:tc>
              <w:tc>
                <w:tcPr>
                  <w:tcW w:w="1842" w:type="dxa"/>
                </w:tcPr>
                <w:p>
                  <w:r>
                    <w:rPr>
                      <w:rFonts w:hint="eastAsia"/>
                    </w:rPr>
                    <w:t>1.1392634289508763e-05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3" w:hRule="atLeast"/>
                <w:jc w:val="center"/>
              </w:trPr>
              <w:tc>
                <w:tcPr>
                  <w:tcW w:w="1560" w:type="dxa"/>
                </w:tcPr>
                <w:p/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134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0.999999</w:t>
                  </w:r>
                </w:p>
              </w:tc>
              <w:tc>
                <w:tcPr>
                  <w:tcW w:w="1134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1.99999</w:t>
                  </w:r>
                </w:p>
              </w:tc>
              <w:tc>
                <w:tcPr>
                  <w:tcW w:w="1134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0.99999</w:t>
                  </w:r>
                </w:p>
              </w:tc>
              <w:tc>
                <w:tcPr>
                  <w:tcW w:w="1842" w:type="dxa"/>
                </w:tcPr>
                <w:p>
                  <w:r>
                    <w:rPr>
                      <w:rFonts w:hint="eastAsia"/>
                    </w:rPr>
                    <w:t>9.64551943427594e-07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3" w:hRule="atLeast"/>
                <w:jc w:val="center"/>
              </w:trPr>
              <w:tc>
                <w:tcPr>
                  <w:tcW w:w="1560" w:type="dxa"/>
                </w:tcPr>
                <w:p>
                  <w:r>
                    <w:rPr>
                      <w:rFonts w:hint="eastAsia"/>
                    </w:rPr>
                    <w:t>雅可比</w:t>
                  </w:r>
                </w:p>
              </w:tc>
              <w:tc>
                <w:tcPr>
                  <w:tcW w:w="1134" w:type="dxa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0</w:t>
                  </w:r>
                  <w:r>
                    <w:t>.999923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2</w:t>
                  </w:r>
                  <w:r>
                    <w:t>.00005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-</w:t>
                  </w:r>
                  <w:r>
                    <w:t>1.00009</w:t>
                  </w:r>
                </w:p>
              </w:tc>
              <w:tc>
                <w:tcPr>
                  <w:tcW w:w="1842" w:type="dxa"/>
                </w:tcPr>
                <w:p>
                  <w:r>
                    <w:rPr>
                      <w:rFonts w:hint="eastAsia"/>
                    </w:rPr>
                    <w:t>2.511310643005249e-05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3" w:hRule="atLeast"/>
                <w:jc w:val="center"/>
              </w:trPr>
              <w:tc>
                <w:tcPr>
                  <w:tcW w:w="1560" w:type="dxa"/>
                </w:tcPr>
                <w:p/>
              </w:tc>
              <w:tc>
                <w:tcPr>
                  <w:tcW w:w="1134" w:type="dxa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2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0</w:t>
                  </w:r>
                  <w:r>
                    <w:t>.999997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1</w:t>
                  </w:r>
                  <w:r>
                    <w:t>.99998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-</w:t>
                  </w:r>
                  <w:r>
                    <w:t>1.00004</w:t>
                  </w:r>
                </w:p>
              </w:tc>
              <w:tc>
                <w:tcPr>
                  <w:tcW w:w="1842" w:type="dxa"/>
                </w:tcPr>
                <w:p>
                  <w:r>
                    <w:rPr>
                      <w:rFonts w:hint="eastAsia"/>
                    </w:rPr>
                    <w:t>1.8834829822678145e-05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3" w:hRule="atLeast"/>
                <w:jc w:val="center"/>
              </w:trPr>
              <w:tc>
                <w:tcPr>
                  <w:tcW w:w="1560" w:type="dxa"/>
                </w:tcPr>
                <w:p/>
              </w:tc>
              <w:tc>
                <w:tcPr>
                  <w:tcW w:w="1134" w:type="dxa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1</w:t>
                  </w:r>
                  <w:r>
                    <w:t>.00001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1</w:t>
                  </w:r>
                  <w:r>
                    <w:t>.99999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-</w:t>
                  </w:r>
                  <w:r>
                    <w:t>0.999993</w:t>
                  </w:r>
                </w:p>
              </w:tc>
              <w:tc>
                <w:tcPr>
                  <w:tcW w:w="1842" w:type="dxa"/>
                </w:tcPr>
                <w:p>
                  <w:r>
                    <w:rPr>
                      <w:rFonts w:hint="eastAsia"/>
                    </w:rPr>
                    <w:t>1.4126122366953098e-05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3" w:hRule="atLeast"/>
                <w:jc w:val="center"/>
              </w:trPr>
              <w:tc>
                <w:tcPr>
                  <w:tcW w:w="1560" w:type="dxa"/>
                </w:tcPr>
                <w:p/>
              </w:tc>
              <w:tc>
                <w:tcPr>
                  <w:tcW w:w="1134" w:type="dxa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4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-</w:t>
                  </w:r>
                  <w:r>
                    <w:t>0.999991</w:t>
                  </w:r>
                </w:p>
              </w:tc>
              <w:tc>
                <w:tcPr>
                  <w:tcW w:w="1842" w:type="dxa"/>
                </w:tcPr>
                <w:p>
                  <w:r>
                    <w:rPr>
                      <w:rFonts w:hint="eastAsia"/>
                    </w:rPr>
                    <w:t>1.0594591775214823e-05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3" w:hRule="atLeast"/>
                <w:jc w:val="center"/>
              </w:trPr>
              <w:tc>
                <w:tcPr>
                  <w:tcW w:w="1560" w:type="dxa"/>
                </w:tcPr>
                <w:p/>
              </w:tc>
              <w:tc>
                <w:tcPr>
                  <w:tcW w:w="1134" w:type="dxa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5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0</w:t>
                  </w:r>
                  <w:r>
                    <w:t>.999998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-</w:t>
                  </w:r>
                  <w:r>
                    <w:t>0.999999</w:t>
                  </w:r>
                </w:p>
              </w:tc>
              <w:tc>
                <w:tcPr>
                  <w:tcW w:w="1842" w:type="dxa"/>
                </w:tcPr>
                <w:p>
                  <w:r>
                    <w:rPr>
                      <w:rFonts w:hint="eastAsia"/>
                    </w:rPr>
                    <w:t>7.945943831355606e-06</w:t>
                  </w:r>
                </w:p>
              </w:tc>
            </w:tr>
          </w:tbl>
          <w:p>
            <w:pPr>
              <w:pStyle w:val="9"/>
              <w:ind w:left="420" w:firstLine="0" w:firstLineChars="0"/>
              <w:jc w:val="center"/>
            </w:pPr>
            <w:r>
              <w:rPr>
                <w:rFonts w:hint="eastAsia"/>
              </w:rPr>
              <w:t>表二</w:t>
            </w:r>
          </w:p>
          <w:p>
            <w:pPr>
              <w:pStyle w:val="9"/>
              <w:ind w:left="420" w:firstLine="0" w:firstLineChars="0"/>
            </w:pPr>
            <w:r>
              <w:rPr>
                <w:rFonts w:hint="eastAsia"/>
              </w:rPr>
              <w:t>由表可知随着迭代次数的增加，这两种方法的都能收敛，其中高斯赛德尔法收敛速度更快，而且得到的结果是完全准确的。因为雅可比法在计算第i个分量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hint="eastAsia"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hint="eastAsia" w:ascii="Cambria Math" w:hAnsi="Cambria Math" w:eastAsia="微软雅黑" w:cs="微软雅黑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oMath>
            <w:r>
              <w:rPr>
                <w:rFonts w:hint="eastAsia"/>
              </w:rPr>
              <w:t>时，并未利用到计算出的最新分量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微软雅黑" w:cs="微软雅黑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oMath>
            <w:r>
              <w:rPr>
                <w:rFonts w:hint="eastAsia"/>
              </w:rPr>
              <w:t>，……，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微软雅黑" w:cs="微软雅黑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oMath>
            <w:r>
              <w:rPr>
                <w:rFonts w:hint="eastAsia"/>
              </w:rPr>
              <w:t>,而高斯赛得尔将这些分量加以利用，显然计算得到的结果会更好。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答：</w:t>
            </w:r>
          </w:p>
          <w:p>
            <w:r>
              <w:rPr>
                <w:rFonts w:hint="eastAsia"/>
              </w:rPr>
              <w:t>（1）精度</w:t>
            </w:r>
            <w:r>
              <w:t>10^(-5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，高斯赛得尔法的收敛速度快。</w:t>
            </w:r>
          </w:p>
          <w:tbl>
            <w:tblPr>
              <w:tblStyle w:val="6"/>
              <w:tblW w:w="8034" w:type="dxa"/>
              <w:jc w:val="center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79"/>
              <w:gridCol w:w="1147"/>
              <w:gridCol w:w="5308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2" w:hRule="atLeast"/>
                <w:jc w:val="center"/>
              </w:trPr>
              <w:tc>
                <w:tcPr>
                  <w:tcW w:w="1579" w:type="dxa"/>
                  <w:tcBorders>
                    <w:bottom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方法</w:t>
                  </w:r>
                </w:p>
              </w:tc>
              <w:tc>
                <w:tcPr>
                  <w:tcW w:w="1147" w:type="dxa"/>
                  <w:tcBorders>
                    <w:bottom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迭代次数</w:t>
                  </w:r>
                </w:p>
              </w:tc>
              <w:tc>
                <w:tcPr>
                  <w:tcW w:w="5308" w:type="dxa"/>
                  <w:tcBorders>
                    <w:bottom w:val="dotted" w:color="auto" w:sz="4" w:space="0"/>
                  </w:tcBorders>
                </w:tcPr>
                <w:p>
                  <w:pPr>
                    <w:rPr>
                      <w:rFonts w:ascii="宋体" w:hAnsi="宋体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oMath>
                  </m:oMathPara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4" w:hRule="atLeast"/>
                <w:jc w:val="center"/>
              </w:trPr>
              <w:tc>
                <w:tcPr>
                  <w:tcW w:w="1579" w:type="dxa"/>
                  <w:tcBorders>
                    <w:top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高斯-赛得尔</w:t>
                  </w:r>
                </w:p>
              </w:tc>
              <w:tc>
                <w:tcPr>
                  <w:tcW w:w="1147" w:type="dxa"/>
                  <w:tcBorders>
                    <w:top w:val="dotted" w:color="auto" w:sz="4" w:space="0"/>
                  </w:tcBorders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21</w:t>
                  </w:r>
                </w:p>
              </w:tc>
              <w:tc>
                <w:tcPr>
                  <w:tcW w:w="5308" w:type="dxa"/>
                  <w:tcBorders>
                    <w:top w:val="dotted" w:color="auto" w:sz="4" w:space="0"/>
                  </w:tcBorders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[-0.9999896479636308,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-0.9999910053552268,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-0.9999921847613638, </w:t>
                  </w:r>
                </w:p>
                <w:p>
                  <w:r>
                    <w:rPr>
                      <w:rFonts w:hint="eastAsia"/>
                    </w:rPr>
                    <w:t>-0.9999932095200553]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4" w:hRule="atLeast"/>
                <w:jc w:val="center"/>
              </w:trPr>
              <w:tc>
                <w:tcPr>
                  <w:tcW w:w="1579" w:type="dxa"/>
                </w:tcPr>
                <w:p>
                  <w:r>
                    <w:rPr>
                      <w:rFonts w:hint="eastAsia"/>
                    </w:rPr>
                    <w:t>雅可比</w:t>
                  </w:r>
                </w:p>
              </w:tc>
              <w:tc>
                <w:tcPr>
                  <w:tcW w:w="1147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37</w:t>
                  </w:r>
                </w:p>
              </w:tc>
              <w:tc>
                <w:tcPr>
                  <w:tcW w:w="5308" w:type="dxa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[-0.9999761621685057,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-0.9999761621685057,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-0.9999761621685057, </w:t>
                  </w:r>
                </w:p>
                <w:p>
                  <w:r>
                    <w:rPr>
                      <w:rFonts w:hint="eastAsia"/>
                    </w:rPr>
                    <w:t>-0.9999761621685057]</w:t>
                  </w:r>
                </w:p>
              </w:tc>
            </w:tr>
          </w:tbl>
          <w:p>
            <w:pPr>
              <w:jc w:val="center"/>
            </w:pPr>
            <w:r>
              <w:rPr>
                <w:rFonts w:hint="eastAsia"/>
              </w:rPr>
              <w:t>表三</w:t>
            </w:r>
          </w:p>
          <w:p>
            <w:r>
              <w:rPr>
                <w:rFonts w:hint="eastAsia"/>
              </w:rPr>
              <w:t>（2）同：SOR和高斯赛得尔法都是迭代法。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异：当SOR的松弛因子为1时，就是高斯赛得尔法；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SOR法可以更改松弛因子w来改变迭代速度。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SOR程序见</w:t>
            </w:r>
            <w:r>
              <w:rPr>
                <w:rFonts w:hint="eastAsia"/>
                <w:lang w:val="en-US" w:eastAsia="zh-CN"/>
              </w:rPr>
              <w:t>test3.py</w:t>
            </w:r>
            <w:r>
              <w:rPr>
                <w:rFonts w:hint="eastAsia"/>
              </w:rPr>
              <w:t>文件中，求解过程如下表所示</w:t>
            </w:r>
          </w:p>
          <w:tbl>
            <w:tblPr>
              <w:tblStyle w:val="6"/>
              <w:tblW w:w="0" w:type="auto"/>
              <w:jc w:val="center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9"/>
              <w:gridCol w:w="1158"/>
              <w:gridCol w:w="1157"/>
              <w:gridCol w:w="1158"/>
              <w:gridCol w:w="1158"/>
              <w:gridCol w:w="1379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  <w:jc w:val="center"/>
              </w:trPr>
              <w:tc>
                <w:tcPr>
                  <w:tcW w:w="1159" w:type="dxa"/>
                  <w:tcBorders>
                    <w:bottom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松弛因子</w:t>
                  </w:r>
                </w:p>
              </w:tc>
              <w:tc>
                <w:tcPr>
                  <w:tcW w:w="1158" w:type="dxa"/>
                  <w:tcBorders>
                    <w:bottom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迭代次数</w:t>
                  </w:r>
                </w:p>
              </w:tc>
              <w:tc>
                <w:tcPr>
                  <w:tcW w:w="4852" w:type="dxa"/>
                  <w:gridSpan w:val="4"/>
                  <w:tcBorders>
                    <w:bottom w:val="dotted" w:color="auto" w:sz="4" w:space="0"/>
                  </w:tcBorders>
                </w:tcPr>
                <w:p>
                  <w:pPr>
                    <w:rPr>
                      <w:rFonts w:ascii="宋体" w:hAnsi="宋体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oMath>
                  </m:oMathPara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1" w:hRule="atLeast"/>
                <w:jc w:val="center"/>
              </w:trPr>
              <w:tc>
                <w:tcPr>
                  <w:tcW w:w="1159" w:type="dxa"/>
                  <w:tcBorders>
                    <w:top w:val="dotted" w:color="auto" w:sz="4" w:space="0"/>
                  </w:tcBorders>
                </w:tcPr>
                <w:p>
                  <w:r>
                    <w:t>1.5</w:t>
                  </w:r>
                </w:p>
              </w:tc>
              <w:tc>
                <w:tcPr>
                  <w:tcW w:w="1158" w:type="dxa"/>
                  <w:tcBorders>
                    <w:top w:val="dotted" w:color="auto" w:sz="4" w:space="0"/>
                  </w:tcBorders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24</w:t>
                  </w:r>
                </w:p>
              </w:tc>
              <w:tc>
                <w:tcPr>
                  <w:tcW w:w="1157" w:type="dxa"/>
                  <w:tcBorders>
                    <w:top w:val="dotted" w:color="auto" w:sz="4" w:space="0"/>
                  </w:tcBorders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-1</w:t>
                  </w:r>
                </w:p>
              </w:tc>
              <w:tc>
                <w:tcPr>
                  <w:tcW w:w="1158" w:type="dxa"/>
                  <w:tcBorders>
                    <w:top w:val="dotted" w:color="auto" w:sz="4" w:space="0"/>
                  </w:tcBorders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-0.9999</w:t>
                  </w:r>
                </w:p>
              </w:tc>
              <w:tc>
                <w:tcPr>
                  <w:tcW w:w="1158" w:type="dxa"/>
                  <w:tcBorders>
                    <w:top w:val="dotted" w:color="auto" w:sz="4" w:space="0"/>
                  </w:tcBorders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-0.99999</w:t>
                  </w:r>
                </w:p>
              </w:tc>
              <w:tc>
                <w:tcPr>
                  <w:tcW w:w="1379" w:type="dxa"/>
                  <w:tcBorders>
                    <w:top w:val="dotted" w:color="auto" w:sz="4" w:space="0"/>
                  </w:tcBorders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-1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1" w:hRule="atLeast"/>
                <w:jc w:val="center"/>
              </w:trPr>
              <w:tc>
                <w:tcPr>
                  <w:tcW w:w="1159" w:type="dxa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</w:t>
                  </w:r>
                </w:p>
              </w:tc>
              <w:tc>
                <w:tcPr>
                  <w:tcW w:w="1158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100</w:t>
                  </w:r>
                </w:p>
              </w:tc>
              <w:tc>
                <w:tcPr>
                  <w:tcW w:w="1157" w:type="dxa"/>
                </w:tcPr>
                <w:p>
                  <w:r>
                    <w:t>-0.999988</w:t>
                  </w:r>
                </w:p>
              </w:tc>
              <w:tc>
                <w:tcPr>
                  <w:tcW w:w="1158" w:type="dxa"/>
                </w:tcPr>
                <w:p>
                  <w:r>
                    <w:t>-0.99999</w:t>
                  </w:r>
                </w:p>
              </w:tc>
              <w:tc>
                <w:tcPr>
                  <w:tcW w:w="1158" w:type="dxa"/>
                </w:tcPr>
                <w:p>
                  <w:r>
                    <w:rPr>
                      <w:rFonts w:hint="eastAsia"/>
                    </w:rPr>
                    <w:t>-</w:t>
                  </w:r>
                  <w:r>
                    <w:t>0.999991</w:t>
                  </w:r>
                </w:p>
              </w:tc>
              <w:tc>
                <w:tcPr>
                  <w:tcW w:w="1379" w:type="dxa"/>
                </w:tcPr>
                <w:p>
                  <w:r>
                    <w:rPr>
                      <w:rFonts w:hint="eastAsia"/>
                    </w:rPr>
                    <w:t>-</w:t>
                  </w:r>
                  <w:r>
                    <w:t>0.999992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1" w:hRule="atLeast"/>
                <w:jc w:val="center"/>
              </w:trPr>
              <w:tc>
                <w:tcPr>
                  <w:tcW w:w="1159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1.4</w:t>
                  </w:r>
                </w:p>
              </w:tc>
              <w:tc>
                <w:tcPr>
                  <w:tcW w:w="1158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17</w:t>
                  </w:r>
                </w:p>
              </w:tc>
              <w:tc>
                <w:tcPr>
                  <w:tcW w:w="1157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</w:t>
                  </w:r>
                </w:p>
              </w:tc>
              <w:tc>
                <w:tcPr>
                  <w:tcW w:w="1158" w:type="dxa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1158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0.99999</w:t>
                  </w:r>
                </w:p>
              </w:tc>
              <w:tc>
                <w:tcPr>
                  <w:tcW w:w="1379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1" w:hRule="atLeast"/>
                <w:jc w:val="center"/>
              </w:trPr>
              <w:tc>
                <w:tcPr>
                  <w:tcW w:w="1159" w:type="dxa"/>
                </w:tcPr>
                <w:p>
                  <w:r>
                    <w:rPr>
                      <w:rFonts w:hint="eastAsia"/>
                      <w:lang w:val="en-US" w:eastAsia="zh-CN"/>
                    </w:rPr>
                    <w:t>1</w:t>
                  </w:r>
                  <w:r>
                    <w:t>.3</w:t>
                  </w:r>
                </w:p>
              </w:tc>
              <w:tc>
                <w:tcPr>
                  <w:tcW w:w="1158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15</w:t>
                  </w:r>
                </w:p>
              </w:tc>
              <w:tc>
                <w:tcPr>
                  <w:tcW w:w="1157" w:type="dxa"/>
                </w:tcPr>
                <w:p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</w:t>
                  </w:r>
                </w:p>
              </w:tc>
              <w:tc>
                <w:tcPr>
                  <w:tcW w:w="1158" w:type="dxa"/>
                </w:tcPr>
                <w:p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</w:t>
                  </w:r>
                </w:p>
              </w:tc>
              <w:tc>
                <w:tcPr>
                  <w:tcW w:w="1158" w:type="dxa"/>
                </w:tcPr>
                <w:p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</w:t>
                  </w:r>
                </w:p>
              </w:tc>
              <w:tc>
                <w:tcPr>
                  <w:tcW w:w="1379" w:type="dxa"/>
                </w:tcPr>
                <w:p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1" w:hRule="atLeast"/>
                <w:jc w:val="center"/>
              </w:trPr>
              <w:tc>
                <w:tcPr>
                  <w:tcW w:w="1159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1.2</w:t>
                  </w:r>
                </w:p>
              </w:tc>
              <w:tc>
                <w:tcPr>
                  <w:tcW w:w="1158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17</w:t>
                  </w:r>
                </w:p>
              </w:tc>
              <w:tc>
                <w:tcPr>
                  <w:tcW w:w="1157" w:type="dxa"/>
                </w:tcPr>
                <w:p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</w:t>
                  </w:r>
                </w:p>
              </w:tc>
              <w:tc>
                <w:tcPr>
                  <w:tcW w:w="1158" w:type="dxa"/>
                </w:tcPr>
                <w:p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</w:t>
                  </w:r>
                </w:p>
              </w:tc>
              <w:tc>
                <w:tcPr>
                  <w:tcW w:w="1158" w:type="dxa"/>
                </w:tcPr>
                <w:p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</w:t>
                  </w:r>
                </w:p>
              </w:tc>
              <w:tc>
                <w:tcPr>
                  <w:tcW w:w="1379" w:type="dxa"/>
                </w:tcPr>
                <w:p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1" w:hRule="atLeast"/>
                <w:jc w:val="center"/>
              </w:trPr>
              <w:tc>
                <w:tcPr>
                  <w:tcW w:w="1159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1.1</w:t>
                  </w:r>
                </w:p>
              </w:tc>
              <w:tc>
                <w:tcPr>
                  <w:tcW w:w="1158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19</w:t>
                  </w:r>
                </w:p>
              </w:tc>
              <w:tc>
                <w:tcPr>
                  <w:tcW w:w="1157" w:type="dxa"/>
                </w:tcPr>
                <w:p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</w:t>
                  </w:r>
                </w:p>
              </w:tc>
              <w:tc>
                <w:tcPr>
                  <w:tcW w:w="1158" w:type="dxa"/>
                </w:tcPr>
                <w:p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</w:t>
                  </w:r>
                </w:p>
              </w:tc>
              <w:tc>
                <w:tcPr>
                  <w:tcW w:w="1158" w:type="dxa"/>
                </w:tcPr>
                <w:p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</w:t>
                  </w:r>
                </w:p>
              </w:tc>
              <w:tc>
                <w:tcPr>
                  <w:tcW w:w="1379" w:type="dxa"/>
                </w:tcPr>
                <w:p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1" w:hRule="atLeast"/>
                <w:jc w:val="center"/>
              </w:trPr>
              <w:tc>
                <w:tcPr>
                  <w:tcW w:w="1159" w:type="dxa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1158" w:type="dxa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21</w:t>
                  </w:r>
                </w:p>
              </w:tc>
              <w:tc>
                <w:tcPr>
                  <w:tcW w:w="1157" w:type="dxa"/>
                </w:tcPr>
                <w:p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</w:t>
                  </w:r>
                </w:p>
              </w:tc>
              <w:tc>
                <w:tcPr>
                  <w:tcW w:w="1158" w:type="dxa"/>
                </w:tcPr>
                <w:p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</w:t>
                  </w:r>
                </w:p>
              </w:tc>
              <w:tc>
                <w:tcPr>
                  <w:tcW w:w="1158" w:type="dxa"/>
                </w:tcPr>
                <w:p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</w:t>
                  </w:r>
                </w:p>
              </w:tc>
              <w:tc>
                <w:tcPr>
                  <w:tcW w:w="1379" w:type="dxa"/>
                </w:tcPr>
                <w:p>
                  <w: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0.9999</w:t>
                  </w:r>
                </w:p>
              </w:tc>
            </w:tr>
          </w:tbl>
          <w:p>
            <w:pPr>
              <w:jc w:val="center"/>
            </w:pPr>
            <w:r>
              <w:rPr>
                <w:rFonts w:hint="eastAsia"/>
              </w:rPr>
              <w:t>表四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针对该线性方程组，当w</w:t>
            </w:r>
            <w:r>
              <w:t>&gt;0</w:t>
            </w:r>
            <w:r>
              <w:rPr>
                <w:rFonts w:hint="eastAsia"/>
              </w:rPr>
              <w:t>且在零附近的时候收敛最快。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思考题分析解答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判别两种迭代算法收敛的充分必要条件及充分条件是什么？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试总结雅可比（Jacobi）迭代法和高斯-塞德尔(Gauss-Seidel)迭代法在程序实现方面的异同。（从算法的结构和存储量上来比较）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试用前面程序计算如下方程组</w:t>
            </w:r>
          </w:p>
          <w:p>
            <w:pPr>
              <w:pStyle w:val="9"/>
              <w:ind w:left="840" w:firstLine="0" w:firstLineChars="0"/>
              <w:jc w:val="center"/>
            </w:pPr>
            <w:r>
              <w:drawing>
                <wp:inline distT="0" distB="0" distL="0" distR="0">
                  <wp:extent cx="1283970" cy="709930"/>
                  <wp:effectExtent l="0" t="0" r="0" b="0"/>
                  <wp:docPr id="14" name="图片 14" descr="C:\Users\yt\AppData\Local\Temp\ksohtml\wpsC7E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C:\Users\yt\AppData\Local\Temp\ksohtml\wpsC7E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970" cy="70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写出你遇到的困难和解决办法。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对于线性方程组</w:t>
            </w:r>
            <w:r>
              <w:drawing>
                <wp:inline distT="0" distB="0" distL="0" distR="0">
                  <wp:extent cx="447675" cy="184785"/>
                  <wp:effectExtent l="0" t="0" r="9525" b="5715"/>
                  <wp:docPr id="13" name="图片 13" descr="C:\Users\yt\AppData\Local\Temp\ksohtml\wpsC7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C:\Users\yt\AppData\Local\Temp\ksohtml\wpsC7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，讨论雅可比（Jacobi）迭代法和高斯-塞德尔(Gauss-Seidel)迭代法的收敛性，分别取系数矩阵</w:t>
            </w:r>
          </w:p>
          <w:p>
            <w:pPr>
              <w:pStyle w:val="9"/>
              <w:ind w:left="840" w:firstLine="0" w:firstLineChars="0"/>
              <w:jc w:val="center"/>
            </w:pPr>
            <w:r>
              <w:drawing>
                <wp:inline distT="0" distB="0" distL="0" distR="0">
                  <wp:extent cx="2013585" cy="709930"/>
                  <wp:effectExtent l="0" t="0" r="5715" b="0"/>
                  <wp:docPr id="12" name="图片 12" descr="C:\Users\yt\AppData\Local\Temp\ksohtml\wpsC8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C:\Users\yt\AppData\Local\Temp\ksohtml\wpsC8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585" cy="70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并由此说明两种迭代法在收敛性上有没包含关系。</w:t>
            </w:r>
          </w:p>
          <w:p>
            <w:r>
              <w:rPr>
                <w:rFonts w:hint="eastAsia"/>
              </w:rPr>
              <w:t>答：</w:t>
            </w:r>
          </w:p>
          <w:p>
            <w:r>
              <w:rPr>
                <w:rFonts w:hint="eastAsia"/>
              </w:rPr>
              <w:t>（1）对于线性方程组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Ax=b</m:t>
              </m:r>
            </m:oMath>
            <w:r>
              <w:rPr>
                <w:rFonts w:hint="eastAsia"/>
              </w:rPr>
              <w:t>,我们将其分解成迭代格式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(n+1)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w:rPr>
                  <w:rFonts w:ascii="Cambria Math" w:hAnsi="Cambria Math"/>
                </w:rPr>
                <m:t>=B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+d</m:t>
              </m:r>
            </m:oMath>
            <w:r>
              <w:rPr>
                <w:rFonts w:hint="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ρ(B)</m:t>
              </m:r>
            </m:oMath>
            <w:r>
              <w:rPr>
                <w:rFonts w:hint="eastAsia"/>
              </w:rPr>
              <w:t>为B的谱半径则雅可比收敛的充分必要条件是：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ρ(B)</m:t>
              </m:r>
            </m:oMath>
            <w:r>
              <w:rPr>
                <w:rFonts w:hint="eastAsia"/>
              </w:rPr>
              <w:t>&lt;</w:t>
            </w:r>
            <w:r>
              <w:t>1</w:t>
            </w:r>
            <w:r>
              <w:rPr>
                <w:rFonts w:hint="eastAsia"/>
              </w:rPr>
              <w:t>；</w:t>
            </w:r>
          </w:p>
          <w:p>
            <w:r>
              <w:rPr>
                <w:rFonts w:hint="eastAsia"/>
              </w:rPr>
              <w:t>雅可比收敛的充分条件是：A是严格对角占优矩阵或不可分弱对角占优矩阵；</w:t>
            </w:r>
          </w:p>
          <w:p>
            <w:r>
              <w:rPr>
                <w:rFonts w:hint="eastAsia"/>
              </w:rPr>
              <w:t>高斯赛得尔收敛的充分必要条件是：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ρ(B)</m:t>
              </m:r>
            </m:oMath>
            <w:r>
              <w:rPr>
                <w:rFonts w:hint="eastAsia"/>
              </w:rPr>
              <w:t>&lt;</w:t>
            </w:r>
            <w:r>
              <w:t>1</w:t>
            </w:r>
            <w:r>
              <w:rPr>
                <w:rFonts w:hint="eastAsia"/>
              </w:rPr>
              <w:t>；</w:t>
            </w:r>
          </w:p>
          <w:p>
            <w:r>
              <w:rPr>
                <w:rFonts w:hint="eastAsia"/>
              </w:rPr>
              <w:t>高斯赛德尔收敛的充分条件是：A是严格对角占优矩阵或不可分弱对角占优矩阵，或A为对称正定矩阵。</w:t>
            </w:r>
          </w:p>
          <w:p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）算法的结构：二者唯一不同的地方在于迭代的格式，高斯为：</w:t>
            </w:r>
          </w:p>
          <w:p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i-1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j=i+1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hint="eastAsia" w:ascii="Cambria Math" w:hAnsi="Cambria Math" w:eastAsia="微软雅黑" w:cs="微软雅黑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雅可比为：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 w:type="textWrapping"/>
              </m:r>
            </m:oMath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hint="eastAsia"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≠i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hint="eastAsia" w:ascii="Cambria Math" w:hAnsi="Cambria Math" w:eastAsia="微软雅黑" w:cs="微软雅黑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>
            <w:pPr>
              <w:ind w:firstLine="420" w:firstLineChars="200"/>
            </w:pPr>
            <w:r>
              <w:rPr>
                <w:rFonts w:hint="eastAsia"/>
              </w:rPr>
              <w:t>存储量：高斯赛得尔法只需要一套存放迭代向量的单元，而雅可比需要两套。</w:t>
            </w:r>
          </w:p>
          <w:p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）采用高斯赛德尔法和雅可比都不能收敛到最终的结果，这是因为系数矩阵不是对角占优矩阵，将方程组调换次序以满足对角占优，即可计算。</w:t>
            </w:r>
          </w:p>
          <w:p>
            <w:r>
              <w:rPr>
                <w:rFonts w:hint="eastAsia"/>
              </w:rPr>
              <w:t>（5）举例来看：给定b</w:t>
            </w:r>
            <w:r>
              <w:t>=(7</w:t>
            </w:r>
            <w:r>
              <w:rPr>
                <w:rFonts w:hint="eastAsia"/>
              </w:rPr>
              <w:t>,8,1</w:t>
            </w:r>
            <w:r>
              <w:t>3)’,</w:t>
            </w:r>
            <w:r>
              <w:rPr>
                <w:rFonts w:hint="eastAsia"/>
              </w:rPr>
              <w:t>对于第一个矩阵结果如下：</w:t>
            </w:r>
          </w:p>
          <w:tbl>
            <w:tblPr>
              <w:tblStyle w:val="6"/>
              <w:tblW w:w="8034" w:type="dxa"/>
              <w:jc w:val="center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79"/>
              <w:gridCol w:w="1147"/>
              <w:gridCol w:w="1598"/>
              <w:gridCol w:w="1560"/>
              <w:gridCol w:w="1910"/>
              <w:gridCol w:w="240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2" w:hRule="atLeast"/>
                <w:jc w:val="center"/>
              </w:trPr>
              <w:tc>
                <w:tcPr>
                  <w:tcW w:w="1579" w:type="dxa"/>
                  <w:tcBorders>
                    <w:bottom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方法</w:t>
                  </w:r>
                </w:p>
              </w:tc>
              <w:tc>
                <w:tcPr>
                  <w:tcW w:w="1147" w:type="dxa"/>
                  <w:tcBorders>
                    <w:bottom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迭代次数</w:t>
                  </w:r>
                </w:p>
              </w:tc>
              <w:tc>
                <w:tcPr>
                  <w:tcW w:w="5308" w:type="dxa"/>
                  <w:gridSpan w:val="4"/>
                  <w:tcBorders>
                    <w:bottom w:val="dotted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宋体" w:hAnsi="宋体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oMath>
                  </m:oMathPara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4" w:hRule="atLeast"/>
                <w:jc w:val="center"/>
              </w:trPr>
              <w:tc>
                <w:tcPr>
                  <w:tcW w:w="1579" w:type="dxa"/>
                  <w:tcBorders>
                    <w:top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高斯-赛得尔</w:t>
                  </w:r>
                </w:p>
              </w:tc>
              <w:tc>
                <w:tcPr>
                  <w:tcW w:w="1147" w:type="dxa"/>
                  <w:tcBorders>
                    <w:top w:val="dotted" w:color="auto" w:sz="4" w:space="0"/>
                  </w:tcBorders>
                </w:tcPr>
                <w:p>
                  <w:pPr>
                    <w:jc w:val="center"/>
                  </w:pPr>
                  <w:r>
                    <w:rPr>
                      <w:rFonts w:hint="eastAsia"/>
                      <w:lang w:val="en-US" w:eastAsia="zh-CN"/>
                    </w:rPr>
                    <w:t>1</w:t>
                  </w:r>
                  <w:r>
                    <w:t>00</w:t>
                  </w:r>
                </w:p>
              </w:tc>
              <w:tc>
                <w:tcPr>
                  <w:tcW w:w="1598" w:type="dxa"/>
                  <w:tcBorders>
                    <w:top w:val="dotted" w:color="auto" w:sz="4" w:space="0"/>
                  </w:tcBorders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-5.584005e+32</w:t>
                  </w:r>
                </w:p>
              </w:tc>
              <w:tc>
                <w:tcPr>
                  <w:tcW w:w="1560" w:type="dxa"/>
                  <w:tcBorders>
                    <w:top w:val="dotted" w:color="auto" w:sz="4" w:space="0"/>
                  </w:tcBorders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5.6030156e+32</w:t>
                  </w:r>
                </w:p>
              </w:tc>
              <w:tc>
                <w:tcPr>
                  <w:tcW w:w="1910" w:type="dxa"/>
                  <w:tcBorders>
                    <w:top w:val="dotted" w:color="auto" w:sz="4" w:space="0"/>
                  </w:tcBorders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-3.80295180e+30</w:t>
                  </w:r>
                </w:p>
              </w:tc>
              <w:tc>
                <w:tcPr>
                  <w:tcW w:w="240" w:type="dxa"/>
                  <w:tcBorders>
                    <w:top w:val="dotted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4" w:hRule="atLeast"/>
                <w:jc w:val="center"/>
              </w:trPr>
              <w:tc>
                <w:tcPr>
                  <w:tcW w:w="1579" w:type="dxa"/>
                </w:tcPr>
                <w:p>
                  <w:r>
                    <w:rPr>
                      <w:rFonts w:hint="eastAsia"/>
                    </w:rPr>
                    <w:t>雅可比</w:t>
                  </w:r>
                </w:p>
              </w:tc>
              <w:tc>
                <w:tcPr>
                  <w:tcW w:w="1147" w:type="dxa"/>
                </w:tcPr>
                <w:p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598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-</w:t>
                  </w:r>
                  <w:r>
                    <w:t>3</w:t>
                  </w:r>
                </w:p>
              </w:tc>
              <w:tc>
                <w:tcPr>
                  <w:tcW w:w="1560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910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40" w:type="dxa"/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jc w:val="center"/>
            </w:pPr>
            <w:r>
              <w:rPr>
                <w:rFonts w:hint="eastAsia"/>
              </w:rPr>
              <w:t>表五</w:t>
            </w:r>
          </w:p>
          <w:p>
            <w:r>
              <w:rPr>
                <w:rFonts w:hint="eastAsia"/>
              </w:rPr>
              <w:t>对于第二个矩阵结果如下：</w:t>
            </w:r>
          </w:p>
          <w:tbl>
            <w:tblPr>
              <w:tblStyle w:val="6"/>
              <w:tblW w:w="8034" w:type="dxa"/>
              <w:jc w:val="center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79"/>
              <w:gridCol w:w="1147"/>
              <w:gridCol w:w="1598"/>
              <w:gridCol w:w="1560"/>
              <w:gridCol w:w="1701"/>
              <w:gridCol w:w="449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2" w:hRule="atLeast"/>
                <w:jc w:val="center"/>
              </w:trPr>
              <w:tc>
                <w:tcPr>
                  <w:tcW w:w="1579" w:type="dxa"/>
                  <w:tcBorders>
                    <w:bottom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方法</w:t>
                  </w:r>
                </w:p>
              </w:tc>
              <w:tc>
                <w:tcPr>
                  <w:tcW w:w="1147" w:type="dxa"/>
                  <w:tcBorders>
                    <w:bottom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迭代次数</w:t>
                  </w:r>
                </w:p>
              </w:tc>
              <w:tc>
                <w:tcPr>
                  <w:tcW w:w="5308" w:type="dxa"/>
                  <w:gridSpan w:val="4"/>
                  <w:tcBorders>
                    <w:bottom w:val="dotted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宋体" w:hAnsi="宋体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oMath>
                  </m:oMathPara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4" w:hRule="atLeast"/>
                <w:jc w:val="center"/>
              </w:trPr>
              <w:tc>
                <w:tcPr>
                  <w:tcW w:w="1579" w:type="dxa"/>
                  <w:tcBorders>
                    <w:top w:val="dotted" w:color="auto" w:sz="4" w:space="0"/>
                  </w:tcBorders>
                </w:tcPr>
                <w:p>
                  <w:r>
                    <w:rPr>
                      <w:rFonts w:hint="eastAsia"/>
                    </w:rPr>
                    <w:t>高斯-赛得尔</w:t>
                  </w:r>
                </w:p>
              </w:tc>
              <w:tc>
                <w:tcPr>
                  <w:tcW w:w="1147" w:type="dxa"/>
                  <w:tcBorders>
                    <w:top w:val="dotted" w:color="auto" w:sz="4" w:space="0"/>
                  </w:tcBorders>
                </w:tcPr>
                <w:p>
                  <w:r>
                    <w:t xml:space="preserve">    26</w:t>
                  </w:r>
                </w:p>
              </w:tc>
              <w:tc>
                <w:tcPr>
                  <w:tcW w:w="1598" w:type="dxa"/>
                  <w:tcBorders>
                    <w:top w:val="dotted" w:color="auto" w:sz="4" w:space="0"/>
                  </w:tcBorders>
                </w:tcPr>
                <w:p>
                  <w:pPr>
                    <w:jc w:val="center"/>
                  </w:pPr>
                  <w:r>
                    <w:t>-0.111109</w:t>
                  </w:r>
                </w:p>
              </w:tc>
              <w:tc>
                <w:tcPr>
                  <w:tcW w:w="1560" w:type="dxa"/>
                  <w:tcBorders>
                    <w:top w:val="dotted" w:color="auto" w:sz="4" w:space="0"/>
                  </w:tcBorders>
                </w:tcPr>
                <w:p>
                  <w:pPr>
                    <w:jc w:val="center"/>
                  </w:pPr>
                  <w:r>
                    <w:t>-1.55556</w:t>
                  </w:r>
                </w:p>
              </w:tc>
              <w:tc>
                <w:tcPr>
                  <w:tcW w:w="1701" w:type="dxa"/>
                  <w:tcBorders>
                    <w:top w:val="dotted" w:color="auto" w:sz="4" w:space="0"/>
                  </w:tcBorders>
                </w:tcPr>
                <w:p>
                  <w:pPr>
                    <w:jc w:val="center"/>
                  </w:pPr>
                  <w:r>
                    <w:t>5.66667</w:t>
                  </w:r>
                </w:p>
              </w:tc>
              <w:tc>
                <w:tcPr>
                  <w:tcW w:w="449" w:type="dxa"/>
                  <w:tcBorders>
                    <w:top w:val="dotted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4" w:hRule="atLeast"/>
                <w:jc w:val="center"/>
              </w:trPr>
              <w:tc>
                <w:tcPr>
                  <w:tcW w:w="1579" w:type="dxa"/>
                </w:tcPr>
                <w:p>
                  <w:r>
                    <w:rPr>
                      <w:rFonts w:hint="eastAsia"/>
                    </w:rPr>
                    <w:t>雅可比</w:t>
                  </w:r>
                </w:p>
              </w:tc>
              <w:tc>
                <w:tcPr>
                  <w:tcW w:w="114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  <w:lang w:val="en-US" w:eastAsia="zh-CN"/>
                    </w:rPr>
                    <w:t>1</w:t>
                  </w:r>
                  <w:r>
                    <w:t>00</w:t>
                  </w:r>
                </w:p>
              </w:tc>
              <w:tc>
                <w:tcPr>
                  <w:tcW w:w="1598" w:type="dxa"/>
                </w:tcPr>
                <w:p>
                  <w:pPr>
                    <w:jc w:val="center"/>
                  </w:pPr>
                  <w:r>
                    <w:t>-3.1894e+24</w:t>
                  </w:r>
                </w:p>
              </w:tc>
              <w:tc>
                <w:tcPr>
                  <w:tcW w:w="1560" w:type="dxa"/>
                </w:tcPr>
                <w:p>
                  <w:pPr>
                    <w:jc w:val="center"/>
                  </w:pPr>
                  <w:r>
                    <w:t>6.00359e+24</w:t>
                  </w:r>
                </w:p>
              </w:tc>
              <w:tc>
                <w:tcPr>
                  <w:tcW w:w="1701" w:type="dxa"/>
                </w:tcPr>
                <w:p>
                  <w:pPr>
                    <w:jc w:val="center"/>
                  </w:pPr>
                  <w:r>
                    <w:t>-6.1912e+24</w:t>
                  </w:r>
                </w:p>
              </w:tc>
              <w:tc>
                <w:tcPr>
                  <w:tcW w:w="449" w:type="dxa"/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其中5</w:t>
            </w:r>
            <w:r>
              <w:t>00</w:t>
            </w:r>
            <w:r>
              <w:rPr>
                <w:rFonts w:hint="eastAsia"/>
              </w:rPr>
              <w:t>为最大迭代次数，所以对于第一个矩阵高斯赛德尔法不收敛，而雅可比收敛；对于第二个矩阵高斯赛德尔法收敛，而雅可比不收敛。所以不具有包含性。</w:t>
            </w:r>
          </w:p>
          <w:p>
            <w:pPr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  <w:lang w:val="en-US" w:eastAsia="zh-CN"/>
              </w:rPr>
              <w:t>五</w:t>
            </w:r>
            <w:r>
              <w:rPr>
                <w:rFonts w:hint="eastAsia" w:ascii="黑体" w:hAnsi="宋体" w:eastAsia="黑体"/>
                <w:sz w:val="28"/>
                <w:szCs w:val="28"/>
              </w:rPr>
              <w:t>、重点难点分析</w:t>
            </w:r>
          </w:p>
          <w:p>
            <w:r>
              <w:rPr>
                <w:rFonts w:hint="eastAsia"/>
              </w:rPr>
              <w:t>1、重点:在于掌握这三种线性方程组迭代法的区别，以及它们收敛的条件，还有不能够计算的情况。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2、难点:本实验比较简单，难点在于SOR法如何有规律的找到最适合的松弛因子。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496336"/>
    <w:multiLevelType w:val="singleLevel"/>
    <w:tmpl w:val="DD49633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8600581"/>
    <w:multiLevelType w:val="multilevel"/>
    <w:tmpl w:val="08600581"/>
    <w:lvl w:ilvl="0" w:tentative="0">
      <w:start w:val="1"/>
      <w:numFmt w:val="decimal"/>
      <w:lvlText w:val="（%1）"/>
      <w:lvlJc w:val="left"/>
      <w:pPr>
        <w:tabs>
          <w:tab w:val="left" w:pos="722"/>
        </w:tabs>
        <w:ind w:left="722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2"/>
        </w:tabs>
        <w:ind w:left="84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2"/>
        </w:tabs>
        <w:ind w:left="1262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2"/>
        </w:tabs>
        <w:ind w:left="168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2"/>
        </w:tabs>
        <w:ind w:left="210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2"/>
        </w:tabs>
        <w:ind w:left="2522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2"/>
        </w:tabs>
        <w:ind w:left="294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2"/>
        </w:tabs>
        <w:ind w:left="336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2"/>
        </w:tabs>
        <w:ind w:left="3782" w:hanging="420"/>
      </w:pPr>
    </w:lvl>
  </w:abstractNum>
  <w:abstractNum w:abstractNumId="2">
    <w:nsid w:val="3F8351DF"/>
    <w:multiLevelType w:val="multilevel"/>
    <w:tmpl w:val="3F8351D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CD5AD0"/>
    <w:multiLevelType w:val="multilevel"/>
    <w:tmpl w:val="6BCD5AD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560"/>
    <w:rsid w:val="00020F62"/>
    <w:rsid w:val="00074B2B"/>
    <w:rsid w:val="00093BC5"/>
    <w:rsid w:val="000F22EE"/>
    <w:rsid w:val="0014295D"/>
    <w:rsid w:val="00251F10"/>
    <w:rsid w:val="002850F5"/>
    <w:rsid w:val="003206AE"/>
    <w:rsid w:val="00346C23"/>
    <w:rsid w:val="003740CC"/>
    <w:rsid w:val="003A30A4"/>
    <w:rsid w:val="003C4613"/>
    <w:rsid w:val="004219F7"/>
    <w:rsid w:val="0047315F"/>
    <w:rsid w:val="004E716C"/>
    <w:rsid w:val="00590560"/>
    <w:rsid w:val="00606F3E"/>
    <w:rsid w:val="00663344"/>
    <w:rsid w:val="0070043C"/>
    <w:rsid w:val="007018E5"/>
    <w:rsid w:val="0076773F"/>
    <w:rsid w:val="007C2A69"/>
    <w:rsid w:val="008667D4"/>
    <w:rsid w:val="008C420D"/>
    <w:rsid w:val="008C5055"/>
    <w:rsid w:val="00950C60"/>
    <w:rsid w:val="0098050E"/>
    <w:rsid w:val="00993052"/>
    <w:rsid w:val="009A57CA"/>
    <w:rsid w:val="00A0084F"/>
    <w:rsid w:val="00A11EC5"/>
    <w:rsid w:val="00A40F9D"/>
    <w:rsid w:val="00AE1BF4"/>
    <w:rsid w:val="00AF7CDF"/>
    <w:rsid w:val="00B15FC0"/>
    <w:rsid w:val="00BA5225"/>
    <w:rsid w:val="00BB5BF6"/>
    <w:rsid w:val="00BE1D2F"/>
    <w:rsid w:val="00C269D1"/>
    <w:rsid w:val="00CC3AB2"/>
    <w:rsid w:val="00D24054"/>
    <w:rsid w:val="00D535C3"/>
    <w:rsid w:val="00D67752"/>
    <w:rsid w:val="00D70586"/>
    <w:rsid w:val="00DA3C29"/>
    <w:rsid w:val="00DE5F4F"/>
    <w:rsid w:val="00EA0CBF"/>
    <w:rsid w:val="00F22476"/>
    <w:rsid w:val="30D0256E"/>
    <w:rsid w:val="68A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uiPriority w:val="0"/>
    <w:pPr>
      <w:keepNext/>
      <w:keepLines/>
      <w:spacing w:before="120" w:after="120"/>
      <w:ind w:left="200" w:leftChars="200"/>
      <w:jc w:val="left"/>
      <w:outlineLvl w:val="2"/>
    </w:pPr>
    <w:rPr>
      <w:rFonts w:eastAsia="楷体_GB2312"/>
      <w:b/>
      <w:bCs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7"/>
    <w:semiHidden/>
    <w:uiPriority w:val="99"/>
    <w:rPr>
      <w:color w:val="808080"/>
    </w:rPr>
  </w:style>
  <w:style w:type="table" w:customStyle="1" w:styleId="11">
    <w:name w:val="Plain Table 5"/>
    <w:basedOn w:val="5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12">
    <w:name w:val="页眉 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1" Type="http://schemas.openxmlformats.org/officeDocument/2006/relationships/fontTable" Target="fontTable.xml"/><Relationship Id="rId70" Type="http://schemas.openxmlformats.org/officeDocument/2006/relationships/numbering" Target="numbering.xml"/><Relationship Id="rId7" Type="http://schemas.openxmlformats.org/officeDocument/2006/relationships/image" Target="media/image2.wmf"/><Relationship Id="rId69" Type="http://schemas.openxmlformats.org/officeDocument/2006/relationships/customXml" Target="../customXml/item1.xml"/><Relationship Id="rId68" Type="http://schemas.openxmlformats.org/officeDocument/2006/relationships/image" Target="media/image32.png"/><Relationship Id="rId67" Type="http://schemas.openxmlformats.org/officeDocument/2006/relationships/image" Target="media/image31.png"/><Relationship Id="rId66" Type="http://schemas.openxmlformats.org/officeDocument/2006/relationships/image" Target="media/image30.png"/><Relationship Id="rId65" Type="http://schemas.openxmlformats.org/officeDocument/2006/relationships/image" Target="media/image29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613</Words>
  <Characters>3497</Characters>
  <Lines>29</Lines>
  <Paragraphs>8</Paragraphs>
  <TotalTime>8</TotalTime>
  <ScaleCrop>false</ScaleCrop>
  <LinksUpToDate>false</LinksUpToDate>
  <CharactersWithSpaces>4102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2018-12-28T02:07:00Z</dcterms:created>
  <dc:creator>yt</dc:creator>
  <cp:lastModifiedBy>胖虎艾春辉</cp:lastModifiedBy>
  <dcterms:modified xsi:type="dcterms:W3CDTF">2019-12-24T02:40:05Z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