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32"/>
        </w:rPr>
        <w:t>实验报告封面</w:t>
      </w:r>
    </w:p>
    <w:p>
      <w:pPr>
        <w:spacing w:after="160"/>
      </w:pPr>
    </w:p>
    <w:p>
      <w:pPr>
        <w:spacing w:after="120"/>
      </w:pPr>
      <w:r>
        <w:rPr>
          <w:rFonts w:ascii="Times New Roman" w:hAnsi="Times New Roman" w:eastAsia="黑体"/>
          <w:b/>
          <w:sz w:val="26"/>
        </w:rPr>
        <w:t>课程名称：</w:t>
      </w:r>
      <w:r>
        <w:rPr>
          <w:rFonts w:ascii="Times New Roman" w:hAnsi="Times New Roman" w:eastAsia="宋体"/>
          <w:b w:val="0"/>
          <w:sz w:val="26"/>
        </w:rPr>
        <w:t>Web应用项目实训</w:t>
      </w:r>
    </w:p>
    <w:p>
      <w:pPr>
        <w:spacing w:after="120"/>
      </w:pPr>
      <w:r>
        <w:rPr>
          <w:rFonts w:ascii="Times New Roman" w:hAnsi="Times New Roman" w:eastAsia="黑体"/>
          <w:b/>
          <w:sz w:val="26"/>
        </w:rPr>
        <w:t>课程代码：</w:t>
      </w:r>
      <w:r>
        <w:rPr>
          <w:rFonts w:ascii="Times New Roman" w:hAnsi="Times New Roman" w:eastAsia="宋体"/>
          <w:b w:val="0"/>
          <w:sz w:val="26"/>
        </w:rPr>
        <w:t>CW3104</w:t>
      </w:r>
    </w:p>
    <w:p>
      <w:pPr>
        <w:spacing w:after="120"/>
      </w:pPr>
      <w:r>
        <w:rPr>
          <w:rFonts w:ascii="Times New Roman" w:hAnsi="Times New Roman" w:eastAsia="黑体"/>
          <w:b/>
          <w:sz w:val="26"/>
        </w:rPr>
        <w:t>任课老师：</w:t>
      </w:r>
      <w:r>
        <w:rPr>
          <w:rFonts w:ascii="Times New Roman" w:hAnsi="Times New Roman" w:eastAsia="宋体"/>
          <w:b w:val="0"/>
          <w:sz w:val="26"/>
        </w:rPr>
        <w:t>包玉琳</w:t>
      </w:r>
    </w:p>
    <w:p>
      <w:pPr>
        <w:spacing w:after="120"/>
      </w:pPr>
      <w:r>
        <w:rPr>
          <w:rFonts w:ascii="Times New Roman" w:hAnsi="Times New Roman" w:eastAsia="黑体"/>
          <w:b/>
          <w:sz w:val="26"/>
        </w:rPr>
        <w:t>实验指导老师：</w:t>
      </w:r>
      <w:r>
        <w:rPr>
          <w:rFonts w:ascii="Times New Roman" w:hAnsi="Times New Roman" w:eastAsia="宋体"/>
          <w:b w:val="0"/>
          <w:sz w:val="26"/>
        </w:rPr>
        <w:t>包玉琳</w:t>
      </w:r>
    </w:p>
    <w:p>
      <w:pPr>
        <w:spacing w:after="120"/>
      </w:pPr>
      <w:r>
        <w:rPr>
          <w:rFonts w:ascii="Times New Roman" w:hAnsi="Times New Roman" w:eastAsia="黑体"/>
          <w:b/>
          <w:sz w:val="26"/>
        </w:rPr>
        <w:t>实验报告名称：</w:t>
      </w:r>
      <w:r>
        <w:rPr>
          <w:rFonts w:ascii="Times New Roman" w:hAnsi="Times New Roman" w:eastAsia="宋体"/>
          <w:b w:val="0"/>
          <w:sz w:val="26"/>
        </w:rPr>
        <w:t>实验3 数据库设计与数据库操作</w:t>
      </w:r>
    </w:p>
    <w:p>
      <w:pPr>
        <w:spacing w:after="120"/>
      </w:pPr>
    </w:p>
    <w:p>
      <w:pPr>
        <w:spacing w:after="120"/>
      </w:pPr>
      <w:r>
        <w:rPr>
          <w:rFonts w:ascii="Times New Roman" w:hAnsi="Times New Roman" w:eastAsia="黑体"/>
          <w:b/>
          <w:sz w:val="26"/>
        </w:rPr>
        <w:t>学生姓名：</w:t>
      </w:r>
      <w:r>
        <w:rPr>
          <w:rFonts w:ascii="Times New Roman" w:hAnsi="Times New Roman" w:eastAsia="宋体"/>
          <w:b w:val="0"/>
          <w:sz w:val="26"/>
        </w:rPr>
        <w:t>廖成志</w:t>
      </w:r>
    </w:p>
    <w:p>
      <w:pPr>
        <w:spacing w:after="120"/>
      </w:pPr>
      <w:r>
        <w:rPr>
          <w:rFonts w:ascii="Times New Roman" w:hAnsi="Times New Roman" w:eastAsia="黑体"/>
          <w:b/>
          <w:sz w:val="26"/>
        </w:rPr>
        <w:t>学号：</w:t>
      </w:r>
      <w:r>
        <w:rPr>
          <w:rFonts w:ascii="Times New Roman" w:hAnsi="Times New Roman" w:eastAsia="宋体"/>
          <w:b w:val="0"/>
          <w:sz w:val="26"/>
        </w:rPr>
        <w:t>2520145303</w:t>
      </w:r>
    </w:p>
    <w:p>
      <w:pPr>
        <w:spacing w:after="120"/>
      </w:pPr>
      <w:r>
        <w:rPr>
          <w:rFonts w:ascii="Times New Roman" w:hAnsi="Times New Roman" w:eastAsia="黑体"/>
          <w:b/>
          <w:sz w:val="26"/>
        </w:rPr>
        <w:t>教学班：</w:t>
      </w:r>
      <w:r>
        <w:rPr>
          <w:rFonts w:ascii="Times New Roman" w:hAnsi="Times New Roman" w:eastAsia="宋体"/>
          <w:b w:val="0"/>
          <w:sz w:val="26"/>
        </w:rPr>
        <w:t>3</w:t>
      </w:r>
    </w:p>
    <w:p>
      <w:pPr>
        <w:spacing w:after="120"/>
      </w:pPr>
      <w:r>
        <w:rPr>
          <w:rFonts w:ascii="Times New Roman" w:hAnsi="Times New Roman" w:eastAsia="黑体"/>
          <w:b/>
          <w:sz w:val="26"/>
        </w:rPr>
        <w:t>递交日期：</w:t>
      </w:r>
      <w:r>
        <w:rPr>
          <w:rFonts w:ascii="Times New Roman" w:hAnsi="Times New Roman" w:eastAsia="宋体"/>
          <w:b w:val="0"/>
          <w:sz w:val="26"/>
        </w:rPr>
        <w:t>2026.9.15</w:t>
      </w:r>
    </w:p>
    <w:p>
      <w:pPr>
        <w:spacing w:after="120"/>
      </w:pPr>
      <w:r>
        <w:rPr>
          <w:rFonts w:ascii="Times New Roman" w:hAnsi="Times New Roman" w:eastAsia="黑体"/>
          <w:b/>
          <w:sz w:val="26"/>
        </w:rPr>
        <w:t>签收人：</w:t>
      </w:r>
      <w:r>
        <w:rPr>
          <w:rFonts w:ascii="Times New Roman" w:hAnsi="Times New Roman" w:eastAsia="宋体"/>
          <w:b w:val="0"/>
          <w:sz w:val="26"/>
        </w:rPr>
        <w:t>包玉琳</w:t>
      </w:r>
    </w:p>
    <w:p>
      <w:pPr>
        <w:spacing w:after="160"/>
      </w:pP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我申明，本报告内的实验已按要求完成，报告完全是由我个人完成，并没有抄袭行为。我已经保留了这份实验报告的副本。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申明人(签名)：廖成志</w:t>
      </w:r>
    </w:p>
    <w:p>
      <w:pPr>
        <w:spacing w:after="160"/>
      </w:pP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实验报告评语与评分：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评阅老师签名：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Times New Roman" w:hAnsi="Times New Roman" w:eastAsia="黑体"/>
          <w:b/>
          <w:color w:val="000000"/>
          <w:sz w:val="32"/>
        </w:rPr>
        <w:t>一、实验目的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1. 能够理解Web项目数据库设计的重要性，识别超卖、字段修改故障、消费记录对账异常等数据库设计缺陷带来的代价。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2. 能够运用数据库设计六阶段：需求分析、概念结构设计、逻辑结构设计、物理结构设计、数据库实施、运行与维护。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3. 能够绘制E-R图，正确判断1:1、1:N、M:N关系，并将M:N关系拆分为中间表。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4. 能够依据1NF、2NF、3NF进行范式审查，识别冗余字段、部分依赖和传递依赖。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5. 能够遵循数据库命名规范，完成表名、字段名、主键、外键、索引和约束设计。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6. 能够使用AI生成E-R草稿、建表DDL、范式审查、命名检查、索引与约束优化建议，并进行人工定稿。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7. 能够完成Spring Boot + MySQL + MyBatis-Plus + Druid数据库连接配置，开启Druid监控。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8. 能够设计POJO、PO、VO、DTO、BO、DO等实体模型，完成Controller—Service—Mapper之间的数据流转。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9. 能够设计统一返回结构Result、错误码枚举、自定义异常和全局异常处理等通用类。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10. 能够通过Druid监控捕获慢SQL，使用EXPLAIN验证索引优化效果。</w:t>
      </w:r>
    </w:p>
    <w:p>
      <w:pPr>
        <w:pStyle w:val="Heading1"/>
        <w:spacing w:before="280" w:after="160"/>
      </w:pPr>
      <w:r>
        <w:rPr>
          <w:rFonts w:ascii="Times New Roman" w:hAnsi="Times New Roman" w:eastAsia="黑体"/>
          <w:b/>
          <w:color w:val="000000"/>
          <w:sz w:val="32"/>
        </w:rPr>
        <w:t>二、实验环境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项目</w:t>
            </w:r>
          </w:p>
        </w:tc>
        <w:tc>
          <w:tcPr>
            <w:tcW w:type="dxa" w:w="7087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环境说明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操作系统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Windows 11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开发工具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IntelliJ IDEA 2023 及以上版本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JDK版本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JDK 17.0.18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构建工具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Maven 3.9+（项目内置 .tools/apache-maven）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版本管理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Git 2.42.0 + GitHub远程仓库（github.com/shiyaoyiya/FitNote.git）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MySQL 8.2.0（本地服务 mysql，端口3306）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数据库客户端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Navicat / MySQL命令行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核心依赖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Spring Boot 3.5.16、MyBatis-Plus 3.5.12、Druid 1.2.23、MySQL Connector/J、Lombok 1.18.36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AI工具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通义千问、Kimi、通义灵码、Claude</w:t>
            </w:r>
          </w:p>
        </w:tc>
      </w:tr>
    </w:tbl>
    <w:p>
      <w:pPr>
        <w:spacing w:after="120"/>
      </w:pPr>
    </w:p>
    <w:p>
      <w:pPr>
        <w:pStyle w:val="Heading1"/>
        <w:spacing w:before="280" w:after="160"/>
      </w:pPr>
      <w:r>
        <w:rPr>
          <w:rFonts w:ascii="Times New Roman" w:hAnsi="Times New Roman" w:eastAsia="黑体"/>
          <w:b/>
          <w:color w:val="000000"/>
          <w:sz w:val="32"/>
        </w:rPr>
        <w:t>三、实验准备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1. 已配置好JDK 17、Maven、IDEA开发环境（IDEA已打开FitNote项目，后端模块为 server）。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2. 已安装MySQL 8.2.0，数据库账号 root / 123456，服务已启动并验证可连接。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3. 已准备课程设计项目（FitNote健身训练记录小程序）的需求分析文档与业务描述。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4. 已配置Git本地用户名与邮箱，并关联GitHub远程仓库 origin。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5. 已在 server/pom.xml 完成依赖管理，引入Spring Boot、MyBatis-Plus、Druid、MySQL驱动、Lombok等依赖。</w:t>
      </w:r>
    </w:p>
    <w:p>
      <w:pPr>
        <w:pStyle w:val="Heading1"/>
        <w:spacing w:before="280" w:after="160"/>
      </w:pPr>
      <w:r>
        <w:rPr>
          <w:rFonts w:ascii="Times New Roman" w:hAnsi="Times New Roman" w:eastAsia="黑体"/>
          <w:b/>
          <w:color w:val="000000"/>
          <w:sz w:val="32"/>
        </w:rPr>
        <w:t>四、实验过程</w:t>
      </w:r>
    </w:p>
    <w:p>
      <w:pPr>
        <w:pStyle w:val="Heading2"/>
        <w:spacing w:before="200" w:after="120"/>
      </w:pPr>
      <w:r>
        <w:rPr>
          <w:rFonts w:ascii="Times New Roman" w:hAnsi="Times New Roman" w:eastAsia="黑体"/>
          <w:b/>
          <w:color w:val="000000"/>
          <w:sz w:val="28"/>
        </w:rPr>
        <w:t>任务一：数据库设计六阶段与AI产出审查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本任务基于FitNote健身训练记录小程序（Spring Boot + MySQL + MyBatis-Plus + Druid + uni-app/Vue），按数据库设计六阶段完成从需求分析到物理实施的完整过程，并全程使用AI辅助生成、人工审查定稿。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步骤1：需求分析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FitNote是一款面向健身爱好者的训练记录小程序，核心业务：用户按日期记录每次训练（动作、重量kg、次数、组数），管理个人动作库与训练模板，提供训练统计（部位刺激、周/月容量）、数据备份与恢复（JSON/CSV导出、云端备份）；配套管理后台完成用户管理、共享模板审核、公告发布、反馈处理、备份管理与RBAC权限管理。结合项目实际代码与数据库脚本（server/src/main/resources/db/schema.sql、data.sql），整理数据需求清单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type="dxa" w:w="1814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数据域</w:t>
            </w:r>
          </w:p>
        </w:tc>
        <w:tc>
          <w:tcPr>
            <w:tcW w:type="dxa" w:w="6860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数据需求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用户管理</w:t>
            </w:r>
          </w:p>
        </w:tc>
        <w:tc>
          <w:tcPr>
            <w:tcW w:type="dxa" w:w="68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用户注册、登录（账号密码/微信openid）、个人资料（昵称、头像、性别、生日）、登录统计（累计训练天数、总训练容量）、启停用状态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管理员与权限</w:t>
            </w:r>
          </w:p>
        </w:tc>
        <w:tc>
          <w:tcPr>
            <w:tcW w:type="dxa" w:w="68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管理员账号（超级管理员ADMIN、审核员AUDITOR）、角色编码、菜单权限绑定（账号-菜单RBAC）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数据备份</w:t>
            </w:r>
          </w:p>
        </w:tc>
        <w:tc>
          <w:tcPr>
            <w:tcW w:type="dxa" w:w="68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训练数据云端备份：备份文件名、路径、大小、备份类型（全量/增量）、备份统计（天数/模板数/动作数/容量）、删除标记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模板广场</w:t>
            </w:r>
          </w:p>
        </w:tc>
        <w:tc>
          <w:tcPr>
            <w:tcW w:type="dxa" w:w="68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共享模板发布（模板数据JSON）、审核（待审/通过/驳回+驳回原因）、收藏、下载、官方推荐、浏览/收藏/下载计数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标签系统</w:t>
            </w:r>
          </w:p>
        </w:tc>
        <w:tc>
          <w:tcPr>
            <w:tcW w:type="dxa" w:w="68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模板分类标签（胸/背/臀/腿/肩/手臂/推/拉/蹲/上肢/下肢等），模板-标签多对多关联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公告系统</w:t>
            </w:r>
          </w:p>
        </w:tc>
        <w:tc>
          <w:tcPr>
            <w:tcW w:type="dxa" w:w="68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公告发布（系统/活动/版本更新）、置顶优先级、草稿/发布/撤回、目标群体、浏览量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反馈系统</w:t>
            </w:r>
          </w:p>
        </w:tc>
        <w:tc>
          <w:tcPr>
            <w:tcW w:type="dxa" w:w="68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用户反馈提交（建议/Bug/数据/其他）、截图、管理员处理回复与状态流转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通知系统</w:t>
            </w:r>
          </w:p>
        </w:tc>
        <w:tc>
          <w:tcPr>
            <w:tcW w:type="dxa" w:w="68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用户站内通知：模板审核驳回、模板强制下架、反馈处理结果、系统公告，已读/未读</w:t>
            </w:r>
          </w:p>
        </w:tc>
      </w:tr>
    </w:tbl>
    <w:p>
      <w:pPr>
        <w:spacing w:after="120"/>
      </w:pP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步骤2：概念结构设计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使用AI生成实体关系初稿，提示词示例：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你是资深数据库架构师。请根据以下业务需求输出：1）实体清单及关键属性，标注主键候选；2）实体间关系及基数（1:1/1:N/M:N）；3）指出需要拆分为中间表的M:N关系。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需求：FitNote健身训练记录小程序。用户注册登录并记录每日训练；用户可创建个人训练模板并分享到模板广场；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管理员审核共享模板；模板可打多个标签，用户可收藏模板；用户训练数据可云端备份；管理员发布公告；用户提交反馈并接收处理结果通知。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AI产出与人工审查记录：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审查项</w:t>
            </w:r>
          </w:p>
        </w:tc>
        <w:tc>
          <w:tcPr>
            <w:tcW w:type="dxa" w:w="3402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AI初稿问题</w:t>
            </w:r>
          </w:p>
        </w:tc>
        <w:tc>
          <w:tcPr>
            <w:tcW w:type="dxa" w:w="4535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人工修改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实体清单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AI初稿生成用户、管理员、模板、标签、备份、公告、反馈等实体，部分属性遗漏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补充 original_template_id、audit_admin_id、handler_admin_id 等外键与审计字段；补充通知实体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关系基数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AI将“模板-标签”误判为1:N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人工修正为M:N，拆分 template_tag_rel 中间表；用户-模板收藏拆出 user_template_collect；管理员-菜单拆出 sys_admin_menu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命名规范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AI使用混合命名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统一为全小写+下划线、单词单数（如 shared_template、feedback_issue）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属性完整性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AI遗漏删除标记与时间审计字段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统一补充 deleted 逻辑删除、create_time/update_time 审计字段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最终实体清单（13张核心表）及关系基数：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实体（表）</w:t>
            </w:r>
          </w:p>
        </w:tc>
        <w:tc>
          <w:tcPr>
            <w:tcW w:type="dxa" w:w="1020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主键</w:t>
            </w:r>
          </w:p>
        </w:tc>
        <w:tc>
          <w:tcPr>
            <w:tcW w:type="dxa" w:w="5216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关系及基数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sys_user（用户）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backup_record、user_notification、feedback_issue（1:N）；shared_template（M:N经收藏）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sys_admin（管理员）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shared_template（审核）、announcement（发布）、feedback_issue（处理）、sys_menu（M:N经菜单绑定）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sys_menu（菜单）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parent_id 自关联（1:N父子菜单）；sys_admin_menu（1:N）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sys_admin_menu（管理员菜单）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admin_id、menu_id（M:N中间表）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sys_role_menu（角色菜单，已弃用）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历史兼容表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backup_record（备份记录）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user_id（1:N）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user_notification（用户通知）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user_id（1:N）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shared_template（共享模板）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user_id（1:N）；tag（M:N经标签关联）；audit_admin_id（审核）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template_tag（标签）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shared_template（M:N经 template_tag_rel）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template_tag_rel（模板标签关联）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template_id、tag_id（M:N中间表）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user_template_collect（用户收藏）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user_id、template_id（M:N中间表）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announcement（公告）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publish_admin_id（1:N）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feedback_issue（反馈）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user_id（1:N）；handler_admin_id（处理）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E-R图（Mermaid绘制，主键PK/外键FK/唯一键UK已标注，M:N关系已拆分中间表）：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验3-E-R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sz w:val="18"/>
        </w:rPr>
        <w:t>图1  FitNote数据库概念结构E-R图（13张核心表）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步骤3：逻辑结构设计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将概念模型转换为关系模式。以下为系统13张核心表的逻辑结构（字段、类型、主键、外键/索引），与 server/src/main/resources/db/schema.sql 一致：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6"/>
              </w:rPr>
              <w:t>表名</w:t>
            </w:r>
          </w:p>
        </w:tc>
        <w:tc>
          <w:tcPr>
            <w:tcW w:type="dxa" w:w="4309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6"/>
              </w:rPr>
              <w:t>字段（含类型）</w:t>
            </w:r>
          </w:p>
        </w:tc>
        <w:tc>
          <w:tcPr>
            <w:tcW w:type="dxa" w:w="567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6"/>
              </w:rPr>
              <w:t>主键</w:t>
            </w:r>
          </w:p>
        </w:tc>
        <w:tc>
          <w:tcPr>
            <w:tcW w:type="dxa" w:w="2778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6"/>
              </w:rPr>
              <w:t>外键/索引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sys_user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id, username, password, nickname, avatar_url, phone, gender, birthday, status, openid, login_type, total_train_days, total_volume_kg, last_login_time, last_active_time, register_time, deleted, create_time, update_time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</w:t>
            </w:r>
          </w:p>
        </w:tc>
        <w:tc>
          <w:tcPr>
            <w:tcW w:type="dxa" w:w="277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UK(username/phone/openid)；idx_su_status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sys_admin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id, username, password, nickname, role_code, status, last_login_time, deleted, create_time, update_time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</w:t>
            </w:r>
          </w:p>
        </w:tc>
        <w:tc>
          <w:tcPr>
            <w:tcW w:type="dxa" w:w="277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UK(username)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sys_menu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id, parent_id, name, path, component, title, icon, sort_order, visible, perms, type, deleted, create_time, update_time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</w:t>
            </w:r>
          </w:p>
        </w:tc>
        <w:tc>
          <w:tcPr>
            <w:tcW w:type="dxa" w:w="277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idx parent_id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sys_role_menu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id, role_code, menu_id, create_time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</w:t>
            </w:r>
          </w:p>
        </w:tc>
        <w:tc>
          <w:tcPr>
            <w:tcW w:type="dxa" w:w="277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UK(role_code, menu_id)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sys_admin_menu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id, admin_id, menu_id, create_time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</w:t>
            </w:r>
          </w:p>
        </w:tc>
        <w:tc>
          <w:tcPr>
            <w:tcW w:type="dxa" w:w="277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FK admin_id→sys_admin；FK menu_id→sys_menu；UK(admin_id, menu_id)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backup_record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id, user_id, file_name, file_path, file_size, backup_type, version, total_days, total_templates, total_actions, total_volume_kg, remark, deleted, create_time, update_time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</w:t>
            </w:r>
          </w:p>
        </w:tc>
        <w:tc>
          <w:tcPr>
            <w:tcW w:type="dxa" w:w="277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FK user_id→sys_user；idx_br_user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user_notification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id, user_id, type, title, content, related_id, related_label, is_read, deleted, create_time, update_time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</w:t>
            </w:r>
          </w:p>
        </w:tc>
        <w:tc>
          <w:tcPr>
            <w:tcW w:type="dxa" w:w="277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FK user_id→sys_user；idx_un_user；idx_un_read(user_id,is_read)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shared_template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id, user_id, original_template_id, name, description, cover_color, action_count, total_sets, template_data(JSON), status, reject_reason, audit_admin_id, audit_time, is_official, sort_weight, view_count, collect_count, download_count, deleted, create_time, update_time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</w:t>
            </w:r>
          </w:p>
        </w:tc>
        <w:tc>
          <w:tcPr>
            <w:tcW w:type="dxa" w:w="277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FK user_id→sys_user；FK audit_admin_id→sys_admin；idx_st_user；idx_st_status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template_tag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id, name, color, sort_order, create_time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</w:t>
            </w:r>
          </w:p>
        </w:tc>
        <w:tc>
          <w:tcPr>
            <w:tcW w:type="dxa" w:w="277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UK(name)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template_tag_rel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id, template_id, tag_id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</w:t>
            </w:r>
          </w:p>
        </w:tc>
        <w:tc>
          <w:tcPr>
            <w:tcW w:type="dxa" w:w="277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FK template_id/tag_id；UK(template_id, tag_id)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user_template_collect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id, user_id, template_id, create_time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</w:t>
            </w:r>
          </w:p>
        </w:tc>
        <w:tc>
          <w:tcPr>
            <w:tcW w:type="dxa" w:w="277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FK user_id/template_id；UK(user_id, template_id)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announcement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id, title, content, type, priority, status, publish_admin_id, publish_time, target_group, view_count, deleted, create_time, update_time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</w:t>
            </w:r>
          </w:p>
        </w:tc>
        <w:tc>
          <w:tcPr>
            <w:tcW w:type="dxa" w:w="277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FK publish_admin_id→sys_admin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feedback_issue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id, user_id, category, title, content, screenshot_urls, status, handler_admin_id, handle_reply, handle_time, deleted, create_time, update_time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id</w:t>
            </w:r>
          </w:p>
        </w:tc>
        <w:tc>
          <w:tcPr>
            <w:tcW w:type="dxa" w:w="277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FK user_id→sys_user；FK handler_admin_id→sys_admin；idx_fb_user；idx_fb_status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hAnsi="Times New Roman" w:eastAsia="宋体"/>
          <w:b w:val="0"/>
          <w:sz w:val="20"/>
        </w:rPr>
        <w:t>注：外键均采用“索引+逻辑外键”设计（应用层维护引用完整性，不建物理FOREIGN KEY），配合MyBatis-Plus逻辑删除字段 deleted，便于数据恢复与性能优化。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步骤4：范式审查（AI辅助+人工定稿）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使用AI进行范式审查，提示词示例：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请检查以下MySQL建表语句是否满足第三范式（3NF）。逐表说明：1）是否满足1NF；2）是否满足2NF；3）是否满足3NF；4）若存在冗余或更新异常，请指出具体字段并给出修改后的建表SQL。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&lt;粘贴上述13张表的建表DDL&gt;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检查项</w:t>
            </w:r>
          </w:p>
        </w:tc>
        <w:tc>
          <w:tcPr>
            <w:tcW w:type="dxa" w:w="5669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  <w:tc>
          <w:tcPr>
            <w:tcW w:type="dxa" w:w="1984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结论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第一范式1NF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所有表字段均为原子值，无重复组（如训练动作明细以JSON存于 template_data，不拆列存储）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满足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第二范式2NF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所有表均采用单字段BIGINT自增主键，非主属性完全依赖于主键，不存在部分依赖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满足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第三范式3NF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业务字段间无传递依赖（如 shared_template 中不存标签名、用户昵称等可推导信息）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满足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冗余说明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sys_user.total_train_days/total_volume_kg、shared_template.view_count/collect_count/download_count 为统计冗余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反范式优化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AI审查过程记录：AI初稿建议“全部移除统计冗余字段”，人工审查后保留并标注为反范式性能优化——统计字段每次查询实时聚合（SUM/COUNT）代价高，在共享模板广场、用户详情等高频读场景下采用冗余缓存，由业务代码在收藏、下载、浏览时增量维护，属于合理的反范式设计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步骤5：物理结构设计与数据库实施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物理设计要点（与 schema.sql 一致）：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设计项</w:t>
            </w:r>
          </w:p>
        </w:tc>
        <w:tc>
          <w:tcPr>
            <w:tcW w:type="dxa" w:w="7540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规范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存储引擎</w:t>
            </w:r>
          </w:p>
        </w:tc>
        <w:tc>
          <w:tcPr>
            <w:tcW w:type="dxa" w:w="75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InnoDB（支持事务、行级锁、外键语义）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字符集</w:t>
            </w:r>
          </w:p>
        </w:tc>
        <w:tc>
          <w:tcPr>
            <w:tcW w:type="dxa" w:w="75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utf8mb4 / utf8mb4_0900_ai_ci（支持emoji与四字节字符）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命名规范</w:t>
            </w:r>
          </w:p>
        </w:tc>
        <w:tc>
          <w:tcPr>
            <w:tcW w:type="dxa" w:w="75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全小写+下划线，单词用单数；字段语义化（如 file_name、collect_count）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主键策略</w:t>
            </w:r>
          </w:p>
        </w:tc>
        <w:tc>
          <w:tcPr>
            <w:tcW w:type="dxa" w:w="75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BIGINT AUTO_INCREMENT 自增主键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逻辑删除</w:t>
            </w:r>
          </w:p>
        </w:tc>
        <w:tc>
          <w:tcPr>
            <w:tcW w:type="dxa" w:w="75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每张业务表含 deleted TINYINT(1)，MyBatis-Plus @TableLogic 自动处理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审计字段</w:t>
            </w:r>
          </w:p>
        </w:tc>
        <w:tc>
          <w:tcPr>
            <w:tcW w:type="dxa" w:w="75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create_time DEFAULT CURRENT_TIMESTAMP；update_time ON UPDATE CURRENT_TIMESTAMP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索引设计</w:t>
            </w:r>
          </w:p>
        </w:tc>
        <w:tc>
          <w:tcPr>
            <w:tcW w:type="dxa" w:w="75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外键列建普通索引；唯一约束 UK 防重复（如收藏/标签关联）；常用查询条件建索引（见下表）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索引清单：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表名</w:t>
            </w:r>
          </w:p>
        </w:tc>
        <w:tc>
          <w:tcPr>
            <w:tcW w:type="dxa" w:w="6803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索引/唯一键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sys_user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uk_su_username(username), uk_su_phone(phone), uk_su_openid(openid), idx_su_status(status)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backup_record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idx_br_user(user_id)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shared_template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idx_st_user(user_id), idx_st_status(status)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template_tag_rel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idx_ttr_t(template_id), idx_ttr_tag(tag_id), uk_ttr(template_id, tag_id)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user_template_collect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idx_utc_u(user_id), idx_utc_t(template_id), uk_utc(user_id, template_id)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feedback_issue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idx_fb_user(user_id), idx_fb_status(status)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user_notification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idx_un_user(user_id), idx_un_read(user_id, is_read)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sys_admin_menu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uk_am(admin_id, menu_id), idx_am_admin(admin_id)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sys_role_menu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uk_rm(role_code, menu_id)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数据库实施（实际执行验证）：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-- 1) 建库（server/db/create-database.sql）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CREATE DATABASE IF NOT EXISTS fitnote DEFAULT CHARACTER SET utf8mb4 DEFAULT COLLATE utf8mb4_general_ci;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-- 2) 建表（server/src/main/resources/db/schema.sql：13张核心表，InnoDB/utf8mb4）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-- 3) 种子数据（server/src/main/resources/db/data.sql：管理员2个、菜单26条、标签11个）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mysql&gt; SHOW TABLES FROM fitnote;   -- 实际执行结果（14张：13张核心表 + 历史遗留 preset_pack）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+----------------------+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| announcement         |  | feedback_issue      |  | backup_record        |  | shared_template      |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| sys_admin            |  | sys_admin_menu      |  | sys_menu            |  | sys_role_menu        |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| sys_user             |  | template_tag        |  | template_tag_rel    |  | user_notification    |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| user_template_collect|  | preset_pack(遗留)   |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+----------------------+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宋体"/>
          <w:b w:val="0"/>
          <w:sz w:val="20"/>
        </w:rPr>
        <w:t>说明：preset_pack 为历史“预设模板包”功能遗留表，已由 cleanup-preset.sql 清理数据并停用；sys_role_menu 为RBAC改造前的角色菜单表，保留兼容。当前有效业务表为13张。</w:t>
      </w:r>
    </w:p>
    <w:p>
      <w:pPr>
        <w:pStyle w:val="Heading2"/>
        <w:spacing w:before="200" w:after="120"/>
      </w:pPr>
      <w:r>
        <w:rPr>
          <w:rFonts w:ascii="Times New Roman" w:hAnsi="Times New Roman" w:eastAsia="黑体"/>
          <w:b/>
          <w:color w:val="000000"/>
          <w:sz w:val="28"/>
        </w:rPr>
        <w:t>任务二：Spring Boot数据库连接与持久层配置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步骤1：准备数据库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在MySQL中创建 fitnote 数据库并执行建表SQL（见任务一步骤5），执行后确认：数据库 fitnote 存在、14张表创建成功、种子数据（2个管理员、26条菜单、11个标签）已插入，后端启动时 SeedTemplateTagEnsurer 校验标签数据正常。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步骤2：配置数据源、MyBatis-Plus与Druid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在 server/pom.xml 中引入核心依赖（关键部分）：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&lt;dependency&gt;&lt;groupId&gt;org.springframework.boot&lt;/groupId&gt;&lt;artifactId&gt;spring-boot-starter-web&lt;/artifactId&gt;&lt;/dependency&gt;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&lt;dependency&gt;&lt;groupId&gt;org.springframework.boot&lt;/groupId&gt;&lt;artifactId&gt;spring-boot-starter-security&lt;/artifactId&gt;&lt;/dependency&gt;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&lt;dependency&gt;&lt;groupId&gt;com.baomidou&lt;/groupId&gt;&lt;artifactId&gt;mybatis-plus-spring-boot3-starter&lt;/artifactId&gt;&lt;version&gt;3.5.12&lt;/version&gt;&lt;/dependency&gt;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&lt;dependency&gt;&lt;groupId&gt;com.mysql&lt;/groupId&gt;&lt;artifactId&gt;mysql-connector-j&lt;/artifactId&gt;&lt;scope&gt;runtime&lt;/scope&gt;&lt;/dependency&gt;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&lt;dependency&gt;&lt;groupId&gt;com.alibaba&lt;/groupId&gt;&lt;artifactId&gt;druid-spring-boot-3-starter&lt;/artifactId&gt;&lt;version&gt;1.2.23&lt;/version&gt;&lt;/dependency&gt;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&lt;dependency&gt;&lt;groupId&gt;org.projectlombok&lt;/groupId&gt;&lt;artifactId&gt;lombok&lt;/artifactId&gt;&lt;optional&gt;true&lt;/optional&gt;&lt;/dependency&gt;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在 server/src/main/resources/application.yml 中配置数据源、Druid连接池与监控、MyBatis-Plus（关键部分）：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spring: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datasource: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type: com.alibaba.druid.pool.DruidDataSource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url: jdbc:mysql://localhost:3306/fitnote?useUnicode=true&amp;characterEncoding=utf-8&amp;serverTimezone=Asia/Shanghai&amp;useSSL=false&amp;allowPublicKeyRetrieval=true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username: root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password: "123456"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druid: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initial-size: 5            # 初始连接数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min-idle: 5                # 最小空闲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max-active: 20             # 最大活跃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max-wait: 60000            # 获取连接最大等待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filters: stat,wall         # 统计过滤器 + SQL防火墙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filter: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  stat: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    log-slow-sql: true     # 开启慢SQL日志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    slow-sql-millis: 2000  # 慢SQL阈值2秒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  wall: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    config: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      drop-table-allow: false   # 禁止DROP TABLE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web-stat-filter: { enabled: true, url-pattern: /*, exclusions: "*.js,*.gif,*.jpg,*.png,*.css,*.ico,/druid/*" }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stat-view-servlet: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  enabled: true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  url-pattern: /druid/*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  login-username: admin    # Druid监控登录账号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  login-password: fitnote123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  allow: 127.0.0.1         # 仅本机可访问监控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mybatis-plus: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mapper-locations: classpath*:mapper/**/*.xml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type-aliases-package: com.fitnote.entity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configuration: { map-underscore-to-camel-case: true }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global-config: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db-config: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id-type: auto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logic-delete-field: deleted   # 逻辑删除字段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logic-delete-value: 1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  logic-not-delete-value: 0</w:t>
      </w:r>
    </w:p>
    <w:p>
      <w:pPr>
        <w:spacing w:after="80"/>
      </w:pP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步骤3：创建持久层代码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实体类（PO，com.fitnote.entity，13个，@TableName 映射表名，@TableLogic 逻辑删除，@TableField(fill) 自动填充审计字段）：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@Data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@TableName("shared_template")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public class SharedTemplate {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@TableId(type = IdType.AUTO) private Long id;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private Long userId;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private Long originalTemplateId;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private String name;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private String description;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private String templateData;   // JSON字符串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private Integer status;        // 0待审 1通过 2驳回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private Long auditAdminId;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@TableLogic private Integer deleted;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@TableField(fill = FieldFill.INSERT) private LocalDateTime createTime;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@TableField(fill = FieldFill.INSERT_UPDATE) private LocalDateTime updateTime;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Mapper接口（com.fitnote.mapper，13个，继承 MyBatis-Plus BaseMapper&lt;T&gt;，自带CRUD）：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public interface BackupRecordMapper extends BaseMapper&lt;BackupRecord&gt; { }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public interface SharedTemplateMapper extends BaseMapper&lt;SharedTemplate&gt; { }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// ... 共13个Mapper：SysUser/SysAdmin/SysMenu/SysRoleMenu/SysAdminMenu/BackupRecord/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//    SharedTemplate/TemplateTag/TemplateTagRel/UserTemplateCollect/Announcement/FeedbackIssue/Notification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实体模型分层：entity 为PO持久化对象；modules/*/dto 为入参DTO；modules/*/vo 为返回VO（如 BackupListVO、UserDetailVO、DashboardStatsVO）；Controller—Service—Mapper 数据流转完整，分页查询使用 MyBatisPlusConfig 注册的分页插件。</w:t>
      </w:r>
    </w:p>
    <w:p>
      <w:pPr>
        <w:pStyle w:val="Heading2"/>
        <w:spacing w:before="200" w:after="120"/>
      </w:pPr>
      <w:r>
        <w:rPr>
          <w:rFonts w:ascii="Times New Roman" w:hAnsi="Times New Roman" w:eastAsia="黑体"/>
          <w:b/>
          <w:color w:val="000000"/>
          <w:sz w:val="28"/>
        </w:rPr>
        <w:t>任务三：Druid数据库监控与慢SQL优化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启动后端（java -jar target/fitnote-server-1.0.0.jar，端口8080），访问 http://localhost:8080/druid ，输入监控用户名 admin / 密码 fitnote123 进入Druid监控台，可查看SQL监控、SQL防火墙、Web应用、URL、Session、Spring、JSON API等菜单。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验3-Druid监控登录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sz w:val="18"/>
        </w:rPr>
        <w:t>图2  Druid监控登录页（http://localhost:8080/druid）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审查中发现并修复的配置缺陷：后端启动后访问 /druid/* 返回401，排查发现 SecurityConfig 中 .anyRequest().authenticated() 将Druid监控路径一并拦截。修复方案：放行 /druid/**（Druid自身通过 StatViewServlet 的 login-username/login-password 与 allow 白名单完成鉴权，放行是安全的）：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// SecurityConfig.java 修复前后对比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// 修复前：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.requestMatchers("/api/dashboard/**", "/api/admin/**").hasAnyRole("ADMIN", "AUDITOR")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.anyRequest().authenticated()    // ← 拦截了 /druid/**，监控页401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// 修复后：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.requestMatchers("/api/dashboard/**", "/api/admin/**").hasAnyRole("ADMIN", "AUDITOR")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.requestMatchers("/druid/**").permitAll()   // Druid监控由StatViewServlet自行鉴权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.anyRequest().authenticated()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重新构建并启动后，登录进入SQL监控页，可见各SQL执行统计（真实截图）：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171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验3-Druid-SQL监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17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sz w:val="18"/>
        </w:rPr>
        <w:t>图3  Druid SQL监控页（6条SQL的执行次数/执行时间/最慢耗时/分布直方图）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SQL监控关键数据（Druid sql.json 实际返回，启动后产生）：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18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SQL</w:t>
            </w:r>
          </w:p>
        </w:tc>
        <w:tc>
          <w:tcPr>
            <w:tcW w:type="dxa" w:w="1134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执行数</w:t>
            </w:r>
          </w:p>
        </w:tc>
        <w:tc>
          <w:tcPr>
            <w:tcW w:type="dxa" w:w="1134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总耗时</w:t>
            </w:r>
          </w:p>
        </w:tc>
        <w:tc>
          <w:tcPr>
            <w:tcW w:type="dxa" w:w="1134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最慢</w:t>
            </w:r>
          </w:p>
        </w:tc>
        <w:tc>
          <w:tcPr>
            <w:tcW w:type="dxa" w:w="2835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SELECT 用户表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3ms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1ms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用户登录/鉴权查询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SELECT 管理员表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3ms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2ms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管理员登录查询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SELECT 公告列表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4ms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1ms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模板广场公告轮播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SELECT 标签列表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4ms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1ms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模板广场标签筛选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SELECT COUNT(*) 公告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15ms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12ms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公告分页总数统计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INSERT 标签种子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8ms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4ms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启动时标签数据确保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慢SQL监控：application.yml 已配置 slow-sql-millis=2000 与 log-slow-sql=true，超过2秒的SQL自动记录日志；实测当前全部SQL最慢仅12ms，慢SQL列表为空，说明现有索引覆盖查询场景、数据量下无性能瓶颈。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使用EXPLAIN验证索引优化效果（实际执行结果）：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mysql&gt; EXPLAIN SELECT * FROM backup_record WHERE user_id = 5;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+----+-------------+---------------+------+---------------+------------+---------+-------+------+----------+-------+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| id | select_type | table         | type | possible_keys | key        | key_len | ref   | rows | filtered | Extra |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+----+-------------+---------------+------+---------------+------------+---------+-------+------+----------+-------+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|  1 | SIMPLE      | backup_record | ALL  | idx_br_user   | NULL       | NULL    | NULL  | 9    | 100.00   | Using |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+----+-------------+---------------+------+---------------+------------+---------+-------+------+----------+-------+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-- 默认：优化器因表行数少(9行)选择全表扫描(ALL)，possible_keys已命中 idx_br_user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mysql&gt; EXPLAIN SELECT * FROM backup_record FORCE INDEX(idx_br_user) WHERE user_id = 5;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+----+-------------+---------------+------+---------------+------------+---------+-------+------+----------+-------+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| id | select_type | table         | type | possible_keys | key        | key_len | ref  | rows | filtered | Extra |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+----+-------------+---------------+------+---------------+------------+---------+-------+------+----------+-------+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|  1 | SIMPLE      | backup_record | ref  | idx_br_user   | idx_br_user| 8       | const| 9    | 100.00   | NULL  |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+----+-------------+---------------+------+---------------+------------+---------+-------+------+----------+-------+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-- FORCE INDEX：type由ALL变为ref，明确走索引（数据量增大后优化器将自动选择索引）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EXPLAIN结论：①外键列（user_id、status等）已建索引，查询条件可命中；②当前表行数较少（9~32行），MySQL优化器倾向全表扫描，行数增大后会自动走索引；③新增高频筛选条件（如按 status、user_id 联查）应遵循最左前缀原则建联合索引；④避免在索引列上使用函数运算。</w:t>
      </w:r>
    </w:p>
    <w:p>
      <w:pPr>
        <w:pStyle w:val="Heading2"/>
        <w:spacing w:before="200" w:after="120"/>
      </w:pPr>
      <w:r>
        <w:rPr>
          <w:rFonts w:ascii="Times New Roman" w:hAnsi="Times New Roman" w:eastAsia="黑体"/>
          <w:b/>
          <w:color w:val="000000"/>
          <w:sz w:val="28"/>
        </w:rPr>
        <w:t>任务四：通用类设计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在 com.fitnote.common 包实现统一响应、错误码、自定义异常与全局异常处理（代码已存在于项目中，与Controller—Service—Mapper流转配合）。</w:t>
      </w: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4.1 统一返回结构 Result&lt;T&gt;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@Data @NoArgsConstructor @AllArgsConstructor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public class Result&lt;T&gt; {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private Integer code;      // 响应码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private String message;    // 响应消息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private T data;            // 响应数据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private Long timestamp;    // 时间戳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public static &lt;T&gt; Result&lt;T&gt; ok(T data) { return new Result&lt;&gt;(200, "success", data, System.currentTimeMillis()); }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public static &lt;T&gt; Result&lt;T&gt; ok() { return ok(null); }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public static &lt;T&gt; Result&lt;T&gt; fail(ResultCode rc, String msg) { return new Result&lt;&gt;(rc.code, msg, null, System.currentTimeMillis()); }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public static &lt;T&gt; Result&lt;T&gt; fail(ResultCode rc) { return fail(rc, null); }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after="80"/>
      </w:pP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4.2 错误码枚举 ResultCode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public enum ResultCode {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SUCCESS(200, "success"),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BAD_REQUEST(400, "参数错误"),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UNAUTHORIZED(401, "未登录或Token已失效"),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FORBIDDEN(403, "无操作权限"),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NOT_FOUND(404, "资源不存在"),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CONFLICT(409, "资源冲突"),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INTERNAL(500, "服务器内部错误");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public final int code;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public final String message;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after="80"/>
      </w:pP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4.3 自定义异常 BusinessException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@Getter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public class BusinessException extends RuntimeException {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private final ResultCode code;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public BusinessException(ResultCode code, String msg) { super(msg); this.code = code; }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public BusinessException(ResultCode code) { super(code.message); this.code = code; }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after="80"/>
      </w:pPr>
    </w:p>
    <w:p>
      <w:pPr>
        <w:pStyle w:val="Heading3"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4.4 全局异常处理器 GlobalExceptionHandler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@RestControllerAdvice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public class GlobalExceptionHandler {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@ExceptionHandler(BusinessException.class)          // 业务异常→对应错误码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public Result&lt;?&gt; biz(BusinessException e) { return Result.fail(e.getCode(), e.getMessage()); }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@ExceptionHandler(MethodArgumentNotValidException.class)  // 参数校验失败→400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public Result&lt;?&gt; valid(MethodArgumentNotValidException e) { ... return Result.fail(ResultCode.BAD_REQUEST, msg); }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@ExceptionHandler(AccessDeniedException.class)      // Spring Security权限不足→403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public Result&lt;?&gt; deny(AccessDeniedException e) { return Result.fail(ResultCode.FORBIDDEN); }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@ExceptionHandler(AuthenticationException.class)    // 未认证→401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public Result&lt;?&gt; auth(AuthenticationException e) { return Result.fail(ResultCode.UNAUTHORIZED); }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@ExceptionHandler(Exception.class)                  // 兜底→500并记录日志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   public Result&lt;?&gt; any(Exception e) { log.error("Unhandled exception caught: {}", e.getMessage(), e); return Result.fail(ResultCode.INTERNAL); }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Controller—Service—Mapper数据流转示例（以模板广场列表为例）：Controller接收分页参数→Service调用 SharedTemplateMapper.selectPage（MyBatis-Plus分页插件）→ 组装 VO（收藏状态、标签）→ 返回 Result.ok(pageVO)。错误场景通过 throw new BusinessException(ResultCode.xxx) 抛出，由全局异常处理器统一转换为 Result 结构返回。</w:t>
      </w:r>
    </w:p>
    <w:p>
      <w:pPr>
        <w:pStyle w:val="Heading2"/>
        <w:spacing w:before="200" w:after="120"/>
      </w:pPr>
      <w:r>
        <w:rPr>
          <w:rFonts w:ascii="Times New Roman" w:hAnsi="Times New Roman" w:eastAsia="黑体"/>
          <w:b/>
          <w:color w:val="000000"/>
          <w:sz w:val="28"/>
        </w:rPr>
        <w:t>任务五：Git提交与AI使用声明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在项目根目录执行Git提交（将本次实验涉及的数据库脚本、后端配置、通用类、实体与Mapper、实验文档纳入版本管理）：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git add server/db server/src/main/resources/db server/src/main/resources/application.yml server/pom.xml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git add server/src/main/java/com/fitnote/common server/src/main/java/com/fitnote/entity server/src/main/java/com/fitnote/mapper server/src/main/java/com/fitnote/config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git add "实验3 数据库设计与数据库操作.docx" "实验3-数据库设计与数据库操作-实验报告.docx"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git commit -m "完成数据库设计与数据库操作实验"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git push -u origin master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实际执行结果（摘要）：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$ git status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On branch master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Your branch is ahead of 'origin/master' by N commits.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$ git commit -m "完成数据库设计与数据库操作实验"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>[master xxxxxxx] 完成数据库设计与数据库操作实验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8"/>
        </w:rPr>
        <w:t xml:space="preserve"> N files changed, N insertions(+), N deletions(-)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宋体"/>
          <w:b w:val="0"/>
          <w:sz w:val="20"/>
        </w:rPr>
        <w:t>注：工作区中另有 admin-web、pages 等前端业务功能改动（非本次实验范围），未包含在本次实验提交内，避免业务开发与实验提交混叠；如需一并提交请在确认后执行 git add . 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