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782E843" w14:textId="60767605" w:rsidR="005D4A7C" w:rsidRPr="00CC114B" w:rsidRDefault="00651607" w:rsidP="002D6844">
      <w:pPr>
        <w:pStyle w:val="Title1"/>
        <w:jc w:val="center"/>
        <w:rPr>
          <w:rFonts w:ascii="Segoe UI" w:hAnsi="Segoe UI" w:cs="Segoe UI"/>
        </w:rPr>
      </w:pPr>
      <w:r w:rsidRPr="00CC114B">
        <w:rPr>
          <w:rFonts w:ascii="Segoe UI" w:hAnsi="Segoe UI" w:cs="Segoe UI"/>
        </w:rPr>
        <w:t>MSc Project Proposal</w:t>
      </w:r>
    </w:p>
    <w:p w14:paraId="142E0B1C" w14:textId="77777777" w:rsidR="002D6844" w:rsidRPr="00CC114B" w:rsidRDefault="002D6844" w:rsidP="002D6844">
      <w:pPr>
        <w:rPr>
          <w:rFonts w:ascii="Segoe UI" w:hAnsi="Segoe UI" w:cs="Segoe UI"/>
        </w:rPr>
      </w:pPr>
    </w:p>
    <w:p w14:paraId="7D78AAAE" w14:textId="77777777" w:rsidR="002D6844" w:rsidRPr="00CC114B" w:rsidRDefault="002D6844" w:rsidP="002D6844">
      <w:pPr>
        <w:pStyle w:val="Title1"/>
        <w:jc w:val="center"/>
        <w:rPr>
          <w:rFonts w:ascii="Segoe UI" w:hAnsi="Segoe UI" w:cs="Segoe UI"/>
          <w:sz w:val="28"/>
        </w:rPr>
      </w:pPr>
      <w:r w:rsidRPr="00CC114B">
        <w:rPr>
          <w:rFonts w:ascii="Segoe UI" w:hAnsi="Segoe UI" w:cs="Segoe UI"/>
          <w:noProof/>
        </w:rPr>
        <w:drawing>
          <wp:inline distT="0" distB="0" distL="0" distR="0" wp14:anchorId="06D154D4" wp14:editId="45E2C7A2">
            <wp:extent cx="1712595" cy="681613"/>
            <wp:effectExtent l="0" t="0" r="1905" b="4445"/>
            <wp:docPr id="1892178959" name="Picture 1" descr="Middlesex University Dubai"/>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Middlesex University Dubai"/>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1728895" cy="688100"/>
                    </a:xfrm>
                    <a:prstGeom prst="rect">
                      <a:avLst/>
                    </a:prstGeom>
                    <a:noFill/>
                    <a:ln>
                      <a:noFill/>
                    </a:ln>
                  </pic:spPr>
                </pic:pic>
              </a:graphicData>
            </a:graphic>
          </wp:inline>
        </w:drawing>
      </w:r>
    </w:p>
    <w:p w14:paraId="422616E6" w14:textId="77777777" w:rsidR="002D6844" w:rsidRPr="00CC114B" w:rsidRDefault="002D6844" w:rsidP="002D6844">
      <w:pPr>
        <w:rPr>
          <w:rFonts w:ascii="Segoe UI" w:hAnsi="Segoe UI" w:cs="Segoe UI"/>
        </w:rPr>
      </w:pPr>
    </w:p>
    <w:p w14:paraId="29DCC2F0" w14:textId="72EC4222" w:rsidR="00DC3941" w:rsidRPr="00CC114B" w:rsidRDefault="005D4A7C" w:rsidP="002D6844">
      <w:pPr>
        <w:pStyle w:val="Title1"/>
        <w:jc w:val="center"/>
        <w:rPr>
          <w:rFonts w:ascii="Segoe UI" w:hAnsi="Segoe UI" w:cs="Segoe UI"/>
        </w:rPr>
      </w:pPr>
      <w:r w:rsidRPr="00CC114B">
        <w:rPr>
          <w:rFonts w:ascii="Segoe UI" w:hAnsi="Segoe UI" w:cs="Segoe UI"/>
        </w:rPr>
        <w:t>MSc Data Science</w:t>
      </w:r>
      <w:r w:rsidR="003C44E2">
        <w:rPr>
          <w:rFonts w:ascii="Segoe UI" w:hAnsi="Segoe UI" w:cs="Segoe UI"/>
        </w:rPr>
        <w:t xml:space="preserve"> and AI</w:t>
      </w:r>
      <w:r w:rsidRPr="00CC114B">
        <w:rPr>
          <w:rFonts w:ascii="Segoe UI" w:hAnsi="Segoe UI" w:cs="Segoe UI"/>
        </w:rPr>
        <w:t xml:space="preserve"> Project Proposal</w:t>
      </w:r>
    </w:p>
    <w:p w14:paraId="7B775057" w14:textId="77777777" w:rsidR="002D6844" w:rsidRPr="00CC114B" w:rsidRDefault="002D6844" w:rsidP="002D6844">
      <w:pPr>
        <w:rPr>
          <w:rFonts w:ascii="Segoe UI" w:hAnsi="Segoe UI" w:cs="Segoe UI"/>
        </w:rPr>
      </w:pPr>
    </w:p>
    <w:p w14:paraId="06F174BE" w14:textId="77777777" w:rsidR="002D6844" w:rsidRPr="00CC114B" w:rsidRDefault="002D6844" w:rsidP="002D6844">
      <w:pPr>
        <w:rPr>
          <w:rFonts w:ascii="Segoe UI" w:hAnsi="Segoe UI" w:cs="Segoe UI"/>
        </w:rPr>
      </w:pPr>
    </w:p>
    <w:tbl>
      <w:tblPr>
        <w:tblW w:w="0" w:type="auto"/>
        <w:tblLook w:val="01E0" w:firstRow="1" w:lastRow="1" w:firstColumn="1" w:lastColumn="1" w:noHBand="0" w:noVBand="0"/>
      </w:tblPr>
      <w:tblGrid>
        <w:gridCol w:w="4326"/>
        <w:gridCol w:w="4320"/>
      </w:tblGrid>
      <w:tr w:rsidR="005D4A7C" w:rsidRPr="00CC114B" w14:paraId="46B83305" w14:textId="77777777">
        <w:tc>
          <w:tcPr>
            <w:tcW w:w="4326" w:type="dxa"/>
          </w:tcPr>
          <w:p w14:paraId="152F40FD" w14:textId="485DF3E9" w:rsidR="005D4A7C" w:rsidRPr="00CC114B" w:rsidRDefault="003C44E2">
            <w:pPr>
              <w:rPr>
                <w:rFonts w:ascii="Segoe UI" w:hAnsi="Segoe UI" w:cs="Segoe UI"/>
                <w:b/>
                <w:sz w:val="32"/>
                <w:szCs w:val="32"/>
              </w:rPr>
            </w:pPr>
            <w:r>
              <w:rPr>
                <w:rFonts w:ascii="Segoe UI" w:hAnsi="Segoe UI" w:cs="Segoe UI"/>
                <w:b/>
                <w:sz w:val="32"/>
                <w:szCs w:val="32"/>
              </w:rPr>
              <w:t>Shiyas Rasi</w:t>
            </w:r>
          </w:p>
        </w:tc>
        <w:tc>
          <w:tcPr>
            <w:tcW w:w="4320" w:type="dxa"/>
          </w:tcPr>
          <w:p w14:paraId="50DCEE8B" w14:textId="14507642" w:rsidR="005D4A7C" w:rsidRPr="00CC114B" w:rsidRDefault="003C44E2">
            <w:pPr>
              <w:rPr>
                <w:rFonts w:ascii="Segoe UI" w:hAnsi="Segoe UI" w:cs="Segoe UI"/>
                <w:b/>
                <w:sz w:val="32"/>
                <w:szCs w:val="32"/>
              </w:rPr>
            </w:pPr>
            <w:r>
              <w:rPr>
                <w:rFonts w:ascii="Segoe UI" w:hAnsi="Segoe UI" w:cs="Segoe UI"/>
                <w:b/>
                <w:sz w:val="32"/>
                <w:szCs w:val="32"/>
              </w:rPr>
              <w:t>M01087756</w:t>
            </w:r>
          </w:p>
        </w:tc>
      </w:tr>
      <w:tr w:rsidR="005D4A7C" w:rsidRPr="00CC114B" w14:paraId="15788906" w14:textId="77777777">
        <w:tc>
          <w:tcPr>
            <w:tcW w:w="4326" w:type="dxa"/>
          </w:tcPr>
          <w:p w14:paraId="238A2F91" w14:textId="11A80946" w:rsidR="005D4A7C" w:rsidRPr="00CC114B" w:rsidRDefault="005D4A7C">
            <w:pPr>
              <w:rPr>
                <w:rFonts w:ascii="Segoe UI" w:hAnsi="Segoe UI" w:cs="Segoe UI"/>
              </w:rPr>
            </w:pPr>
          </w:p>
        </w:tc>
        <w:tc>
          <w:tcPr>
            <w:tcW w:w="4320" w:type="dxa"/>
          </w:tcPr>
          <w:p w14:paraId="074FA4F9" w14:textId="76787C92" w:rsidR="005D4A7C" w:rsidRPr="00CC114B" w:rsidRDefault="005D4A7C">
            <w:pPr>
              <w:rPr>
                <w:rFonts w:ascii="Segoe UI" w:hAnsi="Segoe UI" w:cs="Segoe UI"/>
              </w:rPr>
            </w:pPr>
          </w:p>
        </w:tc>
      </w:tr>
    </w:tbl>
    <w:p w14:paraId="4C2D773B" w14:textId="77777777" w:rsidR="00D57FEA" w:rsidRPr="00CC114B" w:rsidRDefault="00D57FEA" w:rsidP="00D57FEA">
      <w:pPr>
        <w:rPr>
          <w:rFonts w:ascii="Segoe UI" w:hAnsi="Segoe UI" w:cs="Segoe UI"/>
        </w:rPr>
      </w:pPr>
    </w:p>
    <w:p w14:paraId="0743FA4A" w14:textId="77777777" w:rsidR="00FA7E30" w:rsidRPr="00CC114B" w:rsidRDefault="00FA7E30" w:rsidP="00D57FEA">
      <w:pPr>
        <w:rPr>
          <w:rFonts w:ascii="Segoe UI" w:hAnsi="Segoe UI" w:cs="Segoe UI"/>
        </w:rPr>
      </w:pPr>
    </w:p>
    <w:tbl>
      <w:tblPr>
        <w:tblW w:w="0" w:type="auto"/>
        <w:tblLook w:val="01E0" w:firstRow="1" w:lastRow="1" w:firstColumn="1" w:lastColumn="1" w:noHBand="0" w:noVBand="0"/>
      </w:tblPr>
      <w:tblGrid>
        <w:gridCol w:w="4340"/>
        <w:gridCol w:w="4306"/>
      </w:tblGrid>
      <w:tr w:rsidR="00FA7E30" w:rsidRPr="00CC114B" w14:paraId="79881EE2" w14:textId="77777777" w:rsidTr="00B02865">
        <w:tc>
          <w:tcPr>
            <w:tcW w:w="4431" w:type="dxa"/>
          </w:tcPr>
          <w:p w14:paraId="55E592EB" w14:textId="77777777" w:rsidR="00FA7E30" w:rsidRPr="00CC114B" w:rsidRDefault="00FA7E30" w:rsidP="00B02865">
            <w:pPr>
              <w:tabs>
                <w:tab w:val="left" w:pos="4320"/>
              </w:tabs>
              <w:rPr>
                <w:rFonts w:ascii="Segoe UI" w:hAnsi="Segoe UI" w:cs="Segoe UI"/>
                <w:b/>
                <w:sz w:val="32"/>
                <w:szCs w:val="32"/>
              </w:rPr>
            </w:pPr>
            <w:r w:rsidRPr="00CC114B">
              <w:rPr>
                <w:rFonts w:ascii="Segoe UI" w:hAnsi="Segoe UI" w:cs="Segoe UI"/>
                <w:b/>
                <w:sz w:val="32"/>
                <w:szCs w:val="32"/>
              </w:rPr>
              <w:t>Programme of Study</w:t>
            </w:r>
          </w:p>
        </w:tc>
        <w:tc>
          <w:tcPr>
            <w:tcW w:w="4431" w:type="dxa"/>
          </w:tcPr>
          <w:p w14:paraId="63421763" w14:textId="66328212" w:rsidR="00FA7E30" w:rsidRPr="00CC114B" w:rsidRDefault="002D6844" w:rsidP="00B02865">
            <w:pPr>
              <w:tabs>
                <w:tab w:val="left" w:pos="4320"/>
              </w:tabs>
              <w:rPr>
                <w:rFonts w:ascii="Segoe UI" w:hAnsi="Segoe UI" w:cs="Segoe UI"/>
              </w:rPr>
            </w:pPr>
            <w:r w:rsidRPr="00CC114B">
              <w:rPr>
                <w:rFonts w:ascii="Segoe UI" w:hAnsi="Segoe UI" w:cs="Segoe UI"/>
              </w:rPr>
              <w:t>Data Science</w:t>
            </w:r>
          </w:p>
        </w:tc>
      </w:tr>
      <w:tr w:rsidR="00FA7E30" w:rsidRPr="00CC114B" w14:paraId="01FA17C9" w14:textId="77777777" w:rsidTr="00B02865">
        <w:tc>
          <w:tcPr>
            <w:tcW w:w="4431" w:type="dxa"/>
          </w:tcPr>
          <w:p w14:paraId="7615AFD8" w14:textId="77777777" w:rsidR="00FA7E30" w:rsidRPr="00CC114B" w:rsidRDefault="00FA7E30" w:rsidP="00B02865">
            <w:pPr>
              <w:tabs>
                <w:tab w:val="left" w:pos="4320"/>
              </w:tabs>
              <w:rPr>
                <w:rFonts w:ascii="Segoe UI" w:hAnsi="Segoe UI" w:cs="Segoe UI"/>
                <w:b/>
                <w:sz w:val="28"/>
                <w:szCs w:val="28"/>
              </w:rPr>
            </w:pPr>
          </w:p>
        </w:tc>
        <w:tc>
          <w:tcPr>
            <w:tcW w:w="4431" w:type="dxa"/>
          </w:tcPr>
          <w:p w14:paraId="3907F977" w14:textId="77777777" w:rsidR="00FA7E30" w:rsidRPr="00CC114B" w:rsidRDefault="00FA7E30" w:rsidP="00B02865">
            <w:pPr>
              <w:tabs>
                <w:tab w:val="left" w:pos="4320"/>
              </w:tabs>
              <w:rPr>
                <w:rFonts w:ascii="Segoe UI" w:hAnsi="Segoe UI" w:cs="Segoe UI"/>
              </w:rPr>
            </w:pPr>
          </w:p>
        </w:tc>
      </w:tr>
      <w:tr w:rsidR="00FA7E30" w:rsidRPr="00CC114B" w14:paraId="4230B5B4" w14:textId="77777777" w:rsidTr="00B02865">
        <w:tc>
          <w:tcPr>
            <w:tcW w:w="4431" w:type="dxa"/>
          </w:tcPr>
          <w:p w14:paraId="726F2D6B" w14:textId="77777777" w:rsidR="00FA7E30" w:rsidRPr="00CC114B" w:rsidRDefault="00FA7E30" w:rsidP="00B02865">
            <w:pPr>
              <w:tabs>
                <w:tab w:val="left" w:pos="4320"/>
              </w:tabs>
              <w:rPr>
                <w:rFonts w:ascii="Segoe UI" w:hAnsi="Segoe UI" w:cs="Segoe UI"/>
                <w:b/>
                <w:sz w:val="32"/>
                <w:szCs w:val="32"/>
              </w:rPr>
            </w:pPr>
            <w:r w:rsidRPr="00CC114B">
              <w:rPr>
                <w:rFonts w:ascii="Segoe UI" w:hAnsi="Segoe UI" w:cs="Segoe UI"/>
                <w:b/>
                <w:sz w:val="32"/>
                <w:szCs w:val="32"/>
              </w:rPr>
              <w:t>Name of Supervisor</w:t>
            </w:r>
          </w:p>
        </w:tc>
        <w:tc>
          <w:tcPr>
            <w:tcW w:w="4431" w:type="dxa"/>
          </w:tcPr>
          <w:p w14:paraId="2E2E52F1" w14:textId="0E7717D1" w:rsidR="00FA7E30" w:rsidRPr="00CC114B" w:rsidRDefault="003C44E2" w:rsidP="002D6844">
            <w:pPr>
              <w:tabs>
                <w:tab w:val="left" w:pos="4320"/>
              </w:tabs>
              <w:rPr>
                <w:rFonts w:ascii="Segoe UI" w:hAnsi="Segoe UI" w:cs="Segoe UI"/>
                <w:sz w:val="20"/>
                <w:szCs w:val="20"/>
                <w:lang w:val="en-AE"/>
              </w:rPr>
            </w:pPr>
            <w:r w:rsidRPr="003C44E2">
              <w:rPr>
                <w:rFonts w:ascii="Segoe UI" w:hAnsi="Segoe UI" w:cs="Segoe UI"/>
                <w:sz w:val="20"/>
                <w:szCs w:val="20"/>
              </w:rPr>
              <w:t>Sudhakar Camilos Fernando</w:t>
            </w:r>
          </w:p>
        </w:tc>
      </w:tr>
    </w:tbl>
    <w:p w14:paraId="61B77F2C" w14:textId="77777777" w:rsidR="00651607" w:rsidRPr="00CC114B" w:rsidRDefault="00651607" w:rsidP="00651607">
      <w:pPr>
        <w:tabs>
          <w:tab w:val="left" w:pos="4320"/>
        </w:tabs>
        <w:rPr>
          <w:rFonts w:ascii="Segoe UI" w:hAnsi="Segoe UI" w:cs="Segoe UI"/>
        </w:rPr>
      </w:pPr>
      <w:r w:rsidRPr="00CC114B">
        <w:rPr>
          <w:rFonts w:ascii="Segoe UI" w:hAnsi="Segoe UI" w:cs="Segoe UI"/>
        </w:rPr>
        <w:tab/>
      </w:r>
    </w:p>
    <w:p w14:paraId="5796B172" w14:textId="77777777" w:rsidR="00651607" w:rsidRPr="00CC114B" w:rsidRDefault="00651607" w:rsidP="00651607">
      <w:pPr>
        <w:rPr>
          <w:rFonts w:ascii="Segoe UI" w:hAnsi="Segoe UI" w:cs="Segoe UI"/>
        </w:rPr>
      </w:pPr>
    </w:p>
    <w:tbl>
      <w:tblPr>
        <w:tblW w:w="0" w:type="auto"/>
        <w:tblLook w:val="01E0" w:firstRow="1" w:lastRow="1" w:firstColumn="1" w:lastColumn="1" w:noHBand="0" w:noVBand="0"/>
      </w:tblPr>
      <w:tblGrid>
        <w:gridCol w:w="8646"/>
      </w:tblGrid>
      <w:tr w:rsidR="00FA7E30" w:rsidRPr="00CC114B" w14:paraId="7C6E2FC6" w14:textId="77777777" w:rsidTr="00B02865">
        <w:tc>
          <w:tcPr>
            <w:tcW w:w="8862" w:type="dxa"/>
          </w:tcPr>
          <w:p w14:paraId="4B2242EC" w14:textId="29B6B325" w:rsidR="00FA7E30" w:rsidRPr="00CC114B" w:rsidRDefault="003C44E2" w:rsidP="00651607">
            <w:pPr>
              <w:rPr>
                <w:rFonts w:ascii="Segoe UI" w:hAnsi="Segoe UI" w:cs="Segoe UI"/>
                <w:b/>
                <w:sz w:val="32"/>
                <w:szCs w:val="32"/>
              </w:rPr>
            </w:pPr>
            <w:r>
              <w:rPr>
                <w:rFonts w:ascii="Segoe UI" w:hAnsi="Segoe UI" w:cs="Segoe UI"/>
                <w:b/>
                <w:sz w:val="32"/>
                <w:szCs w:val="32"/>
              </w:rPr>
              <w:t>The All-Rounder</w:t>
            </w:r>
          </w:p>
        </w:tc>
      </w:tr>
      <w:tr w:rsidR="00FA7E30" w:rsidRPr="00CC114B" w14:paraId="68061310" w14:textId="77777777" w:rsidTr="00B02865">
        <w:tc>
          <w:tcPr>
            <w:tcW w:w="8862" w:type="dxa"/>
          </w:tcPr>
          <w:p w14:paraId="2A2BA92E" w14:textId="358E3FB8" w:rsidR="00FA7E30" w:rsidRPr="003C44E2" w:rsidRDefault="003C44E2" w:rsidP="00651607">
            <w:pPr>
              <w:rPr>
                <w:rFonts w:ascii="Segoe UI" w:hAnsi="Segoe UI" w:cs="Segoe UI"/>
              </w:rPr>
            </w:pPr>
            <w:r w:rsidRPr="003C44E2">
              <w:rPr>
                <w:rFonts w:ascii="Arial" w:hAnsi="Arial"/>
                <w:lang w:bidi="en-US"/>
              </w:rPr>
              <w:t>An End-to-End Data Engineering and Predictive Framework for Demand Forecasting and Inventory Optimization in Pharmaceutical Distribution</w:t>
            </w:r>
          </w:p>
        </w:tc>
      </w:tr>
    </w:tbl>
    <w:p w14:paraId="4C164659" w14:textId="77777777" w:rsidR="00651607" w:rsidRPr="00CC114B" w:rsidRDefault="00651607" w:rsidP="00651607">
      <w:pPr>
        <w:rPr>
          <w:rFonts w:ascii="Segoe UI" w:hAnsi="Segoe UI" w:cs="Segoe UI"/>
        </w:rPr>
      </w:pPr>
    </w:p>
    <w:p w14:paraId="3DB428BF" w14:textId="58F99360" w:rsidR="00651607" w:rsidRPr="00CC114B" w:rsidRDefault="003C44E2" w:rsidP="00AF2F83">
      <w:pPr>
        <w:rPr>
          <w:rFonts w:ascii="Segoe UI" w:hAnsi="Segoe UI" w:cs="Segoe UI"/>
        </w:rPr>
      </w:pPr>
      <w:r>
        <w:rPr>
          <w:rFonts w:ascii="Segoe UI" w:hAnsi="Segoe UI" w:cs="Segoe UI"/>
        </w:rPr>
        <w:t xml:space="preserve">  </w:t>
      </w:r>
      <w:r w:rsidR="005D4A7C" w:rsidRPr="00CC114B">
        <w:rPr>
          <w:rFonts w:ascii="Segoe UI" w:hAnsi="Segoe UI" w:cs="Segoe UI"/>
        </w:rPr>
        <w:t>Submission Date</w:t>
      </w:r>
      <w:r w:rsidR="00AF2F83">
        <w:rPr>
          <w:rFonts w:ascii="Segoe UI" w:hAnsi="Segoe UI" w:cs="Segoe UI"/>
        </w:rPr>
        <w:t xml:space="preserve">                                       </w:t>
      </w:r>
      <w:r>
        <w:rPr>
          <w:rFonts w:ascii="Segoe UI" w:hAnsi="Segoe UI" w:cs="Segoe UI"/>
        </w:rPr>
        <w:t>10</w:t>
      </w:r>
      <w:r w:rsidR="00AF2F83">
        <w:rPr>
          <w:rFonts w:ascii="Segoe UI" w:hAnsi="Segoe UI" w:cs="Segoe UI"/>
        </w:rPr>
        <w:t xml:space="preserve">- </w:t>
      </w:r>
      <w:r>
        <w:rPr>
          <w:rFonts w:ascii="Segoe UI" w:hAnsi="Segoe UI" w:cs="Segoe UI"/>
        </w:rPr>
        <w:t>Jul</w:t>
      </w:r>
      <w:r w:rsidR="00AF2F83">
        <w:rPr>
          <w:rFonts w:ascii="Segoe UI" w:hAnsi="Segoe UI" w:cs="Segoe UI"/>
        </w:rPr>
        <w:t>- 202</w:t>
      </w:r>
      <w:r>
        <w:rPr>
          <w:rFonts w:ascii="Segoe UI" w:hAnsi="Segoe UI" w:cs="Segoe UI"/>
        </w:rPr>
        <w:t>6</w:t>
      </w:r>
    </w:p>
    <w:p w14:paraId="438BFAA2" w14:textId="77777777" w:rsidR="00651607" w:rsidRPr="00CC114B" w:rsidRDefault="00651607" w:rsidP="00651607">
      <w:pPr>
        <w:rPr>
          <w:rFonts w:ascii="Segoe UI" w:hAnsi="Segoe UI" w:cs="Segoe UI"/>
        </w:rPr>
      </w:pPr>
    </w:p>
    <w:p w14:paraId="6C1AEB1F" w14:textId="77777777" w:rsidR="00D91448" w:rsidRPr="00CC114B" w:rsidRDefault="00D91448" w:rsidP="00862135">
      <w:pPr>
        <w:rPr>
          <w:rFonts w:ascii="Segoe UI" w:hAnsi="Segoe UI" w:cs="Segoe UI"/>
        </w:rPr>
      </w:pPr>
    </w:p>
    <w:p w14:paraId="5FBAEF08" w14:textId="77777777" w:rsidR="00D91448" w:rsidRPr="00CC114B" w:rsidRDefault="00D91448" w:rsidP="00862135">
      <w:pPr>
        <w:rPr>
          <w:rFonts w:ascii="Segoe UI" w:hAnsi="Segoe UI" w:cs="Segoe UI"/>
        </w:rPr>
      </w:pPr>
    </w:p>
    <w:p w14:paraId="7812EE01" w14:textId="5F03B41E" w:rsidR="00FC2697" w:rsidRPr="00CC114B" w:rsidRDefault="00747FB0" w:rsidP="007D6713">
      <w:pPr>
        <w:pStyle w:val="Heading1"/>
        <w:numPr>
          <w:ilvl w:val="0"/>
          <w:numId w:val="0"/>
        </w:numPr>
        <w:rPr>
          <w:rFonts w:ascii="Segoe UI" w:hAnsi="Segoe UI" w:cs="Segoe UI"/>
        </w:rPr>
      </w:pPr>
      <w:r w:rsidRPr="00CC114B">
        <w:rPr>
          <w:rFonts w:ascii="Segoe UI" w:hAnsi="Segoe UI" w:cs="Segoe UI"/>
        </w:rPr>
        <w:br w:type="page"/>
      </w:r>
    </w:p>
    <w:p w14:paraId="0941A09E" w14:textId="77777777" w:rsidR="005511F8" w:rsidRPr="00CC114B" w:rsidRDefault="005511F8" w:rsidP="008F34EA">
      <w:pPr>
        <w:pStyle w:val="Heading1"/>
        <w:numPr>
          <w:ilvl w:val="0"/>
          <w:numId w:val="0"/>
        </w:numPr>
        <w:rPr>
          <w:rFonts w:ascii="Segoe UI" w:hAnsi="Segoe UI" w:cs="Segoe UI"/>
        </w:rPr>
      </w:pPr>
      <w:bookmarkStart w:id="0" w:name="_Toc234613012"/>
      <w:bookmarkStart w:id="1" w:name="_Toc234613836"/>
      <w:r w:rsidRPr="00CC114B">
        <w:rPr>
          <w:rFonts w:ascii="Segoe UI" w:hAnsi="Segoe UI" w:cs="Segoe UI"/>
        </w:rPr>
        <w:lastRenderedPageBreak/>
        <w:t>Table of Contents</w:t>
      </w:r>
      <w:bookmarkEnd w:id="0"/>
      <w:bookmarkEnd w:id="1"/>
    </w:p>
    <w:sdt>
      <w:sdtPr>
        <w:id w:val="2075549030"/>
        <w:docPartObj>
          <w:docPartGallery w:val="Table of Contents"/>
          <w:docPartUnique/>
        </w:docPartObj>
      </w:sdtPr>
      <w:sdtEndPr>
        <w:rPr>
          <w:rFonts w:ascii="Times New Roman" w:hAnsi="Times New Roman"/>
          <w:noProof/>
          <w:color w:val="auto"/>
          <w:sz w:val="24"/>
          <w:szCs w:val="24"/>
          <w:lang w:val="en-GB"/>
        </w:rPr>
      </w:sdtEndPr>
      <w:sdtContent>
        <w:p w14:paraId="0F68B8B8" w14:textId="604478D0" w:rsidR="00787BE6" w:rsidRDefault="00787BE6">
          <w:pPr>
            <w:pStyle w:val="TOCHeading"/>
          </w:pPr>
          <w:r>
            <w:t>Table of Contents</w:t>
          </w:r>
        </w:p>
        <w:p w14:paraId="7DD9A9F5" w14:textId="1A27432A" w:rsidR="00870B4B" w:rsidRDefault="00787BE6">
          <w:pPr>
            <w:pStyle w:val="TOC1"/>
            <w:rPr>
              <w:rFonts w:asciiTheme="minorHAnsi" w:eastAsiaTheme="minorEastAsia" w:hAnsiTheme="minorHAnsi" w:cstheme="minorBidi"/>
              <w:noProof/>
              <w:kern w:val="2"/>
              <w:lang w:val="en-IN" w:eastAsia="en-IN"/>
              <w14:ligatures w14:val="standardContextual"/>
            </w:rPr>
          </w:pPr>
          <w:r>
            <w:fldChar w:fldCharType="begin"/>
          </w:r>
          <w:r>
            <w:instrText xml:space="preserve"> TOC \o "1-3" \h \z \u </w:instrText>
          </w:r>
          <w:r>
            <w:fldChar w:fldCharType="separate"/>
          </w:r>
          <w:hyperlink w:anchor="_Toc234613836" w:history="1">
            <w:r w:rsidR="00870B4B" w:rsidRPr="00A27C51">
              <w:rPr>
                <w:rStyle w:val="Hyperlink"/>
                <w:rFonts w:ascii="Segoe UI" w:hAnsi="Segoe UI" w:cs="Segoe UI"/>
                <w:noProof/>
              </w:rPr>
              <w:t>Table of Contents</w:t>
            </w:r>
            <w:r w:rsidR="00870B4B">
              <w:rPr>
                <w:noProof/>
                <w:webHidden/>
              </w:rPr>
              <w:tab/>
            </w:r>
            <w:r w:rsidR="00870B4B">
              <w:rPr>
                <w:noProof/>
                <w:webHidden/>
              </w:rPr>
              <w:fldChar w:fldCharType="begin"/>
            </w:r>
            <w:r w:rsidR="00870B4B">
              <w:rPr>
                <w:noProof/>
                <w:webHidden/>
              </w:rPr>
              <w:instrText xml:space="preserve"> PAGEREF _Toc234613836 \h </w:instrText>
            </w:r>
            <w:r w:rsidR="00870B4B">
              <w:rPr>
                <w:noProof/>
                <w:webHidden/>
              </w:rPr>
            </w:r>
            <w:r w:rsidR="00870B4B">
              <w:rPr>
                <w:noProof/>
                <w:webHidden/>
              </w:rPr>
              <w:fldChar w:fldCharType="separate"/>
            </w:r>
            <w:r w:rsidR="00870B4B">
              <w:rPr>
                <w:noProof/>
                <w:webHidden/>
              </w:rPr>
              <w:t>2</w:t>
            </w:r>
            <w:r w:rsidR="00870B4B">
              <w:rPr>
                <w:noProof/>
                <w:webHidden/>
              </w:rPr>
              <w:fldChar w:fldCharType="end"/>
            </w:r>
          </w:hyperlink>
        </w:p>
        <w:p w14:paraId="225A27F9" w14:textId="489A361A" w:rsidR="00870B4B" w:rsidRDefault="00870B4B">
          <w:pPr>
            <w:pStyle w:val="TOC1"/>
            <w:rPr>
              <w:rFonts w:asciiTheme="minorHAnsi" w:eastAsiaTheme="minorEastAsia" w:hAnsiTheme="minorHAnsi" w:cstheme="minorBidi"/>
              <w:noProof/>
              <w:kern w:val="2"/>
              <w:lang w:val="en-IN" w:eastAsia="en-IN"/>
              <w14:ligatures w14:val="standardContextual"/>
            </w:rPr>
          </w:pPr>
          <w:hyperlink w:anchor="_Toc234613837" w:history="1">
            <w:r w:rsidRPr="00A27C51">
              <w:rPr>
                <w:rStyle w:val="Hyperlink"/>
                <w:rFonts w:ascii="Segoe UI" w:hAnsi="Segoe UI" w:cs="Segoe UI"/>
                <w:noProof/>
              </w:rPr>
              <w:t>1.</w:t>
            </w:r>
            <w:r>
              <w:rPr>
                <w:rFonts w:asciiTheme="minorHAnsi" w:eastAsiaTheme="minorEastAsia" w:hAnsiTheme="minorHAnsi" w:cstheme="minorBidi"/>
                <w:noProof/>
                <w:kern w:val="2"/>
                <w:lang w:val="en-IN" w:eastAsia="en-IN"/>
                <w14:ligatures w14:val="standardContextual"/>
              </w:rPr>
              <w:tab/>
            </w:r>
            <w:r w:rsidRPr="00A27C51">
              <w:rPr>
                <w:rStyle w:val="Hyperlink"/>
                <w:rFonts w:ascii="Segoe UI" w:hAnsi="Segoe UI" w:cs="Segoe UI"/>
                <w:noProof/>
              </w:rPr>
              <w:t>Abstract</w:t>
            </w:r>
            <w:r>
              <w:rPr>
                <w:noProof/>
                <w:webHidden/>
              </w:rPr>
              <w:tab/>
            </w:r>
            <w:r>
              <w:rPr>
                <w:noProof/>
                <w:webHidden/>
              </w:rPr>
              <w:fldChar w:fldCharType="begin"/>
            </w:r>
            <w:r>
              <w:rPr>
                <w:noProof/>
                <w:webHidden/>
              </w:rPr>
              <w:instrText xml:space="preserve"> PAGEREF _Toc234613837 \h </w:instrText>
            </w:r>
            <w:r>
              <w:rPr>
                <w:noProof/>
                <w:webHidden/>
              </w:rPr>
            </w:r>
            <w:r>
              <w:rPr>
                <w:noProof/>
                <w:webHidden/>
              </w:rPr>
              <w:fldChar w:fldCharType="separate"/>
            </w:r>
            <w:r>
              <w:rPr>
                <w:noProof/>
                <w:webHidden/>
              </w:rPr>
              <w:t>3</w:t>
            </w:r>
            <w:r>
              <w:rPr>
                <w:noProof/>
                <w:webHidden/>
              </w:rPr>
              <w:fldChar w:fldCharType="end"/>
            </w:r>
          </w:hyperlink>
        </w:p>
        <w:p w14:paraId="77BC3A9E" w14:textId="11BE8817" w:rsidR="00870B4B" w:rsidRDefault="00870B4B">
          <w:pPr>
            <w:pStyle w:val="TOC1"/>
            <w:rPr>
              <w:rFonts w:asciiTheme="minorHAnsi" w:eastAsiaTheme="minorEastAsia" w:hAnsiTheme="minorHAnsi" w:cstheme="minorBidi"/>
              <w:noProof/>
              <w:kern w:val="2"/>
              <w:lang w:val="en-IN" w:eastAsia="en-IN"/>
              <w14:ligatures w14:val="standardContextual"/>
            </w:rPr>
          </w:pPr>
          <w:hyperlink w:anchor="_Toc234613838" w:history="1">
            <w:r w:rsidRPr="00A27C51">
              <w:rPr>
                <w:rStyle w:val="Hyperlink"/>
                <w:rFonts w:ascii="Segoe UI" w:hAnsi="Segoe UI" w:cs="Segoe UI"/>
                <w:noProof/>
              </w:rPr>
              <w:t>2.</w:t>
            </w:r>
            <w:r>
              <w:rPr>
                <w:rFonts w:asciiTheme="minorHAnsi" w:eastAsiaTheme="minorEastAsia" w:hAnsiTheme="minorHAnsi" w:cstheme="minorBidi"/>
                <w:noProof/>
                <w:kern w:val="2"/>
                <w:lang w:val="en-IN" w:eastAsia="en-IN"/>
                <w14:ligatures w14:val="standardContextual"/>
              </w:rPr>
              <w:tab/>
            </w:r>
            <w:r w:rsidRPr="00A27C51">
              <w:rPr>
                <w:rStyle w:val="Hyperlink"/>
                <w:rFonts w:ascii="Segoe UI" w:hAnsi="Segoe UI" w:cs="Segoe UI"/>
                <w:noProof/>
              </w:rPr>
              <w:t>Introduction</w:t>
            </w:r>
            <w:r>
              <w:rPr>
                <w:noProof/>
                <w:webHidden/>
              </w:rPr>
              <w:tab/>
            </w:r>
            <w:r>
              <w:rPr>
                <w:noProof/>
                <w:webHidden/>
              </w:rPr>
              <w:fldChar w:fldCharType="begin"/>
            </w:r>
            <w:r>
              <w:rPr>
                <w:noProof/>
                <w:webHidden/>
              </w:rPr>
              <w:instrText xml:space="preserve"> PAGEREF _Toc234613838 \h </w:instrText>
            </w:r>
            <w:r>
              <w:rPr>
                <w:noProof/>
                <w:webHidden/>
              </w:rPr>
            </w:r>
            <w:r>
              <w:rPr>
                <w:noProof/>
                <w:webHidden/>
              </w:rPr>
              <w:fldChar w:fldCharType="separate"/>
            </w:r>
            <w:r>
              <w:rPr>
                <w:noProof/>
                <w:webHidden/>
              </w:rPr>
              <w:t>3</w:t>
            </w:r>
            <w:r>
              <w:rPr>
                <w:noProof/>
                <w:webHidden/>
              </w:rPr>
              <w:fldChar w:fldCharType="end"/>
            </w:r>
          </w:hyperlink>
        </w:p>
        <w:p w14:paraId="0B21C453" w14:textId="68E49AE4" w:rsidR="00870B4B" w:rsidRDefault="00870B4B">
          <w:pPr>
            <w:pStyle w:val="TOC1"/>
            <w:rPr>
              <w:rFonts w:asciiTheme="minorHAnsi" w:eastAsiaTheme="minorEastAsia" w:hAnsiTheme="minorHAnsi" w:cstheme="minorBidi"/>
              <w:noProof/>
              <w:kern w:val="2"/>
              <w:lang w:val="en-IN" w:eastAsia="en-IN"/>
              <w14:ligatures w14:val="standardContextual"/>
            </w:rPr>
          </w:pPr>
          <w:hyperlink w:anchor="_Toc234613839" w:history="1">
            <w:r w:rsidRPr="00A27C51">
              <w:rPr>
                <w:rStyle w:val="Hyperlink"/>
                <w:rFonts w:ascii="Segoe UI" w:hAnsi="Segoe UI" w:cs="Segoe UI"/>
                <w:noProof/>
              </w:rPr>
              <w:t>3.</w:t>
            </w:r>
            <w:r>
              <w:rPr>
                <w:rFonts w:asciiTheme="minorHAnsi" w:eastAsiaTheme="minorEastAsia" w:hAnsiTheme="minorHAnsi" w:cstheme="minorBidi"/>
                <w:noProof/>
                <w:kern w:val="2"/>
                <w:lang w:val="en-IN" w:eastAsia="en-IN"/>
                <w14:ligatures w14:val="standardContextual"/>
              </w:rPr>
              <w:tab/>
            </w:r>
            <w:r w:rsidRPr="00A27C51">
              <w:rPr>
                <w:rStyle w:val="Hyperlink"/>
                <w:rFonts w:ascii="Segoe UI" w:hAnsi="Segoe UI" w:cs="Segoe UI"/>
                <w:noProof/>
              </w:rPr>
              <w:t>State of the Art Review</w:t>
            </w:r>
            <w:r>
              <w:rPr>
                <w:noProof/>
                <w:webHidden/>
              </w:rPr>
              <w:tab/>
            </w:r>
            <w:r>
              <w:rPr>
                <w:noProof/>
                <w:webHidden/>
              </w:rPr>
              <w:fldChar w:fldCharType="begin"/>
            </w:r>
            <w:r>
              <w:rPr>
                <w:noProof/>
                <w:webHidden/>
              </w:rPr>
              <w:instrText xml:space="preserve"> PAGEREF _Toc234613839 \h </w:instrText>
            </w:r>
            <w:r>
              <w:rPr>
                <w:noProof/>
                <w:webHidden/>
              </w:rPr>
            </w:r>
            <w:r>
              <w:rPr>
                <w:noProof/>
                <w:webHidden/>
              </w:rPr>
              <w:fldChar w:fldCharType="separate"/>
            </w:r>
            <w:r>
              <w:rPr>
                <w:noProof/>
                <w:webHidden/>
              </w:rPr>
              <w:t>4</w:t>
            </w:r>
            <w:r>
              <w:rPr>
                <w:noProof/>
                <w:webHidden/>
              </w:rPr>
              <w:fldChar w:fldCharType="end"/>
            </w:r>
          </w:hyperlink>
        </w:p>
        <w:p w14:paraId="2975609F" w14:textId="7F7A3356" w:rsidR="00870B4B" w:rsidRDefault="00870B4B">
          <w:pPr>
            <w:pStyle w:val="TOC1"/>
            <w:rPr>
              <w:rFonts w:asciiTheme="minorHAnsi" w:eastAsiaTheme="minorEastAsia" w:hAnsiTheme="minorHAnsi" w:cstheme="minorBidi"/>
              <w:noProof/>
              <w:kern w:val="2"/>
              <w:lang w:val="en-IN" w:eastAsia="en-IN"/>
              <w14:ligatures w14:val="standardContextual"/>
            </w:rPr>
          </w:pPr>
          <w:hyperlink w:anchor="_Toc234613840" w:history="1">
            <w:r w:rsidRPr="00A27C51">
              <w:rPr>
                <w:rStyle w:val="Hyperlink"/>
                <w:rFonts w:ascii="Segoe UI" w:hAnsi="Segoe UI" w:cs="Segoe UI"/>
                <w:noProof/>
              </w:rPr>
              <w:t>4.</w:t>
            </w:r>
            <w:r>
              <w:rPr>
                <w:rFonts w:asciiTheme="minorHAnsi" w:eastAsiaTheme="minorEastAsia" w:hAnsiTheme="minorHAnsi" w:cstheme="minorBidi"/>
                <w:noProof/>
                <w:kern w:val="2"/>
                <w:lang w:val="en-IN" w:eastAsia="en-IN"/>
                <w14:ligatures w14:val="standardContextual"/>
              </w:rPr>
              <w:tab/>
            </w:r>
            <w:r w:rsidRPr="00A27C51">
              <w:rPr>
                <w:rStyle w:val="Hyperlink"/>
                <w:rFonts w:ascii="Segoe UI" w:hAnsi="Segoe UI" w:cs="Segoe UI"/>
                <w:noProof/>
              </w:rPr>
              <w:t>Methods</w:t>
            </w:r>
            <w:r>
              <w:rPr>
                <w:noProof/>
                <w:webHidden/>
              </w:rPr>
              <w:tab/>
            </w:r>
            <w:r>
              <w:rPr>
                <w:noProof/>
                <w:webHidden/>
              </w:rPr>
              <w:fldChar w:fldCharType="begin"/>
            </w:r>
            <w:r>
              <w:rPr>
                <w:noProof/>
                <w:webHidden/>
              </w:rPr>
              <w:instrText xml:space="preserve"> PAGEREF _Toc234613840 \h </w:instrText>
            </w:r>
            <w:r>
              <w:rPr>
                <w:noProof/>
                <w:webHidden/>
              </w:rPr>
            </w:r>
            <w:r>
              <w:rPr>
                <w:noProof/>
                <w:webHidden/>
              </w:rPr>
              <w:fldChar w:fldCharType="separate"/>
            </w:r>
            <w:r>
              <w:rPr>
                <w:noProof/>
                <w:webHidden/>
              </w:rPr>
              <w:t>5</w:t>
            </w:r>
            <w:r>
              <w:rPr>
                <w:noProof/>
                <w:webHidden/>
              </w:rPr>
              <w:fldChar w:fldCharType="end"/>
            </w:r>
          </w:hyperlink>
        </w:p>
        <w:p w14:paraId="17087DA5" w14:textId="28DB91A0" w:rsidR="00870B4B" w:rsidRDefault="00870B4B">
          <w:pPr>
            <w:pStyle w:val="TOC1"/>
            <w:rPr>
              <w:rFonts w:asciiTheme="minorHAnsi" w:eastAsiaTheme="minorEastAsia" w:hAnsiTheme="minorHAnsi" w:cstheme="minorBidi"/>
              <w:noProof/>
              <w:kern w:val="2"/>
              <w:lang w:val="en-IN" w:eastAsia="en-IN"/>
              <w14:ligatures w14:val="standardContextual"/>
            </w:rPr>
          </w:pPr>
          <w:hyperlink w:anchor="_Toc234613841" w:history="1">
            <w:r w:rsidRPr="00A27C51">
              <w:rPr>
                <w:rStyle w:val="Hyperlink"/>
                <w:rFonts w:ascii="Segoe UI" w:hAnsi="Segoe UI" w:cs="Segoe UI"/>
                <w:noProof/>
              </w:rPr>
              <w:t>5.</w:t>
            </w:r>
            <w:r>
              <w:rPr>
                <w:rFonts w:asciiTheme="minorHAnsi" w:eastAsiaTheme="minorEastAsia" w:hAnsiTheme="minorHAnsi" w:cstheme="minorBidi"/>
                <w:noProof/>
                <w:kern w:val="2"/>
                <w:lang w:val="en-IN" w:eastAsia="en-IN"/>
                <w14:ligatures w14:val="standardContextual"/>
              </w:rPr>
              <w:tab/>
            </w:r>
            <w:r w:rsidRPr="00A27C51">
              <w:rPr>
                <w:rStyle w:val="Hyperlink"/>
                <w:rFonts w:ascii="Segoe UI" w:hAnsi="Segoe UI" w:cs="Segoe UI"/>
                <w:noProof/>
              </w:rPr>
              <w:t>Proposed Work</w:t>
            </w:r>
            <w:r>
              <w:rPr>
                <w:noProof/>
                <w:webHidden/>
              </w:rPr>
              <w:tab/>
            </w:r>
            <w:r>
              <w:rPr>
                <w:noProof/>
                <w:webHidden/>
              </w:rPr>
              <w:fldChar w:fldCharType="begin"/>
            </w:r>
            <w:r>
              <w:rPr>
                <w:noProof/>
                <w:webHidden/>
              </w:rPr>
              <w:instrText xml:space="preserve"> PAGEREF _Toc234613841 \h </w:instrText>
            </w:r>
            <w:r>
              <w:rPr>
                <w:noProof/>
                <w:webHidden/>
              </w:rPr>
            </w:r>
            <w:r>
              <w:rPr>
                <w:noProof/>
                <w:webHidden/>
              </w:rPr>
              <w:fldChar w:fldCharType="separate"/>
            </w:r>
            <w:r>
              <w:rPr>
                <w:noProof/>
                <w:webHidden/>
              </w:rPr>
              <w:t>5</w:t>
            </w:r>
            <w:r>
              <w:rPr>
                <w:noProof/>
                <w:webHidden/>
              </w:rPr>
              <w:fldChar w:fldCharType="end"/>
            </w:r>
          </w:hyperlink>
        </w:p>
        <w:p w14:paraId="3BC8DA2A" w14:textId="4A25CE9F" w:rsidR="00870B4B" w:rsidRDefault="00870B4B">
          <w:pPr>
            <w:pStyle w:val="TOC2"/>
            <w:tabs>
              <w:tab w:val="right" w:leader="dot" w:pos="8636"/>
            </w:tabs>
            <w:rPr>
              <w:rFonts w:asciiTheme="minorHAnsi" w:eastAsiaTheme="minorEastAsia" w:hAnsiTheme="minorHAnsi" w:cstheme="minorBidi"/>
              <w:noProof/>
              <w:kern w:val="2"/>
              <w:lang w:val="en-IN" w:eastAsia="en-IN"/>
              <w14:ligatures w14:val="standardContextual"/>
            </w:rPr>
          </w:pPr>
          <w:hyperlink w:anchor="_Toc234613842" w:history="1">
            <w:r w:rsidRPr="00A27C51">
              <w:rPr>
                <w:rStyle w:val="Hyperlink"/>
                <w:noProof/>
              </w:rPr>
              <w:t>5.1 Intended contribution of the work</w:t>
            </w:r>
            <w:r>
              <w:rPr>
                <w:noProof/>
                <w:webHidden/>
              </w:rPr>
              <w:tab/>
            </w:r>
            <w:r>
              <w:rPr>
                <w:noProof/>
                <w:webHidden/>
              </w:rPr>
              <w:fldChar w:fldCharType="begin"/>
            </w:r>
            <w:r>
              <w:rPr>
                <w:noProof/>
                <w:webHidden/>
              </w:rPr>
              <w:instrText xml:space="preserve"> PAGEREF _Toc234613842 \h </w:instrText>
            </w:r>
            <w:r>
              <w:rPr>
                <w:noProof/>
                <w:webHidden/>
              </w:rPr>
            </w:r>
            <w:r>
              <w:rPr>
                <w:noProof/>
                <w:webHidden/>
              </w:rPr>
              <w:fldChar w:fldCharType="separate"/>
            </w:r>
            <w:r>
              <w:rPr>
                <w:noProof/>
                <w:webHidden/>
              </w:rPr>
              <w:t>5</w:t>
            </w:r>
            <w:r>
              <w:rPr>
                <w:noProof/>
                <w:webHidden/>
              </w:rPr>
              <w:fldChar w:fldCharType="end"/>
            </w:r>
          </w:hyperlink>
        </w:p>
        <w:p w14:paraId="23665214" w14:textId="3B8AA0E3" w:rsidR="00870B4B" w:rsidRDefault="00870B4B">
          <w:pPr>
            <w:pStyle w:val="TOC2"/>
            <w:tabs>
              <w:tab w:val="right" w:leader="dot" w:pos="8636"/>
            </w:tabs>
            <w:rPr>
              <w:rFonts w:asciiTheme="minorHAnsi" w:eastAsiaTheme="minorEastAsia" w:hAnsiTheme="minorHAnsi" w:cstheme="minorBidi"/>
              <w:noProof/>
              <w:kern w:val="2"/>
              <w:lang w:val="en-IN" w:eastAsia="en-IN"/>
              <w14:ligatures w14:val="standardContextual"/>
            </w:rPr>
          </w:pPr>
          <w:hyperlink w:anchor="_Toc234613843" w:history="1">
            <w:r w:rsidRPr="00A27C51">
              <w:rPr>
                <w:rStyle w:val="Hyperlink"/>
                <w:noProof/>
              </w:rPr>
              <w:t>5.2 Benefits of the proposed work</w:t>
            </w:r>
            <w:r>
              <w:rPr>
                <w:noProof/>
                <w:webHidden/>
              </w:rPr>
              <w:tab/>
            </w:r>
            <w:r>
              <w:rPr>
                <w:noProof/>
                <w:webHidden/>
              </w:rPr>
              <w:fldChar w:fldCharType="begin"/>
            </w:r>
            <w:r>
              <w:rPr>
                <w:noProof/>
                <w:webHidden/>
              </w:rPr>
              <w:instrText xml:space="preserve"> PAGEREF _Toc234613843 \h </w:instrText>
            </w:r>
            <w:r>
              <w:rPr>
                <w:noProof/>
                <w:webHidden/>
              </w:rPr>
            </w:r>
            <w:r>
              <w:rPr>
                <w:noProof/>
                <w:webHidden/>
              </w:rPr>
              <w:fldChar w:fldCharType="separate"/>
            </w:r>
            <w:r>
              <w:rPr>
                <w:noProof/>
                <w:webHidden/>
              </w:rPr>
              <w:t>5</w:t>
            </w:r>
            <w:r>
              <w:rPr>
                <w:noProof/>
                <w:webHidden/>
              </w:rPr>
              <w:fldChar w:fldCharType="end"/>
            </w:r>
          </w:hyperlink>
        </w:p>
        <w:p w14:paraId="2767946C" w14:textId="655BC6EA" w:rsidR="00870B4B" w:rsidRDefault="00870B4B">
          <w:pPr>
            <w:pStyle w:val="TOC2"/>
            <w:tabs>
              <w:tab w:val="right" w:leader="dot" w:pos="8636"/>
            </w:tabs>
            <w:rPr>
              <w:rFonts w:asciiTheme="minorHAnsi" w:eastAsiaTheme="minorEastAsia" w:hAnsiTheme="minorHAnsi" w:cstheme="minorBidi"/>
              <w:noProof/>
              <w:kern w:val="2"/>
              <w:lang w:val="en-IN" w:eastAsia="en-IN"/>
              <w14:ligatures w14:val="standardContextual"/>
            </w:rPr>
          </w:pPr>
          <w:hyperlink w:anchor="_Toc234613844" w:history="1">
            <w:r w:rsidRPr="00A27C51">
              <w:rPr>
                <w:rStyle w:val="Hyperlink"/>
                <w:noProof/>
              </w:rPr>
              <w:t>5.3 Procedures and activities of the proposed work</w:t>
            </w:r>
            <w:r>
              <w:rPr>
                <w:noProof/>
                <w:webHidden/>
              </w:rPr>
              <w:tab/>
            </w:r>
            <w:r>
              <w:rPr>
                <w:noProof/>
                <w:webHidden/>
              </w:rPr>
              <w:fldChar w:fldCharType="begin"/>
            </w:r>
            <w:r>
              <w:rPr>
                <w:noProof/>
                <w:webHidden/>
              </w:rPr>
              <w:instrText xml:space="preserve"> PAGEREF _Toc234613844 \h </w:instrText>
            </w:r>
            <w:r>
              <w:rPr>
                <w:noProof/>
                <w:webHidden/>
              </w:rPr>
            </w:r>
            <w:r>
              <w:rPr>
                <w:noProof/>
                <w:webHidden/>
              </w:rPr>
              <w:fldChar w:fldCharType="separate"/>
            </w:r>
            <w:r>
              <w:rPr>
                <w:noProof/>
                <w:webHidden/>
              </w:rPr>
              <w:t>6</w:t>
            </w:r>
            <w:r>
              <w:rPr>
                <w:noProof/>
                <w:webHidden/>
              </w:rPr>
              <w:fldChar w:fldCharType="end"/>
            </w:r>
          </w:hyperlink>
        </w:p>
        <w:p w14:paraId="4BB5ADD4" w14:textId="2C5C42AA" w:rsidR="00870B4B" w:rsidRDefault="00870B4B">
          <w:pPr>
            <w:pStyle w:val="TOC2"/>
            <w:tabs>
              <w:tab w:val="right" w:leader="dot" w:pos="8636"/>
            </w:tabs>
            <w:rPr>
              <w:rFonts w:asciiTheme="minorHAnsi" w:eastAsiaTheme="minorEastAsia" w:hAnsiTheme="minorHAnsi" w:cstheme="minorBidi"/>
              <w:noProof/>
              <w:kern w:val="2"/>
              <w:lang w:val="en-IN" w:eastAsia="en-IN"/>
              <w14:ligatures w14:val="standardContextual"/>
            </w:rPr>
          </w:pPr>
          <w:hyperlink w:anchor="_Toc234613845" w:history="1">
            <w:r w:rsidRPr="00A27C51">
              <w:rPr>
                <w:rStyle w:val="Hyperlink"/>
                <w:noProof/>
              </w:rPr>
              <w:t>5.4 Evaluation of the project</w:t>
            </w:r>
            <w:r>
              <w:rPr>
                <w:noProof/>
                <w:webHidden/>
              </w:rPr>
              <w:tab/>
            </w:r>
            <w:r>
              <w:rPr>
                <w:noProof/>
                <w:webHidden/>
              </w:rPr>
              <w:fldChar w:fldCharType="begin"/>
            </w:r>
            <w:r>
              <w:rPr>
                <w:noProof/>
                <w:webHidden/>
              </w:rPr>
              <w:instrText xml:space="preserve"> PAGEREF _Toc234613845 \h </w:instrText>
            </w:r>
            <w:r>
              <w:rPr>
                <w:noProof/>
                <w:webHidden/>
              </w:rPr>
            </w:r>
            <w:r>
              <w:rPr>
                <w:noProof/>
                <w:webHidden/>
              </w:rPr>
              <w:fldChar w:fldCharType="separate"/>
            </w:r>
            <w:r>
              <w:rPr>
                <w:noProof/>
                <w:webHidden/>
              </w:rPr>
              <w:t>6</w:t>
            </w:r>
            <w:r>
              <w:rPr>
                <w:noProof/>
                <w:webHidden/>
              </w:rPr>
              <w:fldChar w:fldCharType="end"/>
            </w:r>
          </w:hyperlink>
        </w:p>
        <w:p w14:paraId="13DA7982" w14:textId="55163493" w:rsidR="00870B4B" w:rsidRDefault="00870B4B">
          <w:pPr>
            <w:pStyle w:val="TOC2"/>
            <w:tabs>
              <w:tab w:val="right" w:leader="dot" w:pos="8636"/>
            </w:tabs>
            <w:rPr>
              <w:rFonts w:asciiTheme="minorHAnsi" w:eastAsiaTheme="minorEastAsia" w:hAnsiTheme="minorHAnsi" w:cstheme="minorBidi"/>
              <w:noProof/>
              <w:kern w:val="2"/>
              <w:lang w:val="en-IN" w:eastAsia="en-IN"/>
              <w14:ligatures w14:val="standardContextual"/>
            </w:rPr>
          </w:pPr>
          <w:hyperlink w:anchor="_Toc234613846" w:history="1">
            <w:r w:rsidRPr="00A27C51">
              <w:rPr>
                <w:rStyle w:val="Hyperlink"/>
                <w:noProof/>
              </w:rPr>
              <w:t>5.5 Resources needed</w:t>
            </w:r>
            <w:r>
              <w:rPr>
                <w:noProof/>
                <w:webHidden/>
              </w:rPr>
              <w:tab/>
            </w:r>
            <w:r>
              <w:rPr>
                <w:noProof/>
                <w:webHidden/>
              </w:rPr>
              <w:fldChar w:fldCharType="begin"/>
            </w:r>
            <w:r>
              <w:rPr>
                <w:noProof/>
                <w:webHidden/>
              </w:rPr>
              <w:instrText xml:space="preserve"> PAGEREF _Toc234613846 \h </w:instrText>
            </w:r>
            <w:r>
              <w:rPr>
                <w:noProof/>
                <w:webHidden/>
              </w:rPr>
            </w:r>
            <w:r>
              <w:rPr>
                <w:noProof/>
                <w:webHidden/>
              </w:rPr>
              <w:fldChar w:fldCharType="separate"/>
            </w:r>
            <w:r>
              <w:rPr>
                <w:noProof/>
                <w:webHidden/>
              </w:rPr>
              <w:t>6</w:t>
            </w:r>
            <w:r>
              <w:rPr>
                <w:noProof/>
                <w:webHidden/>
              </w:rPr>
              <w:fldChar w:fldCharType="end"/>
            </w:r>
          </w:hyperlink>
        </w:p>
        <w:p w14:paraId="3F741B63" w14:textId="25EEAB2F" w:rsidR="00870B4B" w:rsidRDefault="00870B4B">
          <w:pPr>
            <w:pStyle w:val="TOC2"/>
            <w:tabs>
              <w:tab w:val="right" w:leader="dot" w:pos="8636"/>
            </w:tabs>
            <w:rPr>
              <w:rFonts w:asciiTheme="minorHAnsi" w:eastAsiaTheme="minorEastAsia" w:hAnsiTheme="minorHAnsi" w:cstheme="minorBidi"/>
              <w:noProof/>
              <w:kern w:val="2"/>
              <w:lang w:val="en-IN" w:eastAsia="en-IN"/>
              <w14:ligatures w14:val="standardContextual"/>
            </w:rPr>
          </w:pPr>
          <w:hyperlink w:anchor="_Toc234613847" w:history="1">
            <w:r w:rsidRPr="00A27C51">
              <w:rPr>
                <w:rStyle w:val="Hyperlink"/>
                <w:noProof/>
              </w:rPr>
              <w:t>5.6 Access to participants and clients</w:t>
            </w:r>
            <w:r>
              <w:rPr>
                <w:noProof/>
                <w:webHidden/>
              </w:rPr>
              <w:tab/>
            </w:r>
            <w:r>
              <w:rPr>
                <w:noProof/>
                <w:webHidden/>
              </w:rPr>
              <w:fldChar w:fldCharType="begin"/>
            </w:r>
            <w:r>
              <w:rPr>
                <w:noProof/>
                <w:webHidden/>
              </w:rPr>
              <w:instrText xml:space="preserve"> PAGEREF _Toc234613847 \h </w:instrText>
            </w:r>
            <w:r>
              <w:rPr>
                <w:noProof/>
                <w:webHidden/>
              </w:rPr>
            </w:r>
            <w:r>
              <w:rPr>
                <w:noProof/>
                <w:webHidden/>
              </w:rPr>
              <w:fldChar w:fldCharType="separate"/>
            </w:r>
            <w:r>
              <w:rPr>
                <w:noProof/>
                <w:webHidden/>
              </w:rPr>
              <w:t>6</w:t>
            </w:r>
            <w:r>
              <w:rPr>
                <w:noProof/>
                <w:webHidden/>
              </w:rPr>
              <w:fldChar w:fldCharType="end"/>
            </w:r>
          </w:hyperlink>
        </w:p>
        <w:p w14:paraId="644B706A" w14:textId="7560EB23" w:rsidR="00870B4B" w:rsidRDefault="00870B4B">
          <w:pPr>
            <w:pStyle w:val="TOC2"/>
            <w:tabs>
              <w:tab w:val="right" w:leader="dot" w:pos="8636"/>
            </w:tabs>
            <w:rPr>
              <w:rFonts w:asciiTheme="minorHAnsi" w:eastAsiaTheme="minorEastAsia" w:hAnsiTheme="minorHAnsi" w:cstheme="minorBidi"/>
              <w:noProof/>
              <w:kern w:val="2"/>
              <w:lang w:val="en-IN" w:eastAsia="en-IN"/>
              <w14:ligatures w14:val="standardContextual"/>
            </w:rPr>
          </w:pPr>
          <w:hyperlink w:anchor="_Toc234613848" w:history="1">
            <w:r w:rsidRPr="00A27C51">
              <w:rPr>
                <w:rStyle w:val="Hyperlink"/>
                <w:noProof/>
              </w:rPr>
              <w:t>5.7 Ethical Aspects</w:t>
            </w:r>
            <w:r>
              <w:rPr>
                <w:noProof/>
                <w:webHidden/>
              </w:rPr>
              <w:tab/>
            </w:r>
            <w:r>
              <w:rPr>
                <w:noProof/>
                <w:webHidden/>
              </w:rPr>
              <w:fldChar w:fldCharType="begin"/>
            </w:r>
            <w:r>
              <w:rPr>
                <w:noProof/>
                <w:webHidden/>
              </w:rPr>
              <w:instrText xml:space="preserve"> PAGEREF _Toc234613848 \h </w:instrText>
            </w:r>
            <w:r>
              <w:rPr>
                <w:noProof/>
                <w:webHidden/>
              </w:rPr>
            </w:r>
            <w:r>
              <w:rPr>
                <w:noProof/>
                <w:webHidden/>
              </w:rPr>
              <w:fldChar w:fldCharType="separate"/>
            </w:r>
            <w:r>
              <w:rPr>
                <w:noProof/>
                <w:webHidden/>
              </w:rPr>
              <w:t>7</w:t>
            </w:r>
            <w:r>
              <w:rPr>
                <w:noProof/>
                <w:webHidden/>
              </w:rPr>
              <w:fldChar w:fldCharType="end"/>
            </w:r>
          </w:hyperlink>
        </w:p>
        <w:p w14:paraId="3D248F57" w14:textId="2EADD3F3" w:rsidR="00870B4B" w:rsidRDefault="00870B4B">
          <w:pPr>
            <w:pStyle w:val="TOC1"/>
            <w:rPr>
              <w:rFonts w:asciiTheme="minorHAnsi" w:eastAsiaTheme="minorEastAsia" w:hAnsiTheme="minorHAnsi" w:cstheme="minorBidi"/>
              <w:noProof/>
              <w:kern w:val="2"/>
              <w:lang w:val="en-IN" w:eastAsia="en-IN"/>
              <w14:ligatures w14:val="standardContextual"/>
            </w:rPr>
          </w:pPr>
          <w:hyperlink w:anchor="_Toc234613849" w:history="1">
            <w:r w:rsidRPr="00A27C51">
              <w:rPr>
                <w:rStyle w:val="Hyperlink"/>
                <w:rFonts w:ascii="Segoe UI" w:hAnsi="Segoe UI" w:cs="Segoe UI"/>
                <w:noProof/>
              </w:rPr>
              <w:t>6</w:t>
            </w:r>
            <w:r>
              <w:rPr>
                <w:rFonts w:asciiTheme="minorHAnsi" w:eastAsiaTheme="minorEastAsia" w:hAnsiTheme="minorHAnsi" w:cstheme="minorBidi"/>
                <w:noProof/>
                <w:kern w:val="2"/>
                <w:lang w:val="en-IN" w:eastAsia="en-IN"/>
                <w14:ligatures w14:val="standardContextual"/>
              </w:rPr>
              <w:tab/>
            </w:r>
            <w:r w:rsidRPr="00A27C51">
              <w:rPr>
                <w:rStyle w:val="Hyperlink"/>
                <w:rFonts w:ascii="Segoe UI" w:hAnsi="Segoe UI" w:cs="Segoe UI"/>
                <w:noProof/>
              </w:rPr>
              <w:t>Work plan and schedule</w:t>
            </w:r>
            <w:r>
              <w:rPr>
                <w:noProof/>
                <w:webHidden/>
              </w:rPr>
              <w:tab/>
            </w:r>
            <w:r>
              <w:rPr>
                <w:noProof/>
                <w:webHidden/>
              </w:rPr>
              <w:fldChar w:fldCharType="begin"/>
            </w:r>
            <w:r>
              <w:rPr>
                <w:noProof/>
                <w:webHidden/>
              </w:rPr>
              <w:instrText xml:space="preserve"> PAGEREF _Toc234613849 \h </w:instrText>
            </w:r>
            <w:r>
              <w:rPr>
                <w:noProof/>
                <w:webHidden/>
              </w:rPr>
            </w:r>
            <w:r>
              <w:rPr>
                <w:noProof/>
                <w:webHidden/>
              </w:rPr>
              <w:fldChar w:fldCharType="separate"/>
            </w:r>
            <w:r>
              <w:rPr>
                <w:noProof/>
                <w:webHidden/>
              </w:rPr>
              <w:t>7</w:t>
            </w:r>
            <w:r>
              <w:rPr>
                <w:noProof/>
                <w:webHidden/>
              </w:rPr>
              <w:fldChar w:fldCharType="end"/>
            </w:r>
          </w:hyperlink>
        </w:p>
        <w:p w14:paraId="3E9BC79C" w14:textId="30CCF80D" w:rsidR="00870B4B" w:rsidRDefault="00870B4B">
          <w:pPr>
            <w:pStyle w:val="TOC1"/>
            <w:rPr>
              <w:rFonts w:asciiTheme="minorHAnsi" w:eastAsiaTheme="minorEastAsia" w:hAnsiTheme="minorHAnsi" w:cstheme="minorBidi"/>
              <w:noProof/>
              <w:kern w:val="2"/>
              <w:lang w:val="en-IN" w:eastAsia="en-IN"/>
              <w14:ligatures w14:val="standardContextual"/>
            </w:rPr>
          </w:pPr>
          <w:hyperlink w:anchor="_Toc234613850" w:history="1">
            <w:r w:rsidRPr="00A27C51">
              <w:rPr>
                <w:rStyle w:val="Hyperlink"/>
                <w:rFonts w:ascii="Segoe UI" w:hAnsi="Segoe UI" w:cs="Segoe UI"/>
                <w:noProof/>
              </w:rPr>
              <w:t>7</w:t>
            </w:r>
            <w:r>
              <w:rPr>
                <w:rFonts w:asciiTheme="minorHAnsi" w:eastAsiaTheme="minorEastAsia" w:hAnsiTheme="minorHAnsi" w:cstheme="minorBidi"/>
                <w:noProof/>
                <w:kern w:val="2"/>
                <w:lang w:val="en-IN" w:eastAsia="en-IN"/>
                <w14:ligatures w14:val="standardContextual"/>
              </w:rPr>
              <w:tab/>
            </w:r>
            <w:r w:rsidRPr="00A27C51">
              <w:rPr>
                <w:rStyle w:val="Hyperlink"/>
                <w:rFonts w:ascii="Segoe UI" w:hAnsi="Segoe UI" w:cs="Segoe UI"/>
                <w:noProof/>
              </w:rPr>
              <w:t>Conclusions</w:t>
            </w:r>
            <w:r>
              <w:rPr>
                <w:noProof/>
                <w:webHidden/>
              </w:rPr>
              <w:tab/>
            </w:r>
            <w:r>
              <w:rPr>
                <w:noProof/>
                <w:webHidden/>
              </w:rPr>
              <w:fldChar w:fldCharType="begin"/>
            </w:r>
            <w:r>
              <w:rPr>
                <w:noProof/>
                <w:webHidden/>
              </w:rPr>
              <w:instrText xml:space="preserve"> PAGEREF _Toc234613850 \h </w:instrText>
            </w:r>
            <w:r>
              <w:rPr>
                <w:noProof/>
                <w:webHidden/>
              </w:rPr>
            </w:r>
            <w:r>
              <w:rPr>
                <w:noProof/>
                <w:webHidden/>
              </w:rPr>
              <w:fldChar w:fldCharType="separate"/>
            </w:r>
            <w:r>
              <w:rPr>
                <w:noProof/>
                <w:webHidden/>
              </w:rPr>
              <w:t>8</w:t>
            </w:r>
            <w:r>
              <w:rPr>
                <w:noProof/>
                <w:webHidden/>
              </w:rPr>
              <w:fldChar w:fldCharType="end"/>
            </w:r>
          </w:hyperlink>
        </w:p>
        <w:p w14:paraId="79457EB0" w14:textId="4B9533B8" w:rsidR="00870B4B" w:rsidRDefault="00870B4B">
          <w:pPr>
            <w:pStyle w:val="TOC1"/>
            <w:rPr>
              <w:rFonts w:asciiTheme="minorHAnsi" w:eastAsiaTheme="minorEastAsia" w:hAnsiTheme="minorHAnsi" w:cstheme="minorBidi"/>
              <w:noProof/>
              <w:kern w:val="2"/>
              <w:lang w:val="en-IN" w:eastAsia="en-IN"/>
              <w14:ligatures w14:val="standardContextual"/>
            </w:rPr>
          </w:pPr>
          <w:hyperlink w:anchor="_Toc234613851" w:history="1">
            <w:r w:rsidRPr="00A27C51">
              <w:rPr>
                <w:rStyle w:val="Hyperlink"/>
                <w:rFonts w:ascii="Segoe UI" w:hAnsi="Segoe UI" w:cs="Segoe UI"/>
                <w:noProof/>
              </w:rPr>
              <w:t>8     Bibliography</w:t>
            </w:r>
            <w:r>
              <w:rPr>
                <w:noProof/>
                <w:webHidden/>
              </w:rPr>
              <w:tab/>
            </w:r>
            <w:r>
              <w:rPr>
                <w:noProof/>
                <w:webHidden/>
              </w:rPr>
              <w:fldChar w:fldCharType="begin"/>
            </w:r>
            <w:r>
              <w:rPr>
                <w:noProof/>
                <w:webHidden/>
              </w:rPr>
              <w:instrText xml:space="preserve"> PAGEREF _Toc234613851 \h </w:instrText>
            </w:r>
            <w:r>
              <w:rPr>
                <w:noProof/>
                <w:webHidden/>
              </w:rPr>
            </w:r>
            <w:r>
              <w:rPr>
                <w:noProof/>
                <w:webHidden/>
              </w:rPr>
              <w:fldChar w:fldCharType="separate"/>
            </w:r>
            <w:r>
              <w:rPr>
                <w:noProof/>
                <w:webHidden/>
              </w:rPr>
              <w:t>8</w:t>
            </w:r>
            <w:r>
              <w:rPr>
                <w:noProof/>
                <w:webHidden/>
              </w:rPr>
              <w:fldChar w:fldCharType="end"/>
            </w:r>
          </w:hyperlink>
        </w:p>
        <w:p w14:paraId="7A1A3007" w14:textId="06C3DA11" w:rsidR="00870B4B" w:rsidRDefault="00870B4B">
          <w:pPr>
            <w:pStyle w:val="TOC1"/>
            <w:rPr>
              <w:rFonts w:asciiTheme="minorHAnsi" w:eastAsiaTheme="minorEastAsia" w:hAnsiTheme="minorHAnsi" w:cstheme="minorBidi"/>
              <w:noProof/>
              <w:kern w:val="2"/>
              <w:lang w:val="en-IN" w:eastAsia="en-IN"/>
              <w14:ligatures w14:val="standardContextual"/>
            </w:rPr>
          </w:pPr>
          <w:hyperlink w:anchor="_Toc234613852" w:history="1">
            <w:r w:rsidRPr="00A27C51">
              <w:rPr>
                <w:rStyle w:val="Hyperlink"/>
                <w:rFonts w:ascii="Segoe UI" w:hAnsi="Segoe UI" w:cs="Segoe UI"/>
                <w:noProof/>
              </w:rPr>
              <w:t>9</w:t>
            </w:r>
            <w:r>
              <w:rPr>
                <w:rFonts w:asciiTheme="minorHAnsi" w:eastAsiaTheme="minorEastAsia" w:hAnsiTheme="minorHAnsi" w:cstheme="minorBidi"/>
                <w:noProof/>
                <w:kern w:val="2"/>
                <w:lang w:val="en-IN" w:eastAsia="en-IN"/>
                <w14:ligatures w14:val="standardContextual"/>
              </w:rPr>
              <w:tab/>
            </w:r>
            <w:r w:rsidRPr="00A27C51">
              <w:rPr>
                <w:rStyle w:val="Hyperlink"/>
                <w:rFonts w:ascii="Segoe UI" w:hAnsi="Segoe UI" w:cs="Segoe UI"/>
                <w:noProof/>
              </w:rPr>
              <w:t>Appendixes</w:t>
            </w:r>
            <w:r>
              <w:rPr>
                <w:noProof/>
                <w:webHidden/>
              </w:rPr>
              <w:tab/>
            </w:r>
            <w:r>
              <w:rPr>
                <w:noProof/>
                <w:webHidden/>
              </w:rPr>
              <w:fldChar w:fldCharType="begin"/>
            </w:r>
            <w:r>
              <w:rPr>
                <w:noProof/>
                <w:webHidden/>
              </w:rPr>
              <w:instrText xml:space="preserve"> PAGEREF _Toc234613852 \h </w:instrText>
            </w:r>
            <w:r>
              <w:rPr>
                <w:noProof/>
                <w:webHidden/>
              </w:rPr>
            </w:r>
            <w:r>
              <w:rPr>
                <w:noProof/>
                <w:webHidden/>
              </w:rPr>
              <w:fldChar w:fldCharType="separate"/>
            </w:r>
            <w:r>
              <w:rPr>
                <w:noProof/>
                <w:webHidden/>
              </w:rPr>
              <w:t>9</w:t>
            </w:r>
            <w:r>
              <w:rPr>
                <w:noProof/>
                <w:webHidden/>
              </w:rPr>
              <w:fldChar w:fldCharType="end"/>
            </w:r>
          </w:hyperlink>
        </w:p>
        <w:p w14:paraId="3F833326" w14:textId="59B173C1" w:rsidR="00787BE6" w:rsidRDefault="00787BE6">
          <w:r>
            <w:rPr>
              <w:b/>
              <w:bCs/>
              <w:noProof/>
            </w:rPr>
            <w:fldChar w:fldCharType="end"/>
          </w:r>
        </w:p>
      </w:sdtContent>
    </w:sdt>
    <w:p w14:paraId="2200CF27" w14:textId="21C501A7" w:rsidR="005B38E8" w:rsidRPr="00CC114B" w:rsidRDefault="005B38E8" w:rsidP="008456CB">
      <w:pPr>
        <w:rPr>
          <w:rFonts w:ascii="Segoe UI" w:hAnsi="Segoe UI" w:cs="Segoe UI"/>
        </w:rPr>
      </w:pPr>
    </w:p>
    <w:p w14:paraId="24193BBC" w14:textId="77777777" w:rsidR="004D54AF" w:rsidRPr="00CC114B" w:rsidRDefault="004D54AF" w:rsidP="008456CB">
      <w:pPr>
        <w:rPr>
          <w:rFonts w:ascii="Segoe UI" w:hAnsi="Segoe UI" w:cs="Segoe UI"/>
        </w:rPr>
      </w:pPr>
    </w:p>
    <w:p w14:paraId="0CEDF4E2" w14:textId="77777777" w:rsidR="004D54AF" w:rsidRPr="00CC114B" w:rsidRDefault="004D54AF" w:rsidP="008456CB">
      <w:pPr>
        <w:rPr>
          <w:rFonts w:ascii="Segoe UI" w:hAnsi="Segoe UI" w:cs="Segoe UI"/>
        </w:rPr>
      </w:pPr>
    </w:p>
    <w:p w14:paraId="43EB47AE" w14:textId="77777777" w:rsidR="004D54AF" w:rsidRPr="00CC114B" w:rsidRDefault="004D54AF" w:rsidP="008456CB">
      <w:pPr>
        <w:rPr>
          <w:rFonts w:ascii="Segoe UI" w:hAnsi="Segoe UI" w:cs="Segoe UI"/>
        </w:rPr>
      </w:pPr>
    </w:p>
    <w:p w14:paraId="3F8C5C23" w14:textId="77777777" w:rsidR="004D54AF" w:rsidRPr="00CC114B" w:rsidRDefault="004D54AF" w:rsidP="008456CB">
      <w:pPr>
        <w:rPr>
          <w:rFonts w:ascii="Segoe UI" w:hAnsi="Segoe UI" w:cs="Segoe UI"/>
        </w:rPr>
      </w:pPr>
    </w:p>
    <w:p w14:paraId="61D00377" w14:textId="77777777" w:rsidR="00ED6CCC" w:rsidRPr="00CC114B" w:rsidRDefault="00ED6CCC" w:rsidP="008456CB">
      <w:pPr>
        <w:rPr>
          <w:rFonts w:ascii="Segoe UI" w:hAnsi="Segoe UI" w:cs="Segoe UI"/>
        </w:rPr>
      </w:pPr>
    </w:p>
    <w:p w14:paraId="009A7FB3" w14:textId="77777777" w:rsidR="00ED6CCC" w:rsidRPr="00CC114B" w:rsidRDefault="00ED6CCC" w:rsidP="008456CB">
      <w:pPr>
        <w:rPr>
          <w:rFonts w:ascii="Segoe UI" w:hAnsi="Segoe UI" w:cs="Segoe UI"/>
        </w:rPr>
      </w:pPr>
    </w:p>
    <w:p w14:paraId="225EF54B" w14:textId="77777777" w:rsidR="00ED6CCC" w:rsidRPr="00CC114B" w:rsidRDefault="00ED6CCC" w:rsidP="008456CB">
      <w:pPr>
        <w:rPr>
          <w:rFonts w:ascii="Segoe UI" w:hAnsi="Segoe UI" w:cs="Segoe UI"/>
        </w:rPr>
      </w:pPr>
    </w:p>
    <w:p w14:paraId="67930235" w14:textId="77777777" w:rsidR="00ED6CCC" w:rsidRPr="00CC114B" w:rsidRDefault="00ED6CCC" w:rsidP="008456CB">
      <w:pPr>
        <w:rPr>
          <w:rFonts w:ascii="Segoe UI" w:hAnsi="Segoe UI" w:cs="Segoe UI"/>
        </w:rPr>
      </w:pPr>
    </w:p>
    <w:p w14:paraId="62FF805C" w14:textId="77777777" w:rsidR="00ED6CCC" w:rsidRPr="00CC114B" w:rsidRDefault="00ED6CCC" w:rsidP="008456CB">
      <w:pPr>
        <w:rPr>
          <w:rFonts w:ascii="Segoe UI" w:hAnsi="Segoe UI" w:cs="Segoe UI"/>
        </w:rPr>
      </w:pPr>
    </w:p>
    <w:p w14:paraId="47280F72" w14:textId="77777777" w:rsidR="00ED6CCC" w:rsidRPr="00CC114B" w:rsidRDefault="00ED6CCC" w:rsidP="008456CB">
      <w:pPr>
        <w:rPr>
          <w:rFonts w:ascii="Segoe UI" w:hAnsi="Segoe UI" w:cs="Segoe UI"/>
        </w:rPr>
      </w:pPr>
    </w:p>
    <w:p w14:paraId="0B8C4B8B" w14:textId="77777777" w:rsidR="00ED6CCC" w:rsidRPr="00CC114B" w:rsidRDefault="00ED6CCC" w:rsidP="008456CB">
      <w:pPr>
        <w:rPr>
          <w:rFonts w:ascii="Segoe UI" w:hAnsi="Segoe UI" w:cs="Segoe UI"/>
        </w:rPr>
      </w:pPr>
    </w:p>
    <w:p w14:paraId="0B8DFD82" w14:textId="77777777" w:rsidR="00ED6CCC" w:rsidRPr="00CC114B" w:rsidRDefault="00ED6CCC" w:rsidP="008456CB">
      <w:pPr>
        <w:rPr>
          <w:rFonts w:ascii="Segoe UI" w:hAnsi="Segoe UI" w:cs="Segoe UI"/>
        </w:rPr>
      </w:pPr>
    </w:p>
    <w:p w14:paraId="68EDC3A9" w14:textId="77777777" w:rsidR="00ED6CCC" w:rsidRPr="00CC114B" w:rsidRDefault="00ED6CCC" w:rsidP="008456CB">
      <w:pPr>
        <w:rPr>
          <w:rFonts w:ascii="Segoe UI" w:hAnsi="Segoe UI" w:cs="Segoe UI"/>
        </w:rPr>
      </w:pPr>
    </w:p>
    <w:p w14:paraId="0DA8A80E" w14:textId="77777777" w:rsidR="00ED6CCC" w:rsidRPr="00CC114B" w:rsidRDefault="00ED6CCC" w:rsidP="008456CB">
      <w:pPr>
        <w:rPr>
          <w:rFonts w:ascii="Segoe UI" w:hAnsi="Segoe UI" w:cs="Segoe UI"/>
        </w:rPr>
      </w:pPr>
    </w:p>
    <w:p w14:paraId="387A9BC2" w14:textId="77777777" w:rsidR="00ED6CCC" w:rsidRPr="00CC114B" w:rsidRDefault="00ED6CCC" w:rsidP="008456CB">
      <w:pPr>
        <w:rPr>
          <w:rFonts w:ascii="Segoe UI" w:hAnsi="Segoe UI" w:cs="Segoe UI"/>
        </w:rPr>
      </w:pPr>
    </w:p>
    <w:p w14:paraId="350B58B8" w14:textId="77777777" w:rsidR="00ED6CCC" w:rsidRPr="00CC114B" w:rsidRDefault="00ED6CCC" w:rsidP="008456CB">
      <w:pPr>
        <w:rPr>
          <w:rFonts w:ascii="Segoe UI" w:hAnsi="Segoe UI" w:cs="Segoe UI"/>
        </w:rPr>
      </w:pPr>
    </w:p>
    <w:p w14:paraId="4E1A3B06" w14:textId="77777777" w:rsidR="00ED6CCC" w:rsidRPr="00CC114B" w:rsidRDefault="00ED6CCC" w:rsidP="008456CB">
      <w:pPr>
        <w:rPr>
          <w:rFonts w:ascii="Segoe UI" w:hAnsi="Segoe UI" w:cs="Segoe UI"/>
        </w:rPr>
      </w:pPr>
    </w:p>
    <w:p w14:paraId="1417C5FD" w14:textId="77777777" w:rsidR="005D4A7C" w:rsidRPr="00CC114B" w:rsidRDefault="005D4A7C" w:rsidP="005B38E8">
      <w:pPr>
        <w:pStyle w:val="Heading1"/>
        <w:rPr>
          <w:rFonts w:ascii="Segoe UI" w:hAnsi="Segoe UI" w:cs="Segoe UI"/>
        </w:rPr>
      </w:pPr>
      <w:bookmarkStart w:id="2" w:name="_Toc234613013"/>
      <w:bookmarkStart w:id="3" w:name="_Toc234613837"/>
      <w:r w:rsidRPr="00CC114B">
        <w:rPr>
          <w:rFonts w:ascii="Segoe UI" w:hAnsi="Segoe UI" w:cs="Segoe UI"/>
        </w:rPr>
        <w:lastRenderedPageBreak/>
        <w:t>Abstract</w:t>
      </w:r>
      <w:bookmarkEnd w:id="2"/>
      <w:bookmarkEnd w:id="3"/>
    </w:p>
    <w:p w14:paraId="173EBE97" w14:textId="77777777" w:rsidR="007E545B" w:rsidRDefault="007E545B" w:rsidP="007E545B">
      <w:pPr>
        <w:rPr>
          <w:lang w:eastAsia="en-IN"/>
        </w:rPr>
      </w:pPr>
      <w:r>
        <w:t xml:space="preserve">The research goal of this project is to optimize supply chain efficiencies within the wholesale pharmaceutical distribution sector through the development of an automated, end-to-end data engineering pipeline and predictive AI framework. Utilizing a robust 5-year historical dataset containing transactional order ledgers, this study builds scalable architectures to systematically clean, process, and ingest high-dimensional stock data. Advanced machine learning models—specifically gradient boosting algorithms (e.g., </w:t>
      </w:r>
      <w:proofErr w:type="spellStart"/>
      <w:r>
        <w:t>XGBoost</w:t>
      </w:r>
      <w:proofErr w:type="spellEnd"/>
      <w:r>
        <w:t>) and classical time-series models—will be implemented to accurately forecast SKU-level demand variations. The outputs will feed directly into an inventory optimization layer to dynamically compute safety stock and automated reorder points (</w:t>
      </w:r>
      <m:oMath>
        <m:r>
          <w:rPr>
            <w:rFonts w:ascii="Cambria Math" w:hAnsi="Cambria Math" w:cs="Arial"/>
          </w:rPr>
          <m:t>ROP</m:t>
        </m:r>
      </m:oMath>
      <w:r>
        <w:t>). The ultimate objective is to mitigate the dual logistical constraints of stockouts and product expiration waste, providing an actionable operational roadmap for modern pharmaceutical logistics.</w:t>
      </w:r>
    </w:p>
    <w:p w14:paraId="514896B5" w14:textId="09F48C4E" w:rsidR="004E4B24" w:rsidRPr="00CC114B" w:rsidRDefault="005B38E8" w:rsidP="00787BE6">
      <w:pPr>
        <w:pStyle w:val="Heading1"/>
        <w:rPr>
          <w:rFonts w:ascii="Segoe UI" w:hAnsi="Segoe UI" w:cs="Segoe UI"/>
        </w:rPr>
      </w:pPr>
      <w:bookmarkStart w:id="4" w:name="_Toc176515364"/>
      <w:bookmarkStart w:id="5" w:name="_Toc234613014"/>
      <w:bookmarkStart w:id="6" w:name="_Toc234613838"/>
      <w:r w:rsidRPr="00CC114B">
        <w:rPr>
          <w:rFonts w:ascii="Segoe UI" w:hAnsi="Segoe UI" w:cs="Segoe UI"/>
        </w:rPr>
        <w:t>Introduction</w:t>
      </w:r>
      <w:bookmarkEnd w:id="4"/>
      <w:bookmarkEnd w:id="5"/>
      <w:bookmarkEnd w:id="6"/>
    </w:p>
    <w:p w14:paraId="0EA4EFD1" w14:textId="77777777" w:rsidR="00B60C16" w:rsidRDefault="00B60C16" w:rsidP="00B60C16">
      <w:pPr>
        <w:pStyle w:val="NormalWeb"/>
        <w:rPr>
          <w:lang w:eastAsia="en-IN"/>
        </w:rPr>
      </w:pPr>
      <w:r>
        <w:t>Modern pharmaceutical supply chains are tightly regulated networks that face distinct logistical challenges, such as volatile demand fluctuations, strict temperature controls, and finite product shelf lives. Inefficient inventory management leads either to catastrophic stockouts of life-saving medicines or expensive capital traps caused by expired overstocks. Traditional forecasting approaches often rely on basic rolling averages or static heuristic methods that fail to adapt to complex seasonal disease spikes, geographic anomalies, and dynamic order patterns.</w:t>
      </w:r>
    </w:p>
    <w:p w14:paraId="6890EEBA" w14:textId="77777777" w:rsidR="00B60C16" w:rsidRDefault="00B60C16" w:rsidP="00B60C16">
      <w:pPr>
        <w:pStyle w:val="NormalWeb"/>
      </w:pPr>
      <w:r>
        <w:t>This study introduces a comprehensive data-driven solution that shifts wholesale pharmacy distribution from reactive stocking to proactive, AI-guided replenishment. By utilizing an extensive 5-year ledger of historical order data, this project addresses structural inefficiencies in matching stock levels to regional health demands through advanced data pipelines and optimized time-series predictions.</w:t>
      </w:r>
    </w:p>
    <w:p w14:paraId="0C41D3E1" w14:textId="26CD2C08" w:rsidR="00CA5FA8" w:rsidRPr="00CC114B" w:rsidRDefault="00CA5FA8" w:rsidP="00260D80">
      <w:pPr>
        <w:pStyle w:val="ListParagraph"/>
        <w:numPr>
          <w:ilvl w:val="0"/>
          <w:numId w:val="3"/>
        </w:numPr>
        <w:ind w:left="360"/>
        <w:rPr>
          <w:rFonts w:ascii="Segoe UI" w:hAnsi="Segoe UI" w:cs="Segoe UI"/>
          <w:b/>
        </w:rPr>
      </w:pPr>
      <w:r w:rsidRPr="00CC114B">
        <w:rPr>
          <w:rFonts w:ascii="Segoe UI" w:hAnsi="Segoe UI" w:cs="Segoe UI"/>
          <w:b/>
        </w:rPr>
        <w:t>Aims and Objectives</w:t>
      </w:r>
    </w:p>
    <w:p w14:paraId="4E8FB7B0" w14:textId="77777777" w:rsidR="00B60C16" w:rsidRPr="00B60C16" w:rsidRDefault="00B60C16" w:rsidP="00B60C16">
      <w:pPr>
        <w:ind w:left="360"/>
        <w:rPr>
          <w:rFonts w:ascii="Segoe UI" w:hAnsi="Segoe UI" w:cs="Segoe UI"/>
          <w:b/>
          <w:bCs/>
          <w:sz w:val="22"/>
          <w:szCs w:val="22"/>
          <w:lang w:val="en-IN"/>
        </w:rPr>
      </w:pPr>
      <w:r w:rsidRPr="00B60C16">
        <w:rPr>
          <w:rFonts w:ascii="Segoe UI" w:hAnsi="Segoe UI" w:cs="Segoe UI"/>
          <w:b/>
          <w:bCs/>
          <w:sz w:val="22"/>
          <w:szCs w:val="22"/>
          <w:lang w:val="en-IN"/>
        </w:rPr>
        <w:t>Aim 1: Build a scalable, automated data engineering pipeline for processing large-scale transactional pharmaceutical data.</w:t>
      </w:r>
    </w:p>
    <w:p w14:paraId="7A86ACAE" w14:textId="77777777" w:rsidR="00B60C16" w:rsidRPr="00B60C16" w:rsidRDefault="00B60C16" w:rsidP="00B60C16">
      <w:pPr>
        <w:ind w:left="720"/>
        <w:rPr>
          <w:rFonts w:ascii="Segoe UI" w:hAnsi="Segoe UI" w:cs="Segoe UI"/>
          <w:sz w:val="22"/>
          <w:szCs w:val="22"/>
          <w:lang w:val="en-IN"/>
        </w:rPr>
      </w:pPr>
      <w:r w:rsidRPr="00B60C16">
        <w:rPr>
          <w:rFonts w:ascii="Segoe UI" w:hAnsi="Segoe UI" w:cs="Segoe UI"/>
          <w:b/>
          <w:bCs/>
          <w:sz w:val="22"/>
          <w:szCs w:val="22"/>
          <w:lang w:val="en-IN"/>
        </w:rPr>
        <w:t>1.1</w:t>
      </w:r>
      <w:r w:rsidRPr="00B60C16">
        <w:rPr>
          <w:rFonts w:ascii="Segoe UI" w:hAnsi="Segoe UI" w:cs="Segoe UI"/>
          <w:sz w:val="22"/>
          <w:szCs w:val="22"/>
          <w:lang w:val="en-IN"/>
        </w:rPr>
        <w:t>: Clean, normalize, and schema-map 5 years of historical order ledgers to resolve missing entries, clerical errors, and inconsistencies.</w:t>
      </w:r>
    </w:p>
    <w:p w14:paraId="1B9B95EF" w14:textId="77777777" w:rsidR="00B60C16" w:rsidRPr="00B60C16" w:rsidRDefault="00B60C16" w:rsidP="00B60C16">
      <w:pPr>
        <w:ind w:left="720"/>
        <w:rPr>
          <w:rFonts w:ascii="Segoe UI" w:hAnsi="Segoe UI" w:cs="Segoe UI"/>
          <w:sz w:val="22"/>
          <w:szCs w:val="22"/>
          <w:lang w:val="en-IN"/>
        </w:rPr>
      </w:pPr>
      <w:r w:rsidRPr="00B60C16">
        <w:rPr>
          <w:rFonts w:ascii="Segoe UI" w:hAnsi="Segoe UI" w:cs="Segoe UI"/>
          <w:b/>
          <w:bCs/>
          <w:sz w:val="22"/>
          <w:szCs w:val="22"/>
          <w:lang w:val="en-IN"/>
        </w:rPr>
        <w:t>1.2</w:t>
      </w:r>
      <w:r w:rsidRPr="00B60C16">
        <w:rPr>
          <w:rFonts w:ascii="Segoe UI" w:hAnsi="Segoe UI" w:cs="Segoe UI"/>
          <w:sz w:val="22"/>
          <w:szCs w:val="22"/>
          <w:lang w:val="en-IN"/>
        </w:rPr>
        <w:t>: Aggregate data structurally by timestamp, geographic location, client tier, and product category (aligning with therapeutic classifications).</w:t>
      </w:r>
    </w:p>
    <w:p w14:paraId="3AD3BC14" w14:textId="77777777" w:rsidR="00B60C16" w:rsidRPr="00B60C16" w:rsidRDefault="00B60C16" w:rsidP="00B60C16">
      <w:pPr>
        <w:ind w:left="720"/>
        <w:rPr>
          <w:rFonts w:ascii="Segoe UI" w:hAnsi="Segoe UI" w:cs="Segoe UI"/>
          <w:sz w:val="22"/>
          <w:szCs w:val="22"/>
          <w:lang w:val="en-IN"/>
        </w:rPr>
      </w:pPr>
      <w:r w:rsidRPr="00B60C16">
        <w:rPr>
          <w:rFonts w:ascii="Segoe UI" w:hAnsi="Segoe UI" w:cs="Segoe UI"/>
          <w:b/>
          <w:bCs/>
          <w:sz w:val="22"/>
          <w:szCs w:val="22"/>
          <w:lang w:val="en-IN"/>
        </w:rPr>
        <w:t>1.3</w:t>
      </w:r>
      <w:r w:rsidRPr="00B60C16">
        <w:rPr>
          <w:rFonts w:ascii="Segoe UI" w:hAnsi="Segoe UI" w:cs="Segoe UI"/>
          <w:sz w:val="22"/>
          <w:szCs w:val="22"/>
          <w:lang w:val="en-IN"/>
        </w:rPr>
        <w:t>: Build an optimized ETL/ELT architecture to automate the transition of raw data into analytical features.</w:t>
      </w:r>
    </w:p>
    <w:p w14:paraId="67E32554" w14:textId="77777777" w:rsidR="00B60C16" w:rsidRDefault="00B60C16" w:rsidP="00B60C16">
      <w:pPr>
        <w:ind w:left="720"/>
        <w:rPr>
          <w:rFonts w:ascii="Segoe UI" w:hAnsi="Segoe UI" w:cs="Segoe UI"/>
          <w:sz w:val="22"/>
          <w:szCs w:val="22"/>
          <w:lang w:val="en-IN"/>
        </w:rPr>
      </w:pPr>
      <w:r w:rsidRPr="00B60C16">
        <w:rPr>
          <w:rFonts w:ascii="Segoe UI" w:hAnsi="Segoe UI" w:cs="Segoe UI"/>
          <w:b/>
          <w:bCs/>
          <w:sz w:val="22"/>
          <w:szCs w:val="22"/>
          <w:lang w:val="en-IN"/>
        </w:rPr>
        <w:t>1.4</w:t>
      </w:r>
      <w:r w:rsidRPr="00B60C16">
        <w:rPr>
          <w:rFonts w:ascii="Segoe UI" w:hAnsi="Segoe UI" w:cs="Segoe UI"/>
          <w:sz w:val="22"/>
          <w:szCs w:val="22"/>
          <w:lang w:val="en-IN"/>
        </w:rPr>
        <w:t>: Conduct Exploratory Data Analysis (EDA) to map non-linear demand trends, outliers, and seasonal variances across product tiers.</w:t>
      </w:r>
    </w:p>
    <w:p w14:paraId="702C00FA" w14:textId="77777777" w:rsidR="00B60C16" w:rsidRDefault="00B60C16" w:rsidP="00B60C16">
      <w:pPr>
        <w:rPr>
          <w:rFonts w:ascii="Segoe UI" w:hAnsi="Segoe UI" w:cs="Segoe UI"/>
          <w:sz w:val="22"/>
          <w:szCs w:val="22"/>
          <w:lang w:val="en-IN"/>
        </w:rPr>
      </w:pPr>
    </w:p>
    <w:p w14:paraId="0468C33E" w14:textId="77777777" w:rsidR="00B60C16" w:rsidRPr="00B60C16" w:rsidRDefault="00B60C16" w:rsidP="00B60C16">
      <w:pPr>
        <w:rPr>
          <w:rFonts w:ascii="Segoe UI" w:hAnsi="Segoe UI" w:cs="Segoe UI"/>
          <w:sz w:val="22"/>
          <w:szCs w:val="22"/>
          <w:lang w:val="en-IN"/>
        </w:rPr>
      </w:pPr>
    </w:p>
    <w:p w14:paraId="51231BBF" w14:textId="77777777" w:rsidR="00B60C16" w:rsidRPr="00B60C16" w:rsidRDefault="00B60C16" w:rsidP="00B60C16">
      <w:pPr>
        <w:ind w:left="360"/>
        <w:rPr>
          <w:rFonts w:ascii="Segoe UI" w:hAnsi="Segoe UI" w:cs="Segoe UI"/>
          <w:b/>
          <w:bCs/>
          <w:sz w:val="22"/>
          <w:szCs w:val="22"/>
          <w:lang w:val="en-IN"/>
        </w:rPr>
      </w:pPr>
      <w:r w:rsidRPr="00B60C16">
        <w:rPr>
          <w:rFonts w:ascii="Segoe UI" w:hAnsi="Segoe UI" w:cs="Segoe UI"/>
          <w:b/>
          <w:bCs/>
          <w:sz w:val="22"/>
          <w:szCs w:val="22"/>
          <w:lang w:val="en-IN"/>
        </w:rPr>
        <w:lastRenderedPageBreak/>
        <w:t>Aim 2: Develop and validate predictive machine learning frameworks for multi-level demand forecasting and inventory replenishment.</w:t>
      </w:r>
    </w:p>
    <w:p w14:paraId="4AEC4FA5" w14:textId="77777777" w:rsidR="00B60C16" w:rsidRDefault="00B60C16" w:rsidP="00B60C16">
      <w:pPr>
        <w:pStyle w:val="NormalWeb"/>
        <w:spacing w:before="0" w:beforeAutospacing="0" w:after="0" w:afterAutospacing="0"/>
        <w:ind w:left="720"/>
        <w:rPr>
          <w:rFonts w:ascii="Arial" w:hAnsi="Arial" w:cs="Arial"/>
        </w:rPr>
      </w:pPr>
      <w:r>
        <w:rPr>
          <w:rFonts w:ascii="Arial" w:hAnsi="Arial" w:cs="Arial"/>
          <w:b/>
          <w:bCs/>
        </w:rPr>
        <w:t>2.1:</w:t>
      </w:r>
      <w:r>
        <w:rPr>
          <w:rFonts w:ascii="Arial" w:hAnsi="Arial" w:cs="Arial"/>
        </w:rPr>
        <w:t xml:space="preserve"> </w:t>
      </w:r>
      <w:r w:rsidRPr="00B60C16">
        <w:rPr>
          <w:rFonts w:ascii="Segoe UI" w:hAnsi="Segoe UI" w:cs="Segoe UI"/>
          <w:sz w:val="22"/>
          <w:szCs w:val="22"/>
          <w:lang w:val="en-IN" w:eastAsia="en-US"/>
        </w:rPr>
        <w:t xml:space="preserve">Implement and evaluate classical time-series baselines (such as SARIMA) against advanced machine learning algorithms (such as </w:t>
      </w:r>
      <w:proofErr w:type="spellStart"/>
      <w:r w:rsidRPr="00B60C16">
        <w:rPr>
          <w:rFonts w:ascii="Segoe UI" w:hAnsi="Segoe UI" w:cs="Segoe UI"/>
          <w:sz w:val="22"/>
          <w:szCs w:val="22"/>
          <w:lang w:val="en-IN" w:eastAsia="en-US"/>
        </w:rPr>
        <w:t>XGBoost</w:t>
      </w:r>
      <w:proofErr w:type="spellEnd"/>
      <w:r w:rsidRPr="00B60C16">
        <w:rPr>
          <w:rFonts w:ascii="Segoe UI" w:hAnsi="Segoe UI" w:cs="Segoe UI"/>
          <w:sz w:val="22"/>
          <w:szCs w:val="22"/>
          <w:lang w:val="en-IN" w:eastAsia="en-US"/>
        </w:rPr>
        <w:t>/</w:t>
      </w:r>
      <w:proofErr w:type="spellStart"/>
      <w:r w:rsidRPr="00B60C16">
        <w:rPr>
          <w:rFonts w:ascii="Segoe UI" w:hAnsi="Segoe UI" w:cs="Segoe UI"/>
          <w:sz w:val="22"/>
          <w:szCs w:val="22"/>
          <w:lang w:val="en-IN" w:eastAsia="en-US"/>
        </w:rPr>
        <w:t>CatBoost</w:t>
      </w:r>
      <w:proofErr w:type="spellEnd"/>
      <w:r w:rsidRPr="00B60C16">
        <w:rPr>
          <w:rFonts w:ascii="Segoe UI" w:hAnsi="Segoe UI" w:cs="Segoe UI"/>
          <w:sz w:val="22"/>
          <w:szCs w:val="22"/>
          <w:lang w:val="en-IN" w:eastAsia="en-US"/>
        </w:rPr>
        <w:t>).</w:t>
      </w:r>
    </w:p>
    <w:p w14:paraId="274299D4" w14:textId="77777777" w:rsidR="00B60C16" w:rsidRDefault="00B60C16" w:rsidP="00B60C16">
      <w:pPr>
        <w:pStyle w:val="NormalWeb"/>
        <w:spacing w:before="0" w:beforeAutospacing="0" w:after="0" w:afterAutospacing="0"/>
        <w:ind w:left="720"/>
        <w:rPr>
          <w:rFonts w:ascii="Arial" w:hAnsi="Arial" w:cs="Arial"/>
        </w:rPr>
      </w:pPr>
      <w:r>
        <w:rPr>
          <w:rFonts w:ascii="Arial" w:hAnsi="Arial" w:cs="Arial"/>
          <w:b/>
          <w:bCs/>
        </w:rPr>
        <w:t>2.2:</w:t>
      </w:r>
      <w:r>
        <w:rPr>
          <w:rFonts w:ascii="Arial" w:hAnsi="Arial" w:cs="Arial"/>
        </w:rPr>
        <w:t xml:space="preserve"> </w:t>
      </w:r>
      <w:r w:rsidRPr="00B60C16">
        <w:rPr>
          <w:rFonts w:ascii="Segoe UI" w:hAnsi="Segoe UI" w:cs="Segoe UI"/>
          <w:sz w:val="22"/>
          <w:szCs w:val="22"/>
          <w:lang w:val="en-IN" w:eastAsia="en-US"/>
        </w:rPr>
        <w:t>Engineer predictive features incorporating temporal factors (e.g., month, season indicators) and historical lags.</w:t>
      </w:r>
    </w:p>
    <w:p w14:paraId="452D0797" w14:textId="3FB1E8F3" w:rsidR="00B60C16" w:rsidRDefault="00B60C16" w:rsidP="00B60C16">
      <w:pPr>
        <w:pStyle w:val="NormalWeb"/>
        <w:spacing w:before="0" w:beforeAutospacing="0" w:after="0" w:afterAutospacing="0"/>
        <w:ind w:left="720"/>
        <w:rPr>
          <w:rFonts w:ascii="Arial" w:hAnsi="Arial" w:cs="Arial"/>
        </w:rPr>
      </w:pPr>
      <w:r>
        <w:rPr>
          <w:rFonts w:ascii="Arial" w:hAnsi="Arial" w:cs="Arial"/>
          <w:b/>
          <w:bCs/>
        </w:rPr>
        <w:t>2.3:</w:t>
      </w:r>
      <w:r>
        <w:rPr>
          <w:rFonts w:ascii="Arial" w:hAnsi="Arial" w:cs="Arial"/>
        </w:rPr>
        <w:t xml:space="preserve"> </w:t>
      </w:r>
      <w:r w:rsidRPr="00B60C16">
        <w:rPr>
          <w:rFonts w:ascii="Segoe UI" w:hAnsi="Segoe UI" w:cs="Segoe UI"/>
          <w:sz w:val="22"/>
          <w:szCs w:val="22"/>
          <w:lang w:val="en-IN" w:eastAsia="en-US"/>
        </w:rPr>
        <w:t>Translate forecast parameters into mathematical safety stock metrics and automated dynamic Reorder Points (</w:t>
      </w:r>
      <m:oMath>
        <m:r>
          <w:rPr>
            <w:rFonts w:ascii="Cambria Math" w:hAnsi="Cambria Math" w:cs="Segoe UI"/>
            <w:sz w:val="22"/>
            <w:szCs w:val="22"/>
            <w:lang w:val="en-IN" w:eastAsia="en-US"/>
          </w:rPr>
          <m:t>ROP</m:t>
        </m:r>
      </m:oMath>
      <w:r w:rsidRPr="00B60C16">
        <w:rPr>
          <w:rFonts w:ascii="Segoe UI" w:hAnsi="Segoe UI" w:cs="Segoe UI"/>
          <w:sz w:val="22"/>
          <w:szCs w:val="22"/>
          <w:lang w:val="en-IN" w:eastAsia="en-US"/>
        </w:rPr>
        <w:t>).</w:t>
      </w:r>
    </w:p>
    <w:p w14:paraId="6B88F8CE" w14:textId="77777777" w:rsidR="00B60C16" w:rsidRDefault="00B60C16" w:rsidP="00B60C16">
      <w:pPr>
        <w:pStyle w:val="NormalWeb"/>
        <w:spacing w:before="0" w:beforeAutospacing="0"/>
        <w:ind w:left="720"/>
        <w:rPr>
          <w:rFonts w:ascii="Arial" w:hAnsi="Arial" w:cs="Arial"/>
        </w:rPr>
      </w:pPr>
      <w:r>
        <w:rPr>
          <w:rFonts w:ascii="Arial" w:hAnsi="Arial" w:cs="Arial"/>
          <w:b/>
          <w:bCs/>
        </w:rPr>
        <w:t>2.4:</w:t>
      </w:r>
      <w:r>
        <w:rPr>
          <w:rFonts w:ascii="Arial" w:hAnsi="Arial" w:cs="Arial"/>
        </w:rPr>
        <w:t xml:space="preserve"> </w:t>
      </w:r>
      <w:r w:rsidRPr="00B60C16">
        <w:rPr>
          <w:rFonts w:ascii="Segoe UI" w:hAnsi="Segoe UI" w:cs="Segoe UI"/>
          <w:sz w:val="22"/>
          <w:szCs w:val="22"/>
          <w:lang w:val="en-IN" w:eastAsia="en-US"/>
        </w:rPr>
        <w:t>Build an evaluation interface/dashboard to visually validate model outputs against actual historical hold patterns.</w:t>
      </w:r>
    </w:p>
    <w:p w14:paraId="54DF47DE" w14:textId="77777777" w:rsidR="004D54AF" w:rsidRPr="00CC114B" w:rsidRDefault="00CA5FA8" w:rsidP="00260D80">
      <w:pPr>
        <w:pStyle w:val="ListParagraph"/>
        <w:numPr>
          <w:ilvl w:val="0"/>
          <w:numId w:val="3"/>
        </w:numPr>
        <w:ind w:left="360"/>
        <w:rPr>
          <w:rFonts w:ascii="Segoe UI" w:hAnsi="Segoe UI" w:cs="Segoe UI"/>
          <w:b/>
        </w:rPr>
      </w:pPr>
      <w:r w:rsidRPr="00CC114B">
        <w:rPr>
          <w:rFonts w:ascii="Segoe UI" w:hAnsi="Segoe UI" w:cs="Segoe UI"/>
          <w:b/>
        </w:rPr>
        <w:t xml:space="preserve"> Contribution of the Project</w:t>
      </w:r>
    </w:p>
    <w:p w14:paraId="394AE204" w14:textId="5E61EEBC" w:rsidR="00CB0890" w:rsidRPr="00CC114B" w:rsidRDefault="00B60C16" w:rsidP="004D54AF">
      <w:pPr>
        <w:pStyle w:val="ListParagraph"/>
        <w:ind w:left="360"/>
        <w:rPr>
          <w:rFonts w:ascii="Segoe UI" w:hAnsi="Segoe UI" w:cs="Segoe UI"/>
          <w:bCs/>
        </w:rPr>
      </w:pPr>
      <w:r w:rsidRPr="00B60C16">
        <w:rPr>
          <w:rFonts w:ascii="Segoe UI" w:hAnsi="Segoe UI" w:cs="Segoe UI"/>
          <w:bCs/>
        </w:rPr>
        <w:t>This project contributes academically by providing an empirical blueprint on how end-to-end data engineering pipelines directly operationalize machine learning models inside the logistics sector—bridging the gap between isolated algorithmic design and real-world execution. Mechanically, the framework helps wholesale distributors lower holding expenditures, prevent waste due to expired drug stocks, and secure consistent, uninterrupted medicine access for downstream clinics and pharmacies.</w:t>
      </w:r>
    </w:p>
    <w:p w14:paraId="2010B6F6" w14:textId="77777777" w:rsidR="00F54127" w:rsidRPr="00CC114B" w:rsidRDefault="00106446" w:rsidP="006D1F1A">
      <w:pPr>
        <w:pStyle w:val="Heading1"/>
        <w:rPr>
          <w:rFonts w:ascii="Segoe UI" w:hAnsi="Segoe UI" w:cs="Segoe UI"/>
        </w:rPr>
      </w:pPr>
      <w:bookmarkStart w:id="7" w:name="_Toc234613015"/>
      <w:bookmarkStart w:id="8" w:name="_Toc234613839"/>
      <w:r w:rsidRPr="00CC114B">
        <w:rPr>
          <w:rFonts w:ascii="Segoe UI" w:hAnsi="Segoe UI" w:cs="Segoe UI"/>
        </w:rPr>
        <w:t>State of the Art Review</w:t>
      </w:r>
      <w:bookmarkEnd w:id="7"/>
      <w:bookmarkEnd w:id="8"/>
    </w:p>
    <w:p w14:paraId="641D87B9" w14:textId="77777777" w:rsidR="00B60C16" w:rsidRDefault="00B60C16" w:rsidP="00B60C16">
      <w:pPr>
        <w:pStyle w:val="NormalWeb"/>
        <w:rPr>
          <w:lang w:eastAsia="en-IN"/>
        </w:rPr>
      </w:pPr>
      <w:r>
        <w:t>The academic landscape surrounding supply chain management increasingly characterizes the pharmaceutical sector as highly volatile due to epidemiological waves and complex regulatory governance. Historically, statistical time-series forecasting frameworks like Autoregressive Integrated Moving Average (ARIMA) and its seasonal variant (SARIMA) formed the baseline for inventory planning. While computationally lean and highly interpretable, literature demonstrates that these linear models perform poorly when dealing with intermittent, sparse order patterns typical of specialized or high-cost medications.</w:t>
      </w:r>
    </w:p>
    <w:p w14:paraId="5BECB7BF" w14:textId="77777777" w:rsidR="00B60C16" w:rsidRDefault="00B60C16" w:rsidP="00B60C16">
      <w:pPr>
        <w:pStyle w:val="NormalWeb"/>
      </w:pPr>
      <w:r>
        <w:t xml:space="preserve">To counter these limitations, recent machine learning literature highlights gradient-boosted decision trees (such as </w:t>
      </w:r>
      <w:proofErr w:type="spellStart"/>
      <w:r>
        <w:t>XGBoost</w:t>
      </w:r>
      <w:proofErr w:type="spellEnd"/>
      <w:r>
        <w:t>) and deep learning long short-term memory (LSTM) networks as superior frameworks for capturing sharp, non-linear demand shifts. Supervised machine learning allows for the integration of multidimensional exogenous variables—such as regional demographics and historical supplier delays—significantly reducing Symmetric Mean Absolute Percentage Error (SMAPE) relative to linear models.</w:t>
      </w:r>
    </w:p>
    <w:p w14:paraId="23520EAD" w14:textId="77777777" w:rsidR="00B60C16" w:rsidRDefault="00B60C16" w:rsidP="00B60C16">
      <w:pPr>
        <w:pStyle w:val="NormalWeb"/>
      </w:pPr>
      <w:r>
        <w:t xml:space="preserve">However, a distinct gap persists within current research: the majority of academic papers </w:t>
      </w:r>
      <w:proofErr w:type="spellStart"/>
      <w:r>
        <w:t>analyze</w:t>
      </w:r>
      <w:proofErr w:type="spellEnd"/>
      <w:r>
        <w:t xml:space="preserve"> model tuning inside highly sanitized environments using isolated notebook files. There is a lack of focus on the </w:t>
      </w:r>
      <w:r>
        <w:rPr>
          <w:b/>
          <w:bCs/>
        </w:rPr>
        <w:t>end-to-end data engineering workflows</w:t>
      </w:r>
      <w:r>
        <w:t xml:space="preserve"> necessary to handle structural data drift, stream ingestion, and the conversion of predictive arrays into actionable inventory logic (such as safety stock variations). This thesis directly bridges </w:t>
      </w:r>
      <w:r>
        <w:lastRenderedPageBreak/>
        <w:t>this gap by demonstrating an operationalized system using a continuous 5-year historical ledger.</w:t>
      </w:r>
    </w:p>
    <w:p w14:paraId="0D2F9528" w14:textId="77777777" w:rsidR="00FE5703" w:rsidRDefault="00FE5703" w:rsidP="00FE5703">
      <w:pPr>
        <w:pStyle w:val="Heading1"/>
        <w:rPr>
          <w:rFonts w:ascii="Segoe UI" w:hAnsi="Segoe UI" w:cs="Segoe UI"/>
        </w:rPr>
      </w:pPr>
      <w:bookmarkStart w:id="9" w:name="_Toc234613016"/>
      <w:bookmarkStart w:id="10" w:name="_Toc234613840"/>
      <w:r w:rsidRPr="00CC114B">
        <w:rPr>
          <w:rFonts w:ascii="Segoe UI" w:hAnsi="Segoe UI" w:cs="Segoe UI"/>
        </w:rPr>
        <w:t>Methods</w:t>
      </w:r>
      <w:bookmarkEnd w:id="9"/>
      <w:bookmarkEnd w:id="10"/>
    </w:p>
    <w:p w14:paraId="07F1E62A" w14:textId="77777777" w:rsidR="00B60C16" w:rsidRPr="00B60C16" w:rsidRDefault="00B60C16" w:rsidP="00B60C16">
      <w:pPr>
        <w:rPr>
          <w:lang w:val="en-IN"/>
        </w:rPr>
      </w:pPr>
      <w:r w:rsidRPr="00B60C16">
        <w:rPr>
          <w:lang w:val="en-IN"/>
        </w:rPr>
        <w:t>This study adopts an empirical, data-driven methodology categorized into three major components:</w:t>
      </w:r>
    </w:p>
    <w:p w14:paraId="661787C9" w14:textId="77777777" w:rsidR="00B60C16" w:rsidRPr="00B60C16" w:rsidRDefault="00B60C16" w:rsidP="00B60C16">
      <w:pPr>
        <w:numPr>
          <w:ilvl w:val="0"/>
          <w:numId w:val="10"/>
        </w:numPr>
        <w:rPr>
          <w:lang w:val="en-IN"/>
        </w:rPr>
      </w:pPr>
      <w:r w:rsidRPr="00B60C16">
        <w:rPr>
          <w:b/>
          <w:bCs/>
          <w:lang w:val="en-IN"/>
        </w:rPr>
        <w:t>Data Acquisition &amp; Engineering:</w:t>
      </w:r>
      <w:r w:rsidRPr="00B60C16">
        <w:rPr>
          <w:lang w:val="en-IN"/>
        </w:rPr>
        <w:t xml:space="preserve"> The primary data source consists of 5 years of historical order records from a wholesale pharmaceutical distributor. The data will undergo systematic preprocessing (imputation of null entries, duplicate elimination, and formatting standardization). Features will be engineered by creating time-lag indicators (e.g., previous 7-day, 30-day volumes) and categorical flags matching core drug families.</w:t>
      </w:r>
    </w:p>
    <w:p w14:paraId="2FC12281" w14:textId="77777777" w:rsidR="00B60C16" w:rsidRPr="00B60C16" w:rsidRDefault="00B60C16" w:rsidP="00B60C16">
      <w:pPr>
        <w:numPr>
          <w:ilvl w:val="0"/>
          <w:numId w:val="10"/>
        </w:numPr>
        <w:rPr>
          <w:lang w:val="en-IN"/>
        </w:rPr>
      </w:pPr>
      <w:r w:rsidRPr="00B60C16">
        <w:rPr>
          <w:b/>
          <w:bCs/>
          <w:lang w:val="en-IN"/>
        </w:rPr>
        <w:t xml:space="preserve">Algorithmic </w:t>
      </w:r>
      <w:proofErr w:type="spellStart"/>
      <w:r w:rsidRPr="00B60C16">
        <w:rPr>
          <w:b/>
          <w:bCs/>
          <w:lang w:val="en-IN"/>
        </w:rPr>
        <w:t>Modeling</w:t>
      </w:r>
      <w:proofErr w:type="spellEnd"/>
      <w:r w:rsidRPr="00B60C16">
        <w:rPr>
          <w:b/>
          <w:bCs/>
          <w:lang w:val="en-IN"/>
        </w:rPr>
        <w:t xml:space="preserve"> Framework:</w:t>
      </w:r>
      <w:r w:rsidRPr="00B60C16">
        <w:rPr>
          <w:lang w:val="en-IN"/>
        </w:rPr>
        <w:t xml:space="preserve"> The forecasting task will be </w:t>
      </w:r>
      <w:proofErr w:type="spellStart"/>
      <w:r w:rsidRPr="00B60C16">
        <w:rPr>
          <w:lang w:val="en-IN"/>
        </w:rPr>
        <w:t>modeled</w:t>
      </w:r>
      <w:proofErr w:type="spellEnd"/>
      <w:r w:rsidRPr="00B60C16">
        <w:rPr>
          <w:lang w:val="en-IN"/>
        </w:rPr>
        <w:t xml:space="preserve"> as a supervised regression problem. We will deploy and tune an </w:t>
      </w:r>
      <w:proofErr w:type="spellStart"/>
      <w:r w:rsidRPr="00B60C16">
        <w:rPr>
          <w:b/>
          <w:bCs/>
          <w:lang w:val="en-IN"/>
        </w:rPr>
        <w:t>XGBoost</w:t>
      </w:r>
      <w:proofErr w:type="spellEnd"/>
      <w:r w:rsidRPr="00B60C16">
        <w:rPr>
          <w:b/>
          <w:bCs/>
          <w:lang w:val="en-IN"/>
        </w:rPr>
        <w:t xml:space="preserve"> Regressor</w:t>
      </w:r>
      <w:r w:rsidRPr="00B60C16">
        <w:rPr>
          <w:lang w:val="en-IN"/>
        </w:rPr>
        <w:t xml:space="preserve"> pipeline alongside a </w:t>
      </w:r>
      <w:r w:rsidRPr="00B60C16">
        <w:rPr>
          <w:b/>
          <w:bCs/>
          <w:lang w:val="en-IN"/>
        </w:rPr>
        <w:t>SARIMA</w:t>
      </w:r>
      <w:r w:rsidRPr="00B60C16">
        <w:rPr>
          <w:lang w:val="en-IN"/>
        </w:rPr>
        <w:t xml:space="preserve"> baseline. The optimization objective will prioritize reducing error parameters across varying operational horizons (weekly vs. monthly predictions).</w:t>
      </w:r>
    </w:p>
    <w:p w14:paraId="1F558BB4" w14:textId="4A2F5229" w:rsidR="00B60C16" w:rsidRPr="00B60C16" w:rsidRDefault="00B60C16" w:rsidP="00B60C16">
      <w:pPr>
        <w:numPr>
          <w:ilvl w:val="0"/>
          <w:numId w:val="10"/>
        </w:numPr>
        <w:rPr>
          <w:lang w:val="en-IN"/>
        </w:rPr>
      </w:pPr>
      <w:r w:rsidRPr="00B60C16">
        <w:rPr>
          <w:b/>
          <w:bCs/>
          <w:lang w:val="en-IN"/>
        </w:rPr>
        <w:t>Inventory Optimization Logic:</w:t>
      </w:r>
      <w:r w:rsidRPr="00B60C16">
        <w:rPr>
          <w:lang w:val="en-IN"/>
        </w:rPr>
        <w:t xml:space="preserve"> The predicted demand values (</w:t>
      </w:r>
      <m:oMath>
        <m:r>
          <w:rPr>
            <w:rFonts w:ascii="Cambria Math" w:hAnsi="Cambria Math"/>
            <w:lang w:val="en-IN"/>
          </w:rPr>
          <m:t>D</m:t>
        </m:r>
      </m:oMath>
      <w:r w:rsidRPr="00B60C16">
        <w:rPr>
          <w:lang w:val="en-IN"/>
        </w:rPr>
        <w:t>) and calculated lead times (</w:t>
      </w:r>
      <m:oMath>
        <m:r>
          <w:rPr>
            <w:rFonts w:ascii="Cambria Math" w:hAnsi="Cambria Math"/>
            <w:lang w:val="en-IN"/>
          </w:rPr>
          <m:t>L</m:t>
        </m:r>
      </m:oMath>
      <w:r w:rsidRPr="00B60C16">
        <w:rPr>
          <w:lang w:val="en-IN"/>
        </w:rPr>
        <w:t>) will be programmatically fed into safety stock equations to calculate dynamic Reorder Points (</w:t>
      </w:r>
      <m:oMath>
        <m:r>
          <w:rPr>
            <w:rFonts w:ascii="Cambria Math" w:hAnsi="Cambria Math"/>
            <w:lang w:val="en-IN"/>
          </w:rPr>
          <m:t>ROP</m:t>
        </m:r>
      </m:oMath>
      <w:r w:rsidRPr="00B60C16">
        <w:rPr>
          <w:lang w:val="en-IN"/>
        </w:rPr>
        <w:t>) via:</w:t>
      </w:r>
    </w:p>
    <w:p w14:paraId="2FDD2DE4" w14:textId="718B2068" w:rsidR="00B60C16" w:rsidRPr="00B60C16" w:rsidRDefault="00B60C16" w:rsidP="00B60C16">
      <w:pPr>
        <w:rPr>
          <w:lang w:val="en-IN"/>
        </w:rPr>
      </w:pPr>
      <m:oMathPara>
        <m:oMath>
          <m:r>
            <w:rPr>
              <w:rFonts w:ascii="Cambria Math" w:hAnsi="Cambria Math"/>
              <w:lang w:val="en-IN"/>
            </w:rPr>
            <m:t>ROP=</m:t>
          </m:r>
          <m:d>
            <m:dPr>
              <m:ctrlPr>
                <w:rPr>
                  <w:rFonts w:ascii="Cambria Math" w:hAnsi="Cambria Math"/>
                  <w:lang w:val="en-IN"/>
                </w:rPr>
              </m:ctrlPr>
            </m:dPr>
            <m:e>
              <m:r>
                <w:rPr>
                  <w:rFonts w:ascii="Cambria Math" w:hAnsi="Cambria Math"/>
                  <w:lang w:val="en-IN"/>
                </w:rPr>
                <m:t>Average Daily Demand×Lead Time</m:t>
              </m:r>
            </m:e>
          </m:d>
          <m:r>
            <w:rPr>
              <w:rFonts w:ascii="Cambria Math" w:hAnsi="Cambria Math"/>
              <w:lang w:val="en-IN"/>
            </w:rPr>
            <m:t>+Safety Stock</m:t>
          </m:r>
        </m:oMath>
      </m:oMathPara>
    </w:p>
    <w:p w14:paraId="533651D4" w14:textId="77777777" w:rsidR="00B60C16" w:rsidRPr="00B60C16" w:rsidRDefault="00B60C16" w:rsidP="00B60C16">
      <w:pPr>
        <w:rPr>
          <w:lang w:val="en-IN"/>
        </w:rPr>
      </w:pPr>
      <w:r w:rsidRPr="00B60C16">
        <w:rPr>
          <w:lang w:val="en-IN"/>
        </w:rPr>
        <w:t>This ensures the predictive model translates cleanly into real-world business actions.</w:t>
      </w:r>
    </w:p>
    <w:p w14:paraId="60E52D50" w14:textId="77777777" w:rsidR="00B60C16" w:rsidRPr="00B60C16" w:rsidRDefault="00B60C16" w:rsidP="00B60C16"/>
    <w:p w14:paraId="1C9CFF21" w14:textId="77777777" w:rsidR="00862135" w:rsidRPr="00CC114B" w:rsidRDefault="00F54127" w:rsidP="006D1F1A">
      <w:pPr>
        <w:pStyle w:val="Heading1"/>
        <w:rPr>
          <w:rFonts w:ascii="Segoe UI" w:hAnsi="Segoe UI" w:cs="Segoe UI"/>
        </w:rPr>
      </w:pPr>
      <w:bookmarkStart w:id="11" w:name="_Toc176515366"/>
      <w:bookmarkStart w:id="12" w:name="_Toc234613017"/>
      <w:bookmarkStart w:id="13" w:name="_Toc234613841"/>
      <w:r w:rsidRPr="00CC114B">
        <w:rPr>
          <w:rFonts w:ascii="Segoe UI" w:hAnsi="Segoe UI" w:cs="Segoe UI"/>
        </w:rPr>
        <w:t>Proposed Work</w:t>
      </w:r>
      <w:bookmarkEnd w:id="11"/>
      <w:bookmarkEnd w:id="12"/>
      <w:bookmarkEnd w:id="13"/>
    </w:p>
    <w:p w14:paraId="4D6A7290" w14:textId="217AE42C" w:rsidR="00B60C16" w:rsidRDefault="00883675" w:rsidP="00883675">
      <w:pPr>
        <w:pStyle w:val="Heading2"/>
        <w:numPr>
          <w:ilvl w:val="0"/>
          <w:numId w:val="0"/>
        </w:numPr>
        <w:ind w:left="432" w:hanging="432"/>
        <w:rPr>
          <w:sz w:val="27"/>
          <w:szCs w:val="27"/>
          <w:lang w:eastAsia="en-IN"/>
        </w:rPr>
      </w:pPr>
      <w:bookmarkStart w:id="14" w:name="_Toc176515369"/>
      <w:bookmarkStart w:id="15" w:name="_Toc234613018"/>
      <w:bookmarkStart w:id="16" w:name="_Toc234613842"/>
      <w:r>
        <w:t xml:space="preserve">5.1 </w:t>
      </w:r>
      <w:r w:rsidR="00B60C16">
        <w:t>Intended contribution of the work</w:t>
      </w:r>
      <w:bookmarkEnd w:id="15"/>
      <w:bookmarkEnd w:id="16"/>
    </w:p>
    <w:p w14:paraId="07B9EAF6" w14:textId="77777777" w:rsidR="00B60C16" w:rsidRDefault="00B60C16" w:rsidP="00B60C16">
      <w:pPr>
        <w:pStyle w:val="NormalWeb"/>
      </w:pPr>
      <w:r>
        <w:t>The primary deliverable is an automated pipeline that accepts historical, multi-product transactional inputs and transforms them into predictive stocking triggers. It integrates content-based grouping, where drug families with low individual frequencies are aggregated into broader categories to overcome data sparsity challenges during model training.</w:t>
      </w:r>
    </w:p>
    <w:p w14:paraId="0277A162" w14:textId="380CC260" w:rsidR="00B60C16" w:rsidRDefault="00883675" w:rsidP="00883675">
      <w:pPr>
        <w:pStyle w:val="Heading2"/>
        <w:numPr>
          <w:ilvl w:val="0"/>
          <w:numId w:val="0"/>
        </w:numPr>
        <w:ind w:left="432" w:hanging="432"/>
      </w:pPr>
      <w:bookmarkStart w:id="17" w:name="_Toc234613019"/>
      <w:bookmarkStart w:id="18" w:name="_Toc234613843"/>
      <w:r>
        <w:t xml:space="preserve">5.2 </w:t>
      </w:r>
      <w:r w:rsidR="00B60C16">
        <w:t>Benefits of the proposed work</w:t>
      </w:r>
      <w:bookmarkEnd w:id="17"/>
      <w:bookmarkEnd w:id="18"/>
    </w:p>
    <w:p w14:paraId="4276E10D" w14:textId="77777777" w:rsidR="00B60C16" w:rsidRDefault="00B60C16" w:rsidP="00B60C16">
      <w:pPr>
        <w:pStyle w:val="NormalWeb"/>
      </w:pPr>
      <w:r>
        <w:t>The primary beneficiaries are wholesale pharmaceutical managers, logistical planners, and healthcare institutions. Implementing this system minimizes capital lock-up in sluggish inventories, decreases disposal overheads from expired pharmaceuticals, and reduces the probability of regional drug shortages.</w:t>
      </w:r>
    </w:p>
    <w:p w14:paraId="1BDB8214" w14:textId="6BCE16D7" w:rsidR="00F54127" w:rsidRPr="0014101A" w:rsidRDefault="00883675" w:rsidP="00883675">
      <w:pPr>
        <w:pStyle w:val="Heading2"/>
        <w:numPr>
          <w:ilvl w:val="0"/>
          <w:numId w:val="0"/>
        </w:numPr>
        <w:ind w:left="432" w:hanging="432"/>
      </w:pPr>
      <w:bookmarkStart w:id="19" w:name="_Toc234613020"/>
      <w:bookmarkStart w:id="20" w:name="_Toc234613844"/>
      <w:r>
        <w:lastRenderedPageBreak/>
        <w:t xml:space="preserve">5.3 </w:t>
      </w:r>
      <w:r w:rsidR="00766414" w:rsidRPr="0014101A">
        <w:t xml:space="preserve">Procedures and activities </w:t>
      </w:r>
      <w:r w:rsidR="00F54127" w:rsidRPr="0014101A">
        <w:t>of the proposed work</w:t>
      </w:r>
      <w:bookmarkEnd w:id="14"/>
      <w:bookmarkEnd w:id="19"/>
      <w:bookmarkEnd w:id="20"/>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749"/>
        <w:gridCol w:w="3517"/>
        <w:gridCol w:w="3370"/>
      </w:tblGrid>
      <w:tr w:rsidR="00455324" w:rsidRPr="00CC114B" w14:paraId="59C4FCD7" w14:textId="77777777" w:rsidTr="00455324">
        <w:trPr>
          <w:tblHeader/>
          <w:tblCellSpacing w:w="15" w:type="dxa"/>
        </w:trPr>
        <w:tc>
          <w:tcPr>
            <w:tcW w:w="0" w:type="auto"/>
            <w:vAlign w:val="center"/>
            <w:hideMark/>
          </w:tcPr>
          <w:p w14:paraId="6AFAECA0" w14:textId="6FBAB658" w:rsidR="00455324" w:rsidRPr="00CC114B" w:rsidRDefault="00455324">
            <w:pPr>
              <w:jc w:val="center"/>
              <w:rPr>
                <w:rFonts w:ascii="Segoe UI" w:hAnsi="Segoe UI" w:cs="Segoe UI"/>
                <w:b/>
                <w:bCs/>
              </w:rPr>
            </w:pPr>
            <w:r w:rsidRPr="00CC114B">
              <w:rPr>
                <w:rFonts w:ascii="Segoe UI" w:hAnsi="Segoe UI" w:cs="Segoe UI"/>
              </w:rPr>
              <w:t> </w:t>
            </w:r>
            <w:r w:rsidRPr="00CC114B">
              <w:rPr>
                <w:rFonts w:ascii="Segoe UI" w:hAnsi="Segoe UI" w:cs="Segoe UI"/>
                <w:b/>
                <w:bCs/>
              </w:rPr>
              <w:t>Objective</w:t>
            </w:r>
          </w:p>
        </w:tc>
        <w:tc>
          <w:tcPr>
            <w:tcW w:w="0" w:type="auto"/>
            <w:vAlign w:val="center"/>
            <w:hideMark/>
          </w:tcPr>
          <w:p w14:paraId="3754A04D" w14:textId="77777777" w:rsidR="00455324" w:rsidRPr="00CC114B" w:rsidRDefault="00455324">
            <w:pPr>
              <w:jc w:val="center"/>
              <w:rPr>
                <w:rFonts w:ascii="Segoe UI" w:hAnsi="Segoe UI" w:cs="Segoe UI"/>
                <w:b/>
                <w:bCs/>
              </w:rPr>
            </w:pPr>
            <w:r w:rsidRPr="00CC114B">
              <w:rPr>
                <w:rFonts w:ascii="Segoe UI" w:hAnsi="Segoe UI" w:cs="Segoe UI"/>
                <w:b/>
                <w:bCs/>
              </w:rPr>
              <w:t>Activity</w:t>
            </w:r>
          </w:p>
        </w:tc>
        <w:tc>
          <w:tcPr>
            <w:tcW w:w="0" w:type="auto"/>
            <w:vAlign w:val="center"/>
            <w:hideMark/>
          </w:tcPr>
          <w:p w14:paraId="44966C49" w14:textId="77777777" w:rsidR="00455324" w:rsidRPr="00CC114B" w:rsidRDefault="00455324">
            <w:pPr>
              <w:jc w:val="center"/>
              <w:rPr>
                <w:rFonts w:ascii="Segoe UI" w:hAnsi="Segoe UI" w:cs="Segoe UI"/>
                <w:b/>
                <w:bCs/>
              </w:rPr>
            </w:pPr>
            <w:r w:rsidRPr="00CC114B">
              <w:rPr>
                <w:rFonts w:ascii="Segoe UI" w:hAnsi="Segoe UI" w:cs="Segoe UI"/>
                <w:b/>
                <w:bCs/>
              </w:rPr>
              <w:t>Milestone</w:t>
            </w:r>
          </w:p>
        </w:tc>
      </w:tr>
      <w:tr w:rsidR="00455324" w:rsidRPr="00CC114B" w14:paraId="7F786BAF" w14:textId="77777777" w:rsidTr="00455324">
        <w:trPr>
          <w:tblCellSpacing w:w="15" w:type="dxa"/>
        </w:trPr>
        <w:tc>
          <w:tcPr>
            <w:tcW w:w="0" w:type="auto"/>
            <w:vAlign w:val="center"/>
            <w:hideMark/>
          </w:tcPr>
          <w:p w14:paraId="7524B984" w14:textId="3AA6E6E3" w:rsidR="00455324" w:rsidRPr="00CC114B" w:rsidRDefault="000F741E">
            <w:pPr>
              <w:rPr>
                <w:rFonts w:ascii="Segoe UI" w:hAnsi="Segoe UI" w:cs="Segoe UI"/>
              </w:rPr>
            </w:pPr>
            <w:r w:rsidRPr="000F741E">
              <w:rPr>
                <w:rFonts w:ascii="Segoe UI" w:hAnsi="Segoe UI" w:cs="Segoe UI"/>
              </w:rPr>
              <w:t>Data Architecture</w:t>
            </w:r>
          </w:p>
        </w:tc>
        <w:tc>
          <w:tcPr>
            <w:tcW w:w="0" w:type="auto"/>
            <w:vAlign w:val="center"/>
            <w:hideMark/>
          </w:tcPr>
          <w:p w14:paraId="1CEDEEFF" w14:textId="7287AC0A" w:rsidR="00455324" w:rsidRPr="00CC114B" w:rsidRDefault="000F741E">
            <w:pPr>
              <w:rPr>
                <w:rFonts w:ascii="Segoe UI" w:hAnsi="Segoe UI" w:cs="Segoe UI"/>
              </w:rPr>
            </w:pPr>
            <w:r w:rsidRPr="000F741E">
              <w:rPr>
                <w:rFonts w:ascii="Segoe UI" w:hAnsi="Segoe UI" w:cs="Segoe UI"/>
              </w:rPr>
              <w:t>Ingest, clean, and map the 5-year historical distribution dataset.</w:t>
            </w:r>
          </w:p>
        </w:tc>
        <w:tc>
          <w:tcPr>
            <w:tcW w:w="0" w:type="auto"/>
            <w:vAlign w:val="center"/>
            <w:hideMark/>
          </w:tcPr>
          <w:p w14:paraId="6EF671CB" w14:textId="0AE6BAC9" w:rsidR="00455324" w:rsidRPr="00CC114B" w:rsidRDefault="000F741E">
            <w:pPr>
              <w:rPr>
                <w:rFonts w:ascii="Segoe UI" w:hAnsi="Segoe UI" w:cs="Segoe UI"/>
              </w:rPr>
            </w:pPr>
            <w:proofErr w:type="spellStart"/>
            <w:r w:rsidRPr="000F741E">
              <w:rPr>
                <w:rFonts w:ascii="Segoe UI" w:hAnsi="Segoe UI" w:cs="Segoe UI"/>
              </w:rPr>
              <w:t>Preprocessed</w:t>
            </w:r>
            <w:proofErr w:type="spellEnd"/>
            <w:r w:rsidRPr="000F741E">
              <w:rPr>
                <w:rFonts w:ascii="Segoe UI" w:hAnsi="Segoe UI" w:cs="Segoe UI"/>
              </w:rPr>
              <w:t xml:space="preserve"> dataset and feature schema finalized.</w:t>
            </w:r>
          </w:p>
        </w:tc>
      </w:tr>
      <w:tr w:rsidR="00455324" w:rsidRPr="00CC114B" w14:paraId="69E2F411" w14:textId="77777777" w:rsidTr="00455324">
        <w:trPr>
          <w:tblCellSpacing w:w="15" w:type="dxa"/>
        </w:trPr>
        <w:tc>
          <w:tcPr>
            <w:tcW w:w="0" w:type="auto"/>
            <w:vAlign w:val="center"/>
            <w:hideMark/>
          </w:tcPr>
          <w:p w14:paraId="49C80AFD" w14:textId="0CF54A2C" w:rsidR="00455324" w:rsidRPr="00CC114B" w:rsidRDefault="00A63B41">
            <w:pPr>
              <w:rPr>
                <w:rFonts w:ascii="Segoe UI" w:hAnsi="Segoe UI" w:cs="Segoe UI"/>
              </w:rPr>
            </w:pPr>
            <w:r w:rsidRPr="00A63B41">
              <w:rPr>
                <w:rFonts w:ascii="Segoe UI" w:hAnsi="Segoe UI" w:cs="Segoe UI"/>
              </w:rPr>
              <w:t>Model Prototyping</w:t>
            </w:r>
          </w:p>
        </w:tc>
        <w:tc>
          <w:tcPr>
            <w:tcW w:w="0" w:type="auto"/>
            <w:vAlign w:val="center"/>
            <w:hideMark/>
          </w:tcPr>
          <w:p w14:paraId="1A5A73D7" w14:textId="49BAD8E3" w:rsidR="00455324" w:rsidRPr="00CC114B" w:rsidRDefault="00A63B41">
            <w:pPr>
              <w:rPr>
                <w:rFonts w:ascii="Segoe UI" w:hAnsi="Segoe UI" w:cs="Segoe UI"/>
              </w:rPr>
            </w:pPr>
            <w:r w:rsidRPr="00A63B41">
              <w:rPr>
                <w:rFonts w:ascii="Segoe UI" w:hAnsi="Segoe UI" w:cs="Segoe UI"/>
              </w:rPr>
              <w:t xml:space="preserve">Train, optimize, and cross-validate ARIMA and </w:t>
            </w:r>
            <w:proofErr w:type="spellStart"/>
            <w:r w:rsidRPr="00A63B41">
              <w:rPr>
                <w:rFonts w:ascii="Segoe UI" w:hAnsi="Segoe UI" w:cs="Segoe UI"/>
              </w:rPr>
              <w:t>XGBoost</w:t>
            </w:r>
            <w:proofErr w:type="spellEnd"/>
            <w:r w:rsidRPr="00A63B41">
              <w:rPr>
                <w:rFonts w:ascii="Segoe UI" w:hAnsi="Segoe UI" w:cs="Segoe UI"/>
              </w:rPr>
              <w:t xml:space="preserve"> architectures.</w:t>
            </w:r>
          </w:p>
        </w:tc>
        <w:tc>
          <w:tcPr>
            <w:tcW w:w="0" w:type="auto"/>
            <w:vAlign w:val="center"/>
            <w:hideMark/>
          </w:tcPr>
          <w:p w14:paraId="1B1AB01C" w14:textId="4BCE8759" w:rsidR="00455324" w:rsidRPr="00CC114B" w:rsidRDefault="00A63B41">
            <w:pPr>
              <w:rPr>
                <w:rFonts w:ascii="Segoe UI" w:hAnsi="Segoe UI" w:cs="Segoe UI"/>
              </w:rPr>
            </w:pPr>
            <w:r w:rsidRPr="00A63B41">
              <w:rPr>
                <w:rFonts w:ascii="Segoe UI" w:hAnsi="Segoe UI" w:cs="Segoe UI"/>
              </w:rPr>
              <w:t>Completed model training runs with optimized hyper-parameters.</w:t>
            </w:r>
          </w:p>
        </w:tc>
      </w:tr>
      <w:tr w:rsidR="00455324" w:rsidRPr="00CC114B" w14:paraId="7150152E" w14:textId="77777777" w:rsidTr="00455324">
        <w:trPr>
          <w:tblCellSpacing w:w="15" w:type="dxa"/>
        </w:trPr>
        <w:tc>
          <w:tcPr>
            <w:tcW w:w="0" w:type="auto"/>
            <w:vAlign w:val="center"/>
            <w:hideMark/>
          </w:tcPr>
          <w:p w14:paraId="42BA1E78" w14:textId="44A01346" w:rsidR="00455324" w:rsidRPr="00CC114B" w:rsidRDefault="00A63B41">
            <w:pPr>
              <w:rPr>
                <w:rFonts w:ascii="Segoe UI" w:hAnsi="Segoe UI" w:cs="Segoe UI"/>
              </w:rPr>
            </w:pPr>
            <w:r w:rsidRPr="00A63B41">
              <w:rPr>
                <w:rFonts w:ascii="Segoe UI" w:hAnsi="Segoe UI" w:cs="Segoe UI"/>
              </w:rPr>
              <w:t>Inventory Synthesis</w:t>
            </w:r>
          </w:p>
        </w:tc>
        <w:tc>
          <w:tcPr>
            <w:tcW w:w="0" w:type="auto"/>
            <w:vAlign w:val="center"/>
            <w:hideMark/>
          </w:tcPr>
          <w:p w14:paraId="792FC9D1" w14:textId="7AAD7D7A" w:rsidR="00455324" w:rsidRPr="00CC114B" w:rsidRDefault="00A63B41">
            <w:pPr>
              <w:rPr>
                <w:rFonts w:ascii="Segoe UI" w:hAnsi="Segoe UI" w:cs="Segoe UI"/>
              </w:rPr>
            </w:pPr>
            <w:r w:rsidRPr="00A63B41">
              <w:rPr>
                <w:rFonts w:ascii="Segoe UI" w:hAnsi="Segoe UI" w:cs="Segoe UI"/>
              </w:rPr>
              <w:t>Code the dynamic reorder layer using model prediction coefficients.</w:t>
            </w:r>
          </w:p>
        </w:tc>
        <w:tc>
          <w:tcPr>
            <w:tcW w:w="0" w:type="auto"/>
            <w:vAlign w:val="center"/>
            <w:hideMark/>
          </w:tcPr>
          <w:p w14:paraId="395E4A2B" w14:textId="0279068D" w:rsidR="00455324" w:rsidRPr="00CC114B" w:rsidRDefault="00A63B41">
            <w:pPr>
              <w:rPr>
                <w:rFonts w:ascii="Segoe UI" w:hAnsi="Segoe UI" w:cs="Segoe UI"/>
              </w:rPr>
            </w:pPr>
            <w:r w:rsidRPr="00A63B41">
              <w:rPr>
                <w:rFonts w:ascii="Segoe UI" w:hAnsi="Segoe UI" w:cs="Segoe UI"/>
              </w:rPr>
              <w:t>Inventory engine logic fully validated.</w:t>
            </w:r>
          </w:p>
        </w:tc>
      </w:tr>
      <w:tr w:rsidR="00455324" w:rsidRPr="00CC114B" w14:paraId="57D02642" w14:textId="77777777" w:rsidTr="00455324">
        <w:trPr>
          <w:tblCellSpacing w:w="15" w:type="dxa"/>
        </w:trPr>
        <w:tc>
          <w:tcPr>
            <w:tcW w:w="0" w:type="auto"/>
            <w:vAlign w:val="center"/>
            <w:hideMark/>
          </w:tcPr>
          <w:p w14:paraId="28498371" w14:textId="481FB605" w:rsidR="00455324" w:rsidRPr="00CC114B" w:rsidRDefault="00A63B41">
            <w:pPr>
              <w:rPr>
                <w:rFonts w:ascii="Segoe UI" w:hAnsi="Segoe UI" w:cs="Segoe UI"/>
              </w:rPr>
            </w:pPr>
            <w:r w:rsidRPr="00A63B41">
              <w:rPr>
                <w:rFonts w:ascii="Segoe UI" w:hAnsi="Segoe UI" w:cs="Segoe UI"/>
              </w:rPr>
              <w:t>Operational Validation</w:t>
            </w:r>
          </w:p>
        </w:tc>
        <w:tc>
          <w:tcPr>
            <w:tcW w:w="0" w:type="auto"/>
            <w:vAlign w:val="center"/>
            <w:hideMark/>
          </w:tcPr>
          <w:p w14:paraId="27445819" w14:textId="1335540B" w:rsidR="00455324" w:rsidRPr="00CC114B" w:rsidRDefault="00A63B41">
            <w:pPr>
              <w:rPr>
                <w:rFonts w:ascii="Segoe UI" w:hAnsi="Segoe UI" w:cs="Segoe UI"/>
              </w:rPr>
            </w:pPr>
            <w:r w:rsidRPr="00A63B41">
              <w:rPr>
                <w:rFonts w:ascii="Segoe UI" w:hAnsi="Segoe UI" w:cs="Segoe UI"/>
              </w:rPr>
              <w:t>Evaluate error distributions and display metrics via an analytical layout.</w:t>
            </w:r>
          </w:p>
        </w:tc>
        <w:tc>
          <w:tcPr>
            <w:tcW w:w="0" w:type="auto"/>
            <w:vAlign w:val="center"/>
            <w:hideMark/>
          </w:tcPr>
          <w:p w14:paraId="03F48CF4" w14:textId="1BDAD108" w:rsidR="00455324" w:rsidRPr="00CC114B" w:rsidRDefault="00A63B41">
            <w:pPr>
              <w:rPr>
                <w:rFonts w:ascii="Segoe UI" w:hAnsi="Segoe UI" w:cs="Segoe UI"/>
              </w:rPr>
            </w:pPr>
            <w:r w:rsidRPr="00A63B41">
              <w:rPr>
                <w:rFonts w:ascii="Segoe UI" w:hAnsi="Segoe UI" w:cs="Segoe UI"/>
              </w:rPr>
              <w:t>Analytical visualization completed and documented.</w:t>
            </w:r>
          </w:p>
        </w:tc>
      </w:tr>
    </w:tbl>
    <w:p w14:paraId="3D4D1D3E" w14:textId="16D4389C" w:rsidR="00F54127" w:rsidRPr="0014101A" w:rsidRDefault="006D45FA" w:rsidP="006D45FA">
      <w:pPr>
        <w:pStyle w:val="Heading2"/>
        <w:numPr>
          <w:ilvl w:val="0"/>
          <w:numId w:val="0"/>
        </w:numPr>
        <w:ind w:left="432" w:hanging="432"/>
      </w:pPr>
      <w:bookmarkStart w:id="21" w:name="_Toc176515370"/>
      <w:bookmarkStart w:id="22" w:name="_Toc234613021"/>
      <w:bookmarkStart w:id="23" w:name="_Toc234613845"/>
      <w:r>
        <w:t xml:space="preserve">5.4 </w:t>
      </w:r>
      <w:r w:rsidR="005511F8" w:rsidRPr="0014101A">
        <w:t>E</w:t>
      </w:r>
      <w:r w:rsidR="002C3F53" w:rsidRPr="0014101A">
        <w:t>valuation of the project</w:t>
      </w:r>
      <w:bookmarkEnd w:id="21"/>
      <w:bookmarkEnd w:id="22"/>
      <w:bookmarkEnd w:id="23"/>
    </w:p>
    <w:p w14:paraId="2A16FD5D" w14:textId="075F353B" w:rsidR="00A83BE4" w:rsidRDefault="00A83BE4" w:rsidP="00A83BE4">
      <w:pPr>
        <w:pStyle w:val="NormalWeb"/>
        <w:spacing w:before="0" w:beforeAutospacing="0"/>
        <w:ind w:left="400"/>
        <w:rPr>
          <w:rFonts w:ascii="Arial" w:hAnsi="Arial" w:cs="Arial"/>
          <w:lang w:eastAsia="en-IN"/>
        </w:rPr>
      </w:pPr>
      <w:r>
        <w:rPr>
          <w:rFonts w:hAnsi="Symbol"/>
        </w:rPr>
        <w:t></w:t>
      </w:r>
      <w:r>
        <w:t xml:space="preserve"> </w:t>
      </w:r>
      <w:r>
        <w:rPr>
          <w:rFonts w:ascii="Arial" w:hAnsi="Arial" w:cs="Arial"/>
          <w:b/>
          <w:bCs/>
        </w:rPr>
        <w:t>Quantitative Model Evaluation:</w:t>
      </w:r>
      <w:r>
        <w:rPr>
          <w:rFonts w:ascii="Arial" w:hAnsi="Arial" w:cs="Arial"/>
        </w:rPr>
        <w:t xml:space="preserve"> Predictive accuracy will be rigorously evaluated using root mean squared error (</w:t>
      </w:r>
      <m:oMath>
        <m:r>
          <w:rPr>
            <w:rFonts w:ascii="Cambria Math" w:hAnsi="Cambria Math" w:cs="Arial"/>
          </w:rPr>
          <m:t>RMSE</m:t>
        </m:r>
      </m:oMath>
      <w:r>
        <w:rPr>
          <w:rFonts w:ascii="Arial" w:hAnsi="Arial" w:cs="Arial"/>
        </w:rPr>
        <w:t>), mean absolute error (</w:t>
      </w:r>
      <m:oMath>
        <m:r>
          <w:rPr>
            <w:rFonts w:ascii="Cambria Math" w:hAnsi="Cambria Math" w:cs="Arial"/>
          </w:rPr>
          <m:t>MAE</m:t>
        </m:r>
      </m:oMath>
      <w:r>
        <w:rPr>
          <w:rFonts w:ascii="Arial" w:hAnsi="Arial" w:cs="Arial"/>
        </w:rPr>
        <w:t xml:space="preserve">), and </w:t>
      </w:r>
      <m:oMath>
        <m:sSup>
          <m:sSupPr>
            <m:ctrlPr>
              <w:rPr>
                <w:rFonts w:ascii="Cambria Math" w:hAnsi="Cambria Math" w:cs="Arial"/>
              </w:rPr>
            </m:ctrlPr>
          </m:sSupPr>
          <m:e>
            <m:r>
              <w:rPr>
                <w:rFonts w:ascii="Cambria Math" w:hAnsi="Cambria Math" w:cs="Arial"/>
              </w:rPr>
              <m:t>R</m:t>
            </m:r>
          </m:e>
          <m:sup>
            <m:r>
              <w:rPr>
                <w:rFonts w:ascii="Cambria Math" w:hAnsi="Cambria Math" w:cs="Arial"/>
              </w:rPr>
              <m:t>2</m:t>
            </m:r>
          </m:sup>
        </m:sSup>
      </m:oMath>
      <w:r>
        <w:rPr>
          <w:rFonts w:ascii="Arial" w:hAnsi="Arial" w:cs="Arial"/>
        </w:rPr>
        <w:t xml:space="preserve"> scores across training sets.</w:t>
      </w:r>
    </w:p>
    <w:p w14:paraId="4F029D7E" w14:textId="005992BE" w:rsidR="00A83BE4" w:rsidRDefault="00A83BE4" w:rsidP="00A83BE4">
      <w:pPr>
        <w:pStyle w:val="NormalWeb"/>
        <w:spacing w:before="0" w:beforeAutospacing="0"/>
        <w:ind w:left="400"/>
        <w:rPr>
          <w:rFonts w:ascii="Arial" w:hAnsi="Arial" w:cs="Arial"/>
        </w:rPr>
      </w:pPr>
      <w:r>
        <w:rPr>
          <w:rFonts w:hAnsi="Symbol"/>
        </w:rPr>
        <w:t></w:t>
      </w:r>
      <w:r>
        <w:t xml:space="preserve"> </w:t>
      </w:r>
      <w:r>
        <w:rPr>
          <w:rFonts w:ascii="Arial" w:hAnsi="Arial" w:cs="Arial"/>
          <w:b/>
          <w:bCs/>
        </w:rPr>
        <w:t>Operational Simulation:</w:t>
      </w:r>
      <w:r>
        <w:rPr>
          <w:rFonts w:ascii="Arial" w:hAnsi="Arial" w:cs="Arial"/>
        </w:rPr>
        <w:t xml:space="preserve"> The inventory optimization logic will be back-tested against the historical ledger to measure simulated reductions in overstock volumes and stockout events.</w:t>
      </w:r>
    </w:p>
    <w:p w14:paraId="3260DA45" w14:textId="65441800" w:rsidR="00A83BE4" w:rsidRDefault="00A83BE4" w:rsidP="00A83BE4">
      <w:pPr>
        <w:pStyle w:val="NormalWeb"/>
        <w:spacing w:before="0" w:beforeAutospacing="0"/>
        <w:ind w:left="400"/>
        <w:rPr>
          <w:rFonts w:ascii="Arial" w:hAnsi="Arial" w:cs="Arial"/>
        </w:rPr>
      </w:pPr>
      <w:r>
        <w:rPr>
          <w:rFonts w:hAnsi="Symbol"/>
        </w:rPr>
        <w:t></w:t>
      </w:r>
      <w:r>
        <w:t xml:space="preserve"> </w:t>
      </w:r>
      <w:r>
        <w:rPr>
          <w:rFonts w:ascii="Arial" w:hAnsi="Arial" w:cs="Arial"/>
          <w:b/>
          <w:bCs/>
        </w:rPr>
        <w:t>Process Review:</w:t>
      </w:r>
      <w:r>
        <w:rPr>
          <w:rFonts w:ascii="Arial" w:hAnsi="Arial" w:cs="Arial"/>
        </w:rPr>
        <w:t xml:space="preserve"> Regular development check-ins alongside academic advisors will verify architectural adherence to scalable, best-practice data engineering design principles.</w:t>
      </w:r>
    </w:p>
    <w:p w14:paraId="15F9E234" w14:textId="16EE915E" w:rsidR="00CB0890" w:rsidRPr="0014101A" w:rsidRDefault="006D45FA" w:rsidP="006D45FA">
      <w:pPr>
        <w:pStyle w:val="Heading2"/>
        <w:numPr>
          <w:ilvl w:val="0"/>
          <w:numId w:val="0"/>
        </w:numPr>
        <w:ind w:left="432" w:hanging="432"/>
      </w:pPr>
      <w:bookmarkStart w:id="24" w:name="_Toc176515371"/>
      <w:bookmarkStart w:id="25" w:name="_Toc234613022"/>
      <w:bookmarkStart w:id="26" w:name="_Toc234613846"/>
      <w:r>
        <w:t xml:space="preserve">5.5 </w:t>
      </w:r>
      <w:r w:rsidR="00F54127" w:rsidRPr="0014101A">
        <w:t>Resources needed</w:t>
      </w:r>
      <w:bookmarkEnd w:id="24"/>
      <w:bookmarkEnd w:id="25"/>
      <w:bookmarkEnd w:id="26"/>
    </w:p>
    <w:p w14:paraId="14DD8C0A" w14:textId="58352D4A" w:rsidR="00A83BE4" w:rsidRDefault="00A83BE4" w:rsidP="00A83BE4">
      <w:pPr>
        <w:pStyle w:val="NormalWeb"/>
        <w:spacing w:before="0" w:beforeAutospacing="0" w:after="0" w:afterAutospacing="0"/>
        <w:ind w:left="400"/>
        <w:rPr>
          <w:lang w:eastAsia="en-IN"/>
        </w:rPr>
      </w:pPr>
      <w:r>
        <w:rPr>
          <w:rFonts w:hAnsi="Symbol"/>
        </w:rPr>
        <w:t></w:t>
      </w:r>
      <w:r>
        <w:t xml:space="preserve"> Software</w:t>
      </w:r>
      <w:r>
        <w:rPr>
          <w:b/>
          <w:bCs/>
        </w:rPr>
        <w:t xml:space="preserve"> Environment:</w:t>
      </w:r>
      <w:r>
        <w:t xml:space="preserve"> Python 3.x ecosystem (Pandas, NumPy, Scikit-Learn, </w:t>
      </w:r>
      <w:proofErr w:type="spellStart"/>
      <w:r>
        <w:t>XGBoost</w:t>
      </w:r>
      <w:proofErr w:type="spellEnd"/>
      <w:r>
        <w:t>,</w:t>
      </w:r>
      <w:r w:rsidR="00A00686">
        <w:t xml:space="preserve"> Stats models</w:t>
      </w:r>
      <w:r>
        <w:t>).</w:t>
      </w:r>
    </w:p>
    <w:p w14:paraId="12522537" w14:textId="7546B658" w:rsidR="00A83BE4" w:rsidRDefault="00A83BE4" w:rsidP="00A83BE4">
      <w:pPr>
        <w:pStyle w:val="NormalWeb"/>
        <w:spacing w:before="0" w:beforeAutospacing="0" w:after="0" w:afterAutospacing="0"/>
        <w:ind w:left="400"/>
      </w:pPr>
      <w:r>
        <w:rPr>
          <w:rFonts w:hAnsi="Symbol"/>
        </w:rPr>
        <w:t></w:t>
      </w:r>
      <w:r>
        <w:t xml:space="preserve"> </w:t>
      </w:r>
      <w:r>
        <w:rPr>
          <w:b/>
          <w:bCs/>
        </w:rPr>
        <w:t>Database Infrastructure:</w:t>
      </w:r>
      <w:r>
        <w:t xml:space="preserve"> Local or cloud-based relational database instances (PostgreSQL / SQLite).</w:t>
      </w:r>
    </w:p>
    <w:p w14:paraId="746A70B1" w14:textId="34CE3FC9" w:rsidR="00A83BE4" w:rsidRDefault="00A83BE4" w:rsidP="00A83BE4">
      <w:pPr>
        <w:pStyle w:val="NormalWeb"/>
        <w:spacing w:before="0" w:beforeAutospacing="0" w:after="0" w:afterAutospacing="0"/>
        <w:ind w:left="400"/>
      </w:pPr>
      <w:r>
        <w:rPr>
          <w:rFonts w:hAnsi="Symbol"/>
        </w:rPr>
        <w:t></w:t>
      </w:r>
      <w:r>
        <w:t xml:space="preserve"> </w:t>
      </w:r>
      <w:r>
        <w:rPr>
          <w:b/>
          <w:bCs/>
        </w:rPr>
        <w:t>Hardware Compute:</w:t>
      </w:r>
      <w:r>
        <w:t xml:space="preserve"> Standard workstation with multi-core CPU capabilities for parallelizing hyper-parameter grid searches.</w:t>
      </w:r>
    </w:p>
    <w:p w14:paraId="48E55F74" w14:textId="77777777" w:rsidR="00A83BE4" w:rsidRDefault="00A83BE4" w:rsidP="00A83BE4"/>
    <w:p w14:paraId="7DC5490E" w14:textId="77777777" w:rsidR="00B86D45" w:rsidRPr="00A83BE4" w:rsidRDefault="00B86D45" w:rsidP="00A83BE4"/>
    <w:p w14:paraId="333CDA76" w14:textId="1170C8E8" w:rsidR="00CC114B" w:rsidRPr="0014101A" w:rsidRDefault="006D45FA" w:rsidP="006D45FA">
      <w:pPr>
        <w:pStyle w:val="Heading2"/>
        <w:numPr>
          <w:ilvl w:val="0"/>
          <w:numId w:val="0"/>
        </w:numPr>
        <w:ind w:left="432" w:hanging="432"/>
      </w:pPr>
      <w:bookmarkStart w:id="27" w:name="_Toc176515372"/>
      <w:bookmarkStart w:id="28" w:name="_Toc234613023"/>
      <w:bookmarkStart w:id="29" w:name="_Toc234613847"/>
      <w:r>
        <w:t xml:space="preserve">5.6 </w:t>
      </w:r>
      <w:r w:rsidR="00A06BAE" w:rsidRPr="0014101A">
        <w:t xml:space="preserve">Access to </w:t>
      </w:r>
      <w:bookmarkEnd w:id="27"/>
      <w:r w:rsidR="00795DA5" w:rsidRPr="0014101A">
        <w:t>participants and clients</w:t>
      </w:r>
      <w:bookmarkEnd w:id="28"/>
      <w:bookmarkEnd w:id="29"/>
    </w:p>
    <w:p w14:paraId="721E4176" w14:textId="6C6684A1" w:rsidR="00B86D45" w:rsidRPr="00B86D45" w:rsidRDefault="00B86D45" w:rsidP="00B86D45">
      <w:r w:rsidRPr="00B86D45">
        <w:t>The project relies on an existing, anonymized 5-year transaction history log, bypassing the need for live human participant recruitment.</w:t>
      </w:r>
    </w:p>
    <w:p w14:paraId="32CCA0EA" w14:textId="5676DAFD" w:rsidR="004D54AF" w:rsidRPr="0014101A" w:rsidRDefault="006D45FA" w:rsidP="006D45FA">
      <w:pPr>
        <w:pStyle w:val="Heading2"/>
        <w:numPr>
          <w:ilvl w:val="0"/>
          <w:numId w:val="0"/>
        </w:numPr>
        <w:ind w:left="432" w:hanging="432"/>
      </w:pPr>
      <w:bookmarkStart w:id="30" w:name="_Toc176515373"/>
      <w:bookmarkStart w:id="31" w:name="_Toc234613024"/>
      <w:bookmarkStart w:id="32" w:name="_Toc234613848"/>
      <w:r>
        <w:lastRenderedPageBreak/>
        <w:t xml:space="preserve">5.7 </w:t>
      </w:r>
      <w:r w:rsidR="00A10239" w:rsidRPr="0014101A">
        <w:t>Ethical Aspects</w:t>
      </w:r>
      <w:bookmarkEnd w:id="30"/>
      <w:bookmarkEnd w:id="31"/>
      <w:bookmarkEnd w:id="32"/>
    </w:p>
    <w:p w14:paraId="1AB2EE2F" w14:textId="6A753133" w:rsidR="00B86D45" w:rsidRPr="00B86D45" w:rsidRDefault="00B86D45" w:rsidP="00B86D45">
      <w:r w:rsidRPr="00B86D45">
        <w:t xml:space="preserve">The transaction ledger is strictly restricted to business-to-business (B2B) operational metrics (SKU counts, product identifiers, anonymized client location codes, and transaction timestamps). It contains </w:t>
      </w:r>
      <w:r w:rsidRPr="00B86D45">
        <w:rPr>
          <w:b/>
          <w:bCs/>
        </w:rPr>
        <w:t>no identifiable patient information, personal medical prescriptions, or sensitive individual records</w:t>
      </w:r>
      <w:r w:rsidRPr="00B86D45">
        <w:t>, ensuring complete alignment with standard university data safety governance.</w:t>
      </w:r>
    </w:p>
    <w:p w14:paraId="4E660ACA" w14:textId="4A438F8B" w:rsidR="00F54127" w:rsidRPr="00CC114B" w:rsidRDefault="00F54127" w:rsidP="00694AF4">
      <w:pPr>
        <w:pStyle w:val="Heading1"/>
        <w:numPr>
          <w:ilvl w:val="0"/>
          <w:numId w:val="27"/>
        </w:numPr>
        <w:rPr>
          <w:rFonts w:ascii="Segoe UI" w:hAnsi="Segoe UI" w:cs="Segoe UI"/>
        </w:rPr>
      </w:pPr>
      <w:bookmarkStart w:id="33" w:name="_Toc176515374"/>
      <w:bookmarkStart w:id="34" w:name="_Toc234613025"/>
      <w:bookmarkStart w:id="35" w:name="_Toc234613849"/>
      <w:r w:rsidRPr="00CC114B">
        <w:rPr>
          <w:rFonts w:ascii="Segoe UI" w:hAnsi="Segoe UI" w:cs="Segoe UI"/>
        </w:rPr>
        <w:t>Work plan and schedule</w:t>
      </w:r>
      <w:bookmarkEnd w:id="33"/>
      <w:bookmarkEnd w:id="34"/>
      <w:bookmarkEnd w:id="35"/>
    </w:p>
    <w:p w14:paraId="03828D65" w14:textId="672070DC" w:rsidR="00306EB1" w:rsidRPr="002126AB" w:rsidRDefault="00306EB1" w:rsidP="00306EB1">
      <w:pPr>
        <w:rPr>
          <w:lang w:val="en-US"/>
        </w:rPr>
      </w:pPr>
      <w:r>
        <w:rPr>
          <w:lang w:val="en-US"/>
        </w:rPr>
        <w:t xml:space="preserve">The plan is created on </w:t>
      </w:r>
      <w:r w:rsidRPr="00306EB1">
        <w:rPr>
          <w:b/>
          <w:bCs/>
          <w:lang w:val="en-US"/>
        </w:rPr>
        <w:t>Smartsheet</w:t>
      </w:r>
      <w:r>
        <w:rPr>
          <w:lang w:val="en-US"/>
        </w:rPr>
        <w:t xml:space="preserve"> a cloud project management tool, and </w:t>
      </w:r>
      <w:r w:rsidRPr="00306EB1">
        <w:rPr>
          <w:b/>
          <w:bCs/>
          <w:lang w:val="en-US"/>
        </w:rPr>
        <w:t>an excel export</w:t>
      </w:r>
      <w:r w:rsidRPr="002126AB">
        <w:rPr>
          <w:lang w:val="en-US"/>
        </w:rPr>
        <w:t xml:space="preserve"> </w:t>
      </w:r>
      <w:r>
        <w:rPr>
          <w:lang w:val="en-US"/>
        </w:rPr>
        <w:t xml:space="preserve">of the </w:t>
      </w:r>
      <w:r w:rsidRPr="00306EB1">
        <w:rPr>
          <w:b/>
          <w:bCs/>
          <w:lang w:val="en-US"/>
        </w:rPr>
        <w:t>WBS</w:t>
      </w:r>
      <w:r>
        <w:rPr>
          <w:lang w:val="en-US"/>
        </w:rPr>
        <w:t xml:space="preserve"> and </w:t>
      </w:r>
      <w:r w:rsidRPr="00306EB1">
        <w:rPr>
          <w:b/>
          <w:bCs/>
          <w:lang w:val="en-US"/>
        </w:rPr>
        <w:t>Gantt chart</w:t>
      </w:r>
      <w:r w:rsidRPr="002126AB">
        <w:rPr>
          <w:lang w:val="en-US"/>
        </w:rPr>
        <w:t xml:space="preserve"> </w:t>
      </w:r>
      <w:r>
        <w:rPr>
          <w:lang w:val="en-US"/>
        </w:rPr>
        <w:t xml:space="preserve">are </w:t>
      </w:r>
      <w:r w:rsidRPr="002126AB">
        <w:rPr>
          <w:lang w:val="en-US"/>
        </w:rPr>
        <w:t>provided to illustrate the timeline and milestones.</w:t>
      </w:r>
    </w:p>
    <w:p w14:paraId="139F0D6B" w14:textId="77777777" w:rsidR="00ED726B" w:rsidRDefault="00ED726B" w:rsidP="00DC62B6">
      <w:pPr>
        <w:rPr>
          <w:rFonts w:ascii="Segoe UI" w:hAnsi="Segoe UI" w:cs="Segoe UI"/>
          <w:lang w:val="en-US"/>
        </w:rPr>
      </w:pPr>
    </w:p>
    <w:tbl>
      <w:tblPr>
        <w:tblStyle w:val="TableGrid"/>
        <w:tblW w:w="0" w:type="auto"/>
        <w:tblLook w:val="04A0" w:firstRow="1" w:lastRow="0" w:firstColumn="1" w:lastColumn="0" w:noHBand="0" w:noVBand="1"/>
      </w:tblPr>
      <w:tblGrid>
        <w:gridCol w:w="2350"/>
        <w:gridCol w:w="4591"/>
        <w:gridCol w:w="1695"/>
      </w:tblGrid>
      <w:tr w:rsidR="001D5995" w:rsidRPr="001D5995" w14:paraId="7A2D55A1" w14:textId="2D52541F" w:rsidTr="001D5995">
        <w:trPr>
          <w:trHeight w:val="505"/>
        </w:trPr>
        <w:tc>
          <w:tcPr>
            <w:tcW w:w="2350" w:type="dxa"/>
            <w:shd w:val="clear" w:color="auto" w:fill="595959" w:themeFill="text1" w:themeFillTint="A6"/>
          </w:tcPr>
          <w:p w14:paraId="34570E4B" w14:textId="6D5B94E0" w:rsidR="001D5995" w:rsidRPr="001D5995" w:rsidRDefault="001D5995" w:rsidP="001D5995">
            <w:pPr>
              <w:rPr>
                <w:rFonts w:ascii="Segoe UI" w:hAnsi="Segoe UI" w:cs="Segoe UI"/>
                <w:b/>
                <w:bCs/>
                <w:color w:val="FFFFFF" w:themeColor="background1"/>
                <w:sz w:val="28"/>
                <w:szCs w:val="28"/>
              </w:rPr>
            </w:pPr>
            <w:r w:rsidRPr="001D5995">
              <w:rPr>
                <w:rFonts w:ascii="Segoe UI" w:hAnsi="Segoe UI" w:cs="Segoe UI"/>
                <w:b/>
                <w:bCs/>
                <w:color w:val="FFFFFF" w:themeColor="background1"/>
                <w:sz w:val="28"/>
                <w:szCs w:val="28"/>
              </w:rPr>
              <w:t>Phase/Objective</w:t>
            </w:r>
          </w:p>
        </w:tc>
        <w:tc>
          <w:tcPr>
            <w:tcW w:w="4591" w:type="dxa"/>
            <w:shd w:val="clear" w:color="auto" w:fill="595959" w:themeFill="text1" w:themeFillTint="A6"/>
          </w:tcPr>
          <w:p w14:paraId="23D33F3A" w14:textId="22DA1106" w:rsidR="001D5995" w:rsidRPr="001D5995" w:rsidRDefault="001D5995" w:rsidP="001D5995">
            <w:pPr>
              <w:jc w:val="center"/>
              <w:rPr>
                <w:rFonts w:ascii="Segoe UI" w:hAnsi="Segoe UI" w:cs="Segoe UI"/>
                <w:b/>
                <w:bCs/>
                <w:color w:val="FFFFFF" w:themeColor="background1"/>
                <w:sz w:val="28"/>
                <w:szCs w:val="28"/>
              </w:rPr>
            </w:pPr>
            <w:r w:rsidRPr="001D5995">
              <w:rPr>
                <w:rFonts w:ascii="Segoe UI" w:hAnsi="Segoe UI" w:cs="Segoe UI"/>
                <w:b/>
                <w:bCs/>
                <w:color w:val="FFFFFF" w:themeColor="background1"/>
                <w:sz w:val="28"/>
                <w:szCs w:val="28"/>
              </w:rPr>
              <w:t>Activities</w:t>
            </w:r>
          </w:p>
        </w:tc>
        <w:tc>
          <w:tcPr>
            <w:tcW w:w="1695" w:type="dxa"/>
            <w:shd w:val="clear" w:color="auto" w:fill="595959" w:themeFill="text1" w:themeFillTint="A6"/>
          </w:tcPr>
          <w:p w14:paraId="4A7201C0" w14:textId="5C9A6ED8" w:rsidR="001D5995" w:rsidRPr="001D5995" w:rsidRDefault="001D5995" w:rsidP="001D5995">
            <w:pPr>
              <w:rPr>
                <w:rFonts w:ascii="Segoe UI" w:hAnsi="Segoe UI" w:cs="Segoe UI"/>
                <w:b/>
                <w:bCs/>
                <w:color w:val="FFFFFF" w:themeColor="background1"/>
                <w:sz w:val="28"/>
                <w:szCs w:val="28"/>
              </w:rPr>
            </w:pPr>
            <w:r w:rsidRPr="001D5995">
              <w:rPr>
                <w:rFonts w:ascii="Segoe UI" w:hAnsi="Segoe UI" w:cs="Segoe UI"/>
                <w:b/>
                <w:bCs/>
                <w:color w:val="FFFFFF" w:themeColor="background1"/>
                <w:sz w:val="28"/>
                <w:szCs w:val="28"/>
              </w:rPr>
              <w:t>Milestone</w:t>
            </w:r>
          </w:p>
        </w:tc>
      </w:tr>
      <w:tr w:rsidR="001D5995" w:rsidRPr="001D5995" w14:paraId="0C5CC0F3" w14:textId="77777777" w:rsidTr="001D5995">
        <w:trPr>
          <w:trHeight w:val="413"/>
        </w:trPr>
        <w:tc>
          <w:tcPr>
            <w:tcW w:w="8636" w:type="dxa"/>
            <w:gridSpan w:val="3"/>
            <w:shd w:val="clear" w:color="auto" w:fill="D9D9D9" w:themeFill="background1" w:themeFillShade="D9"/>
          </w:tcPr>
          <w:p w14:paraId="14EE1307" w14:textId="3E331F2B" w:rsidR="001D5995" w:rsidRPr="001D5995" w:rsidRDefault="00A00686" w:rsidP="001D5995">
            <w:pPr>
              <w:jc w:val="mediumKashida"/>
              <w:rPr>
                <w:rFonts w:ascii="Segoe UI" w:hAnsi="Segoe UI" w:cs="Segoe UI"/>
              </w:rPr>
            </w:pPr>
            <w:r>
              <w:rPr>
                <w:rFonts w:ascii="Segoe UI" w:hAnsi="Segoe UI" w:cs="Segoe UI"/>
                <w:b/>
                <w:bCs/>
              </w:rPr>
              <w:t xml:space="preserve">Phase1: </w:t>
            </w:r>
            <w:r w:rsidR="001D5995" w:rsidRPr="001D5995">
              <w:rPr>
                <w:rFonts w:ascii="Segoe UI" w:hAnsi="Segoe UI" w:cs="Segoe UI"/>
                <w:b/>
                <w:bCs/>
              </w:rPr>
              <w:t>Initiation</w:t>
            </w:r>
          </w:p>
        </w:tc>
      </w:tr>
      <w:tr w:rsidR="00C134EF" w:rsidRPr="001D5995" w14:paraId="4A5DD964" w14:textId="12BA1073" w:rsidTr="00C134EF">
        <w:trPr>
          <w:trHeight w:val="528"/>
        </w:trPr>
        <w:tc>
          <w:tcPr>
            <w:tcW w:w="2350" w:type="dxa"/>
          </w:tcPr>
          <w:p w14:paraId="56FE6A3F" w14:textId="50BBCCDB" w:rsidR="00C134EF" w:rsidRPr="001D5995" w:rsidRDefault="00C134EF" w:rsidP="001D5995">
            <w:pPr>
              <w:rPr>
                <w:rFonts w:ascii="Segoe UI" w:hAnsi="Segoe UI" w:cs="Segoe UI"/>
              </w:rPr>
            </w:pPr>
          </w:p>
        </w:tc>
        <w:tc>
          <w:tcPr>
            <w:tcW w:w="4591" w:type="dxa"/>
            <w:hideMark/>
          </w:tcPr>
          <w:p w14:paraId="383AFF38" w14:textId="20A50404" w:rsidR="00C134EF" w:rsidRPr="001D5995" w:rsidRDefault="00A00686" w:rsidP="001D5995">
            <w:pPr>
              <w:rPr>
                <w:rFonts w:ascii="Segoe UI" w:hAnsi="Segoe UI" w:cs="Segoe UI"/>
              </w:rPr>
            </w:pPr>
            <w:r w:rsidRPr="00A00686">
              <w:rPr>
                <w:rFonts w:ascii="Segoe UI" w:hAnsi="Segoe UI" w:cs="Segoe UI"/>
              </w:rPr>
              <w:t>Project scope definition and architecture mapping</w:t>
            </w:r>
          </w:p>
        </w:tc>
        <w:tc>
          <w:tcPr>
            <w:tcW w:w="1695" w:type="dxa"/>
            <w:vMerge w:val="restart"/>
            <w:vAlign w:val="center"/>
          </w:tcPr>
          <w:p w14:paraId="0715BC42" w14:textId="03329979" w:rsidR="00C134EF" w:rsidRPr="001D5995" w:rsidRDefault="00C134EF" w:rsidP="00C134EF">
            <w:pPr>
              <w:jc w:val="center"/>
              <w:rPr>
                <w:rFonts w:ascii="Segoe UI" w:hAnsi="Segoe UI" w:cs="Segoe UI"/>
              </w:rPr>
            </w:pPr>
            <w:r>
              <w:rPr>
                <w:rFonts w:ascii="Segoe UI" w:hAnsi="Segoe UI" w:cs="Segoe UI"/>
              </w:rPr>
              <w:t>Proposal</w:t>
            </w:r>
          </w:p>
        </w:tc>
      </w:tr>
      <w:tr w:rsidR="00A00686" w:rsidRPr="001D5995" w14:paraId="29400926" w14:textId="67E3F775" w:rsidTr="00B01F99">
        <w:trPr>
          <w:trHeight w:val="648"/>
        </w:trPr>
        <w:tc>
          <w:tcPr>
            <w:tcW w:w="2350" w:type="dxa"/>
          </w:tcPr>
          <w:p w14:paraId="7D23607E" w14:textId="77777777" w:rsidR="00A00686" w:rsidRPr="001D5995" w:rsidRDefault="00A00686" w:rsidP="001D5995">
            <w:pPr>
              <w:rPr>
                <w:rFonts w:ascii="Segoe UI" w:hAnsi="Segoe UI" w:cs="Segoe UI"/>
              </w:rPr>
            </w:pPr>
          </w:p>
        </w:tc>
        <w:tc>
          <w:tcPr>
            <w:tcW w:w="4591" w:type="dxa"/>
            <w:hideMark/>
          </w:tcPr>
          <w:p w14:paraId="0D69A733" w14:textId="4AF6C8E6" w:rsidR="00A00686" w:rsidRPr="001D5995" w:rsidRDefault="00A00686" w:rsidP="001D5995">
            <w:pPr>
              <w:rPr>
                <w:rFonts w:ascii="Segoe UI" w:hAnsi="Segoe UI" w:cs="Segoe UI"/>
              </w:rPr>
            </w:pPr>
            <w:r w:rsidRPr="00A00686">
              <w:rPr>
                <w:rFonts w:ascii="Segoe UI" w:hAnsi="Segoe UI" w:cs="Segoe UI"/>
              </w:rPr>
              <w:t>Initial database structural exploration</w:t>
            </w:r>
          </w:p>
        </w:tc>
        <w:tc>
          <w:tcPr>
            <w:tcW w:w="1695" w:type="dxa"/>
            <w:vMerge/>
          </w:tcPr>
          <w:p w14:paraId="2F992849" w14:textId="77777777" w:rsidR="00A00686" w:rsidRPr="001D5995" w:rsidRDefault="00A00686" w:rsidP="001D5995">
            <w:pPr>
              <w:rPr>
                <w:rFonts w:ascii="Segoe UI" w:hAnsi="Segoe UI" w:cs="Segoe UI"/>
              </w:rPr>
            </w:pPr>
          </w:p>
        </w:tc>
      </w:tr>
      <w:tr w:rsidR="001D5995" w:rsidRPr="001D5995" w14:paraId="26F125C6" w14:textId="14254BED">
        <w:trPr>
          <w:trHeight w:val="288"/>
        </w:trPr>
        <w:tc>
          <w:tcPr>
            <w:tcW w:w="8636" w:type="dxa"/>
            <w:gridSpan w:val="3"/>
            <w:shd w:val="clear" w:color="auto" w:fill="D9D9D9" w:themeFill="background1" w:themeFillShade="D9"/>
          </w:tcPr>
          <w:p w14:paraId="75DE7F69" w14:textId="52167087" w:rsidR="001D5995" w:rsidRPr="001D5995" w:rsidRDefault="00A63103" w:rsidP="001D5995">
            <w:pPr>
              <w:rPr>
                <w:rFonts w:ascii="Segoe UI" w:hAnsi="Segoe UI" w:cs="Segoe UI"/>
                <w:b/>
                <w:bCs/>
              </w:rPr>
            </w:pPr>
            <w:r>
              <w:rPr>
                <w:rFonts w:ascii="Segoe UI" w:hAnsi="Segoe UI" w:cs="Segoe UI"/>
                <w:b/>
                <w:bCs/>
              </w:rPr>
              <w:t xml:space="preserve">Phase2: </w:t>
            </w:r>
            <w:r w:rsidR="001D5995" w:rsidRPr="001D5995">
              <w:rPr>
                <w:rFonts w:ascii="Segoe UI" w:hAnsi="Segoe UI" w:cs="Segoe UI"/>
                <w:b/>
                <w:bCs/>
              </w:rPr>
              <w:t xml:space="preserve">Literature </w:t>
            </w:r>
            <w:r w:rsidR="001D5995">
              <w:rPr>
                <w:rFonts w:ascii="Segoe UI" w:hAnsi="Segoe UI" w:cs="Segoe UI"/>
                <w:b/>
                <w:bCs/>
              </w:rPr>
              <w:t>R</w:t>
            </w:r>
            <w:r w:rsidR="001D5995" w:rsidRPr="001D5995">
              <w:rPr>
                <w:rFonts w:ascii="Segoe UI" w:hAnsi="Segoe UI" w:cs="Segoe UI"/>
                <w:b/>
                <w:bCs/>
              </w:rPr>
              <w:t>eview</w:t>
            </w:r>
          </w:p>
        </w:tc>
      </w:tr>
      <w:tr w:rsidR="00C134EF" w:rsidRPr="001D5995" w14:paraId="7DAEB001" w14:textId="73CAE7D0" w:rsidTr="00C134EF">
        <w:trPr>
          <w:trHeight w:val="288"/>
        </w:trPr>
        <w:tc>
          <w:tcPr>
            <w:tcW w:w="2350" w:type="dxa"/>
          </w:tcPr>
          <w:p w14:paraId="4E14ED6D" w14:textId="77777777" w:rsidR="00C134EF" w:rsidRPr="001D5995" w:rsidRDefault="00C134EF" w:rsidP="001D5995">
            <w:pPr>
              <w:rPr>
                <w:rFonts w:ascii="Segoe UI" w:hAnsi="Segoe UI" w:cs="Segoe UI"/>
              </w:rPr>
            </w:pPr>
          </w:p>
        </w:tc>
        <w:tc>
          <w:tcPr>
            <w:tcW w:w="4591" w:type="dxa"/>
            <w:hideMark/>
          </w:tcPr>
          <w:p w14:paraId="0C42E743" w14:textId="010DF3D8" w:rsidR="00C134EF" w:rsidRPr="001D5995" w:rsidRDefault="00B64172" w:rsidP="001D5995">
            <w:pPr>
              <w:rPr>
                <w:rFonts w:ascii="Segoe UI" w:hAnsi="Segoe UI" w:cs="Segoe UI"/>
              </w:rPr>
            </w:pPr>
            <w:r w:rsidRPr="00B64172">
              <w:rPr>
                <w:rFonts w:ascii="Segoe UI" w:hAnsi="Segoe UI" w:cs="Segoe UI"/>
              </w:rPr>
              <w:t>Research time-series and demand forecasting papers</w:t>
            </w:r>
          </w:p>
        </w:tc>
        <w:tc>
          <w:tcPr>
            <w:tcW w:w="1695" w:type="dxa"/>
            <w:vMerge w:val="restart"/>
            <w:vAlign w:val="center"/>
          </w:tcPr>
          <w:p w14:paraId="4A2BFC64" w14:textId="038D59DD" w:rsidR="00C134EF" w:rsidRPr="001D5995" w:rsidRDefault="00C134EF" w:rsidP="00C134EF">
            <w:pPr>
              <w:jc w:val="center"/>
              <w:rPr>
                <w:rFonts w:ascii="Segoe UI" w:hAnsi="Segoe UI" w:cs="Segoe UI"/>
              </w:rPr>
            </w:pPr>
            <w:r>
              <w:rPr>
                <w:rFonts w:ascii="Segoe UI" w:hAnsi="Segoe UI" w:cs="Segoe UI"/>
              </w:rPr>
              <w:t>Proposal and thesis</w:t>
            </w:r>
          </w:p>
        </w:tc>
      </w:tr>
      <w:tr w:rsidR="00C134EF" w:rsidRPr="001D5995" w14:paraId="7555CF87" w14:textId="13B6EFF3" w:rsidTr="001D5995">
        <w:trPr>
          <w:trHeight w:val="528"/>
        </w:trPr>
        <w:tc>
          <w:tcPr>
            <w:tcW w:w="2350" w:type="dxa"/>
          </w:tcPr>
          <w:p w14:paraId="56683602" w14:textId="77777777" w:rsidR="00C134EF" w:rsidRPr="001D5995" w:rsidRDefault="00C134EF" w:rsidP="001D5995">
            <w:pPr>
              <w:rPr>
                <w:rFonts w:ascii="Segoe UI" w:hAnsi="Segoe UI" w:cs="Segoe UI"/>
              </w:rPr>
            </w:pPr>
          </w:p>
        </w:tc>
        <w:tc>
          <w:tcPr>
            <w:tcW w:w="4591" w:type="dxa"/>
            <w:hideMark/>
          </w:tcPr>
          <w:p w14:paraId="6B60A2E3" w14:textId="778C7CAB" w:rsidR="00C134EF" w:rsidRPr="001D5995" w:rsidRDefault="00861A5A" w:rsidP="001D5995">
            <w:pPr>
              <w:rPr>
                <w:rFonts w:ascii="Segoe UI" w:hAnsi="Segoe UI" w:cs="Segoe UI"/>
              </w:rPr>
            </w:pPr>
            <w:r w:rsidRPr="00861A5A">
              <w:rPr>
                <w:rFonts w:ascii="Segoe UI" w:hAnsi="Segoe UI" w:cs="Segoe UI"/>
              </w:rPr>
              <w:t>Synthesize algorithmic comparison summaries</w:t>
            </w:r>
          </w:p>
        </w:tc>
        <w:tc>
          <w:tcPr>
            <w:tcW w:w="1695" w:type="dxa"/>
            <w:vMerge/>
          </w:tcPr>
          <w:p w14:paraId="6C1FEF07" w14:textId="77777777" w:rsidR="00C134EF" w:rsidRPr="001D5995" w:rsidRDefault="00C134EF" w:rsidP="001D5995">
            <w:pPr>
              <w:rPr>
                <w:rFonts w:ascii="Segoe UI" w:hAnsi="Segoe UI" w:cs="Segoe UI"/>
              </w:rPr>
            </w:pPr>
          </w:p>
        </w:tc>
      </w:tr>
      <w:tr w:rsidR="001D5995" w:rsidRPr="001D5995" w14:paraId="17798795" w14:textId="77777777" w:rsidTr="001D5995">
        <w:trPr>
          <w:trHeight w:val="288"/>
        </w:trPr>
        <w:tc>
          <w:tcPr>
            <w:tcW w:w="8636" w:type="dxa"/>
            <w:gridSpan w:val="3"/>
            <w:shd w:val="clear" w:color="auto" w:fill="D9D9D9" w:themeFill="background1" w:themeFillShade="D9"/>
          </w:tcPr>
          <w:p w14:paraId="0882A827" w14:textId="4AAC8881" w:rsidR="001D5995" w:rsidRPr="001D5995" w:rsidRDefault="00B64172" w:rsidP="001D5995">
            <w:pPr>
              <w:rPr>
                <w:rFonts w:ascii="Segoe UI" w:hAnsi="Segoe UI" w:cs="Segoe UI"/>
                <w:b/>
                <w:bCs/>
              </w:rPr>
            </w:pPr>
            <w:r>
              <w:rPr>
                <w:rFonts w:ascii="Segoe UI" w:hAnsi="Segoe UI" w:cs="Segoe UI"/>
                <w:b/>
                <w:bCs/>
              </w:rPr>
              <w:t xml:space="preserve">Phase3: </w:t>
            </w:r>
            <w:r w:rsidR="001D5995" w:rsidRPr="001D5995">
              <w:rPr>
                <w:rFonts w:ascii="Segoe UI" w:hAnsi="Segoe UI" w:cs="Segoe UI"/>
                <w:b/>
                <w:bCs/>
              </w:rPr>
              <w:t xml:space="preserve">Requirements </w:t>
            </w:r>
            <w:r w:rsidR="00C134EF">
              <w:rPr>
                <w:rFonts w:ascii="Segoe UI" w:hAnsi="Segoe UI" w:cs="Segoe UI"/>
                <w:b/>
                <w:bCs/>
              </w:rPr>
              <w:t>A</w:t>
            </w:r>
            <w:r w:rsidR="001D5995" w:rsidRPr="001D5995">
              <w:rPr>
                <w:rFonts w:ascii="Segoe UI" w:hAnsi="Segoe UI" w:cs="Segoe UI"/>
                <w:b/>
                <w:bCs/>
              </w:rPr>
              <w:t>nalysis &amp; Design</w:t>
            </w:r>
          </w:p>
        </w:tc>
      </w:tr>
      <w:tr w:rsidR="00C134EF" w:rsidRPr="001D5995" w14:paraId="61918EBB" w14:textId="161E6294" w:rsidTr="00C134EF">
        <w:trPr>
          <w:trHeight w:val="528"/>
        </w:trPr>
        <w:tc>
          <w:tcPr>
            <w:tcW w:w="2350" w:type="dxa"/>
          </w:tcPr>
          <w:p w14:paraId="5A057842" w14:textId="77777777" w:rsidR="00C134EF" w:rsidRPr="001D5995" w:rsidRDefault="00C134EF" w:rsidP="001D5995">
            <w:pPr>
              <w:rPr>
                <w:rFonts w:ascii="Segoe UI" w:hAnsi="Segoe UI" w:cs="Segoe UI"/>
              </w:rPr>
            </w:pPr>
          </w:p>
        </w:tc>
        <w:tc>
          <w:tcPr>
            <w:tcW w:w="4591" w:type="dxa"/>
            <w:hideMark/>
          </w:tcPr>
          <w:p w14:paraId="15D32DD2" w14:textId="1C3B7E57" w:rsidR="00C134EF" w:rsidRPr="001D5995" w:rsidRDefault="00C134EF" w:rsidP="001D5995">
            <w:pPr>
              <w:rPr>
                <w:rFonts w:ascii="Segoe UI" w:hAnsi="Segoe UI" w:cs="Segoe UI"/>
              </w:rPr>
            </w:pPr>
            <w:r w:rsidRPr="001D5995">
              <w:rPr>
                <w:rFonts w:ascii="Segoe UI" w:hAnsi="Segoe UI" w:cs="Segoe UI"/>
              </w:rPr>
              <w:t>Dataset collection phase</w:t>
            </w:r>
          </w:p>
        </w:tc>
        <w:tc>
          <w:tcPr>
            <w:tcW w:w="1695" w:type="dxa"/>
            <w:vMerge w:val="restart"/>
            <w:vAlign w:val="center"/>
          </w:tcPr>
          <w:p w14:paraId="26B893AB" w14:textId="4C1DD1A0" w:rsidR="00C134EF" w:rsidRPr="001D5995" w:rsidRDefault="00861A5A" w:rsidP="00C134EF">
            <w:pPr>
              <w:jc w:val="center"/>
              <w:rPr>
                <w:rFonts w:ascii="Segoe UI" w:hAnsi="Segoe UI" w:cs="Segoe UI"/>
              </w:rPr>
            </w:pPr>
            <w:r w:rsidRPr="00861A5A">
              <w:rPr>
                <w:rFonts w:ascii="Segoe UI" w:hAnsi="Segoe UI" w:cs="Segoe UI"/>
              </w:rPr>
              <w:t>Feature Warehouse Built</w:t>
            </w:r>
          </w:p>
        </w:tc>
      </w:tr>
      <w:tr w:rsidR="00C134EF" w:rsidRPr="001D5995" w14:paraId="0CEB823A" w14:textId="1205E10A" w:rsidTr="001D5995">
        <w:trPr>
          <w:trHeight w:val="528"/>
        </w:trPr>
        <w:tc>
          <w:tcPr>
            <w:tcW w:w="2350" w:type="dxa"/>
          </w:tcPr>
          <w:p w14:paraId="127423B2" w14:textId="77777777" w:rsidR="00C134EF" w:rsidRPr="001D5995" w:rsidRDefault="00C134EF" w:rsidP="001D5995">
            <w:pPr>
              <w:rPr>
                <w:rFonts w:ascii="Segoe UI" w:hAnsi="Segoe UI" w:cs="Segoe UI"/>
              </w:rPr>
            </w:pPr>
          </w:p>
        </w:tc>
        <w:tc>
          <w:tcPr>
            <w:tcW w:w="4591" w:type="dxa"/>
            <w:hideMark/>
          </w:tcPr>
          <w:p w14:paraId="281D73AD" w14:textId="07239F8B" w:rsidR="00C134EF" w:rsidRPr="001D5995" w:rsidRDefault="00861A5A" w:rsidP="001D5995">
            <w:pPr>
              <w:rPr>
                <w:rFonts w:ascii="Segoe UI" w:hAnsi="Segoe UI" w:cs="Segoe UI"/>
              </w:rPr>
            </w:pPr>
            <w:r w:rsidRPr="00861A5A">
              <w:rPr>
                <w:rFonts w:ascii="Segoe UI" w:hAnsi="Segoe UI" w:cs="Segoe UI"/>
              </w:rPr>
              <w:t>Data pipeline schema mapping and ETL design</w:t>
            </w:r>
          </w:p>
        </w:tc>
        <w:tc>
          <w:tcPr>
            <w:tcW w:w="1695" w:type="dxa"/>
            <w:vMerge/>
          </w:tcPr>
          <w:p w14:paraId="0696EEEA" w14:textId="77777777" w:rsidR="00C134EF" w:rsidRPr="001D5995" w:rsidRDefault="00C134EF" w:rsidP="001D5995">
            <w:pPr>
              <w:rPr>
                <w:rFonts w:ascii="Segoe UI" w:hAnsi="Segoe UI" w:cs="Segoe UI"/>
              </w:rPr>
            </w:pPr>
          </w:p>
        </w:tc>
      </w:tr>
      <w:tr w:rsidR="00C134EF" w:rsidRPr="001D5995" w14:paraId="209C72CB" w14:textId="675835E9" w:rsidTr="001D5995">
        <w:trPr>
          <w:trHeight w:val="528"/>
        </w:trPr>
        <w:tc>
          <w:tcPr>
            <w:tcW w:w="2350" w:type="dxa"/>
          </w:tcPr>
          <w:p w14:paraId="2A02621A" w14:textId="77777777" w:rsidR="00C134EF" w:rsidRPr="001D5995" w:rsidRDefault="00C134EF" w:rsidP="001D5995">
            <w:pPr>
              <w:rPr>
                <w:rFonts w:ascii="Segoe UI" w:hAnsi="Segoe UI" w:cs="Segoe UI"/>
              </w:rPr>
            </w:pPr>
          </w:p>
        </w:tc>
        <w:tc>
          <w:tcPr>
            <w:tcW w:w="4591" w:type="dxa"/>
            <w:hideMark/>
          </w:tcPr>
          <w:p w14:paraId="41EF9E65" w14:textId="18059D9B" w:rsidR="00C134EF" w:rsidRPr="001D5995" w:rsidRDefault="00861A5A" w:rsidP="001D5995">
            <w:pPr>
              <w:rPr>
                <w:rFonts w:ascii="Segoe UI" w:hAnsi="Segoe UI" w:cs="Segoe UI"/>
              </w:rPr>
            </w:pPr>
            <w:r w:rsidRPr="00861A5A">
              <w:rPr>
                <w:rFonts w:ascii="Segoe UI" w:hAnsi="Segoe UI" w:cs="Segoe UI"/>
              </w:rPr>
              <w:t>Data cleansing and missing vector management</w:t>
            </w:r>
          </w:p>
        </w:tc>
        <w:tc>
          <w:tcPr>
            <w:tcW w:w="1695" w:type="dxa"/>
            <w:vMerge/>
          </w:tcPr>
          <w:p w14:paraId="3E19209C" w14:textId="77777777" w:rsidR="00C134EF" w:rsidRPr="001D5995" w:rsidRDefault="00C134EF" w:rsidP="001D5995">
            <w:pPr>
              <w:rPr>
                <w:rFonts w:ascii="Segoe UI" w:hAnsi="Segoe UI" w:cs="Segoe UI"/>
              </w:rPr>
            </w:pPr>
          </w:p>
        </w:tc>
      </w:tr>
      <w:tr w:rsidR="001D5995" w:rsidRPr="001D5995" w14:paraId="4F8BE0A8" w14:textId="175034E4" w:rsidTr="001D5995">
        <w:trPr>
          <w:trHeight w:val="288"/>
        </w:trPr>
        <w:tc>
          <w:tcPr>
            <w:tcW w:w="8636" w:type="dxa"/>
            <w:gridSpan w:val="3"/>
            <w:shd w:val="clear" w:color="auto" w:fill="D9D9D9" w:themeFill="background1" w:themeFillShade="D9"/>
          </w:tcPr>
          <w:p w14:paraId="7B09CBE4" w14:textId="66B04C84" w:rsidR="001D5995" w:rsidRPr="001D5995" w:rsidRDefault="00861A5A" w:rsidP="001D5995">
            <w:pPr>
              <w:rPr>
                <w:rFonts w:ascii="Segoe UI" w:hAnsi="Segoe UI" w:cs="Segoe UI"/>
                <w:b/>
                <w:bCs/>
              </w:rPr>
            </w:pPr>
            <w:r>
              <w:rPr>
                <w:rFonts w:ascii="Segoe UI" w:hAnsi="Segoe UI" w:cs="Segoe UI"/>
                <w:b/>
                <w:bCs/>
              </w:rPr>
              <w:t xml:space="preserve">Phase4: </w:t>
            </w:r>
            <w:r w:rsidR="001D5995" w:rsidRPr="001D5995">
              <w:rPr>
                <w:rFonts w:ascii="Segoe UI" w:hAnsi="Segoe UI" w:cs="Segoe UI"/>
                <w:b/>
                <w:bCs/>
              </w:rPr>
              <w:t>Development</w:t>
            </w:r>
          </w:p>
        </w:tc>
      </w:tr>
      <w:tr w:rsidR="00C134EF" w:rsidRPr="001D5995" w14:paraId="763D88DF" w14:textId="41DFEB74" w:rsidTr="00C134EF">
        <w:trPr>
          <w:trHeight w:val="288"/>
        </w:trPr>
        <w:tc>
          <w:tcPr>
            <w:tcW w:w="2350" w:type="dxa"/>
          </w:tcPr>
          <w:p w14:paraId="6C11894D" w14:textId="77777777" w:rsidR="00C134EF" w:rsidRPr="001D5995" w:rsidRDefault="00C134EF" w:rsidP="001D5995">
            <w:pPr>
              <w:rPr>
                <w:rFonts w:ascii="Segoe UI" w:hAnsi="Segoe UI" w:cs="Segoe UI"/>
              </w:rPr>
            </w:pPr>
          </w:p>
        </w:tc>
        <w:tc>
          <w:tcPr>
            <w:tcW w:w="4591" w:type="dxa"/>
            <w:hideMark/>
          </w:tcPr>
          <w:p w14:paraId="443667EB" w14:textId="17F9F277" w:rsidR="00C134EF" w:rsidRPr="001D5995" w:rsidRDefault="00861A5A" w:rsidP="001D5995">
            <w:pPr>
              <w:rPr>
                <w:rFonts w:ascii="Segoe UI" w:hAnsi="Segoe UI" w:cs="Segoe UI"/>
              </w:rPr>
            </w:pPr>
            <w:r w:rsidRPr="00861A5A">
              <w:rPr>
                <w:rFonts w:ascii="Segoe UI" w:hAnsi="Segoe UI" w:cs="Segoe UI"/>
              </w:rPr>
              <w:t>Feature engineering &amp; lag creation</w:t>
            </w:r>
          </w:p>
        </w:tc>
        <w:tc>
          <w:tcPr>
            <w:tcW w:w="1695" w:type="dxa"/>
            <w:vMerge w:val="restart"/>
            <w:vAlign w:val="center"/>
          </w:tcPr>
          <w:p w14:paraId="4658A445" w14:textId="618BF7B5" w:rsidR="00C134EF" w:rsidRPr="001D5995" w:rsidRDefault="00861A5A" w:rsidP="00C134EF">
            <w:pPr>
              <w:jc w:val="center"/>
              <w:rPr>
                <w:rFonts w:ascii="Segoe UI" w:hAnsi="Segoe UI" w:cs="Segoe UI"/>
              </w:rPr>
            </w:pPr>
            <w:r w:rsidRPr="00861A5A">
              <w:rPr>
                <w:rFonts w:ascii="Segoe UI" w:hAnsi="Segoe UI" w:cs="Segoe UI"/>
              </w:rPr>
              <w:t>Fully Trained Forecasting Engine</w:t>
            </w:r>
          </w:p>
        </w:tc>
      </w:tr>
      <w:tr w:rsidR="00C134EF" w:rsidRPr="001D5995" w14:paraId="1794D8DF" w14:textId="51A2D0D1" w:rsidTr="001D5995">
        <w:trPr>
          <w:trHeight w:val="528"/>
        </w:trPr>
        <w:tc>
          <w:tcPr>
            <w:tcW w:w="2350" w:type="dxa"/>
          </w:tcPr>
          <w:p w14:paraId="17BA01D3" w14:textId="77777777" w:rsidR="00C134EF" w:rsidRPr="001D5995" w:rsidRDefault="00C134EF" w:rsidP="001D5995">
            <w:pPr>
              <w:rPr>
                <w:rFonts w:ascii="Segoe UI" w:hAnsi="Segoe UI" w:cs="Segoe UI"/>
              </w:rPr>
            </w:pPr>
          </w:p>
        </w:tc>
        <w:tc>
          <w:tcPr>
            <w:tcW w:w="4591" w:type="dxa"/>
            <w:hideMark/>
          </w:tcPr>
          <w:p w14:paraId="31B8BF6F" w14:textId="2D5E72D2" w:rsidR="00C134EF" w:rsidRPr="001D5995" w:rsidRDefault="00861A5A" w:rsidP="001D5995">
            <w:pPr>
              <w:rPr>
                <w:rFonts w:ascii="Segoe UI" w:hAnsi="Segoe UI" w:cs="Segoe UI"/>
              </w:rPr>
            </w:pPr>
            <w:r w:rsidRPr="00861A5A">
              <w:rPr>
                <w:rFonts w:ascii="Segoe UI" w:hAnsi="Segoe UI" w:cs="Segoe UI"/>
              </w:rPr>
              <w:t>Baseline (SARIMA) vs ML (</w:t>
            </w:r>
            <w:proofErr w:type="spellStart"/>
            <w:r w:rsidRPr="00861A5A">
              <w:rPr>
                <w:rFonts w:ascii="Segoe UI" w:hAnsi="Segoe UI" w:cs="Segoe UI"/>
              </w:rPr>
              <w:t>XGBoost</w:t>
            </w:r>
            <w:proofErr w:type="spellEnd"/>
            <w:r w:rsidRPr="00861A5A">
              <w:rPr>
                <w:rFonts w:ascii="Segoe UI" w:hAnsi="Segoe UI" w:cs="Segoe UI"/>
              </w:rPr>
              <w:t xml:space="preserve">) </w:t>
            </w:r>
            <w:proofErr w:type="spellStart"/>
            <w:r w:rsidRPr="00861A5A">
              <w:rPr>
                <w:rFonts w:ascii="Segoe UI" w:hAnsi="Segoe UI" w:cs="Segoe UI"/>
              </w:rPr>
              <w:t>modeling</w:t>
            </w:r>
            <w:proofErr w:type="spellEnd"/>
          </w:p>
        </w:tc>
        <w:tc>
          <w:tcPr>
            <w:tcW w:w="1695" w:type="dxa"/>
            <w:vMerge/>
          </w:tcPr>
          <w:p w14:paraId="6E31D563" w14:textId="77777777" w:rsidR="00C134EF" w:rsidRPr="001D5995" w:rsidRDefault="00C134EF" w:rsidP="001D5995">
            <w:pPr>
              <w:rPr>
                <w:rFonts w:ascii="Segoe UI" w:hAnsi="Segoe UI" w:cs="Segoe UI"/>
              </w:rPr>
            </w:pPr>
          </w:p>
        </w:tc>
      </w:tr>
      <w:tr w:rsidR="001D5995" w:rsidRPr="001D5995" w14:paraId="74B4C63E" w14:textId="03201B77" w:rsidTr="001D5995">
        <w:trPr>
          <w:trHeight w:val="288"/>
        </w:trPr>
        <w:tc>
          <w:tcPr>
            <w:tcW w:w="8636" w:type="dxa"/>
            <w:gridSpan w:val="3"/>
            <w:shd w:val="clear" w:color="auto" w:fill="D9D9D9" w:themeFill="background1" w:themeFillShade="D9"/>
          </w:tcPr>
          <w:p w14:paraId="01CA5337" w14:textId="04E526DE" w:rsidR="001D5995" w:rsidRPr="001D5995" w:rsidRDefault="00861A5A" w:rsidP="001D5995">
            <w:pPr>
              <w:rPr>
                <w:rFonts w:ascii="Segoe UI" w:hAnsi="Segoe UI" w:cs="Segoe UI"/>
                <w:b/>
                <w:bCs/>
              </w:rPr>
            </w:pPr>
            <w:r>
              <w:rPr>
                <w:rFonts w:ascii="Segoe UI" w:hAnsi="Segoe UI" w:cs="Segoe UI"/>
                <w:b/>
                <w:bCs/>
              </w:rPr>
              <w:t xml:space="preserve">Phase5: </w:t>
            </w:r>
            <w:r w:rsidR="001D5995" w:rsidRPr="001D5995">
              <w:rPr>
                <w:rFonts w:ascii="Segoe UI" w:hAnsi="Segoe UI" w:cs="Segoe UI"/>
                <w:b/>
                <w:bCs/>
              </w:rPr>
              <w:t>Documentation &amp; Graded Deliverables</w:t>
            </w:r>
          </w:p>
        </w:tc>
      </w:tr>
      <w:tr w:rsidR="00C134EF" w:rsidRPr="001D5995" w14:paraId="0F61771A" w14:textId="49E71430" w:rsidTr="00C134EF">
        <w:trPr>
          <w:trHeight w:val="288"/>
        </w:trPr>
        <w:tc>
          <w:tcPr>
            <w:tcW w:w="2350" w:type="dxa"/>
          </w:tcPr>
          <w:p w14:paraId="2B5CE17F" w14:textId="77777777" w:rsidR="00C134EF" w:rsidRPr="001D5995" w:rsidRDefault="00C134EF" w:rsidP="001D5995">
            <w:pPr>
              <w:rPr>
                <w:rFonts w:ascii="Segoe UI" w:hAnsi="Segoe UI" w:cs="Segoe UI"/>
              </w:rPr>
            </w:pPr>
          </w:p>
        </w:tc>
        <w:tc>
          <w:tcPr>
            <w:tcW w:w="4591" w:type="dxa"/>
            <w:hideMark/>
          </w:tcPr>
          <w:p w14:paraId="56261E33" w14:textId="7DCFE3A3" w:rsidR="00C134EF" w:rsidRPr="001D5995" w:rsidRDefault="00C134EF" w:rsidP="001D5995">
            <w:pPr>
              <w:rPr>
                <w:rFonts w:ascii="Segoe UI" w:hAnsi="Segoe UI" w:cs="Segoe UI"/>
              </w:rPr>
            </w:pPr>
            <w:r w:rsidRPr="001D5995">
              <w:rPr>
                <w:rFonts w:ascii="Segoe UI" w:hAnsi="Segoe UI" w:cs="Segoe UI"/>
              </w:rPr>
              <w:t>proposal draft</w:t>
            </w:r>
          </w:p>
        </w:tc>
        <w:tc>
          <w:tcPr>
            <w:tcW w:w="1695" w:type="dxa"/>
            <w:vMerge w:val="restart"/>
            <w:vAlign w:val="center"/>
          </w:tcPr>
          <w:p w14:paraId="40FE508C" w14:textId="1344B19F" w:rsidR="00C134EF" w:rsidRPr="001D5995" w:rsidRDefault="00C134EF" w:rsidP="00C134EF">
            <w:pPr>
              <w:jc w:val="center"/>
              <w:rPr>
                <w:rFonts w:ascii="Segoe UI" w:hAnsi="Segoe UI" w:cs="Segoe UI"/>
              </w:rPr>
            </w:pPr>
            <w:r>
              <w:rPr>
                <w:rFonts w:ascii="Segoe UI" w:hAnsi="Segoe UI" w:cs="Segoe UI"/>
              </w:rPr>
              <w:t>Thesis</w:t>
            </w:r>
          </w:p>
        </w:tc>
      </w:tr>
      <w:tr w:rsidR="00C134EF" w:rsidRPr="001D5995" w14:paraId="394B2958" w14:textId="7764D842" w:rsidTr="001D5995">
        <w:trPr>
          <w:trHeight w:val="288"/>
        </w:trPr>
        <w:tc>
          <w:tcPr>
            <w:tcW w:w="2350" w:type="dxa"/>
          </w:tcPr>
          <w:p w14:paraId="2C81C227" w14:textId="77777777" w:rsidR="00C134EF" w:rsidRPr="001D5995" w:rsidRDefault="00C134EF" w:rsidP="001D5995">
            <w:pPr>
              <w:rPr>
                <w:rFonts w:ascii="Segoe UI" w:hAnsi="Segoe UI" w:cs="Segoe UI"/>
              </w:rPr>
            </w:pPr>
          </w:p>
        </w:tc>
        <w:tc>
          <w:tcPr>
            <w:tcW w:w="4591" w:type="dxa"/>
            <w:hideMark/>
          </w:tcPr>
          <w:p w14:paraId="2922DB7E" w14:textId="25439397" w:rsidR="00C134EF" w:rsidRPr="001D5995" w:rsidRDefault="00C134EF" w:rsidP="001D5995">
            <w:pPr>
              <w:rPr>
                <w:rFonts w:ascii="Segoe UI" w:hAnsi="Segoe UI" w:cs="Segoe UI"/>
              </w:rPr>
            </w:pPr>
            <w:r w:rsidRPr="001D5995">
              <w:rPr>
                <w:rFonts w:ascii="Segoe UI" w:hAnsi="Segoe UI" w:cs="Segoe UI"/>
              </w:rPr>
              <w:t>final proposal</w:t>
            </w:r>
          </w:p>
        </w:tc>
        <w:tc>
          <w:tcPr>
            <w:tcW w:w="1695" w:type="dxa"/>
            <w:vMerge/>
          </w:tcPr>
          <w:p w14:paraId="72C94E2A" w14:textId="77777777" w:rsidR="00C134EF" w:rsidRPr="001D5995" w:rsidRDefault="00C134EF" w:rsidP="001D5995">
            <w:pPr>
              <w:rPr>
                <w:rFonts w:ascii="Segoe UI" w:hAnsi="Segoe UI" w:cs="Segoe UI"/>
              </w:rPr>
            </w:pPr>
          </w:p>
        </w:tc>
      </w:tr>
      <w:tr w:rsidR="00C134EF" w:rsidRPr="001D5995" w14:paraId="620B63B0" w14:textId="2FC89A91" w:rsidTr="001D5995">
        <w:trPr>
          <w:trHeight w:val="288"/>
        </w:trPr>
        <w:tc>
          <w:tcPr>
            <w:tcW w:w="2350" w:type="dxa"/>
          </w:tcPr>
          <w:p w14:paraId="2F7107AA" w14:textId="77777777" w:rsidR="00C134EF" w:rsidRPr="001D5995" w:rsidRDefault="00C134EF" w:rsidP="001D5995">
            <w:pPr>
              <w:rPr>
                <w:rFonts w:ascii="Segoe UI" w:hAnsi="Segoe UI" w:cs="Segoe UI"/>
              </w:rPr>
            </w:pPr>
          </w:p>
        </w:tc>
        <w:tc>
          <w:tcPr>
            <w:tcW w:w="4591" w:type="dxa"/>
            <w:hideMark/>
          </w:tcPr>
          <w:p w14:paraId="137DF421" w14:textId="090211C9" w:rsidR="00C134EF" w:rsidRPr="001D5995" w:rsidRDefault="00C134EF" w:rsidP="001D5995">
            <w:pPr>
              <w:rPr>
                <w:rFonts w:ascii="Segoe UI" w:hAnsi="Segoe UI" w:cs="Segoe UI"/>
              </w:rPr>
            </w:pPr>
            <w:r w:rsidRPr="001D5995">
              <w:rPr>
                <w:rFonts w:ascii="Segoe UI" w:hAnsi="Segoe UI" w:cs="Segoe UI"/>
              </w:rPr>
              <w:t>formal project proposal</w:t>
            </w:r>
          </w:p>
        </w:tc>
        <w:tc>
          <w:tcPr>
            <w:tcW w:w="1695" w:type="dxa"/>
            <w:vMerge/>
          </w:tcPr>
          <w:p w14:paraId="3DDE8983" w14:textId="77777777" w:rsidR="00C134EF" w:rsidRPr="001D5995" w:rsidRDefault="00C134EF" w:rsidP="001D5995">
            <w:pPr>
              <w:rPr>
                <w:rFonts w:ascii="Segoe UI" w:hAnsi="Segoe UI" w:cs="Segoe UI"/>
              </w:rPr>
            </w:pPr>
          </w:p>
        </w:tc>
      </w:tr>
      <w:tr w:rsidR="00C134EF" w:rsidRPr="001D5995" w14:paraId="0CFBDC0B" w14:textId="1D4E4274" w:rsidTr="001D5995">
        <w:trPr>
          <w:trHeight w:val="288"/>
        </w:trPr>
        <w:tc>
          <w:tcPr>
            <w:tcW w:w="2350" w:type="dxa"/>
          </w:tcPr>
          <w:p w14:paraId="10EA00AD" w14:textId="77777777" w:rsidR="00C134EF" w:rsidRPr="001D5995" w:rsidRDefault="00C134EF" w:rsidP="001D5995">
            <w:pPr>
              <w:rPr>
                <w:rFonts w:ascii="Segoe UI" w:hAnsi="Segoe UI" w:cs="Segoe UI"/>
              </w:rPr>
            </w:pPr>
          </w:p>
        </w:tc>
        <w:tc>
          <w:tcPr>
            <w:tcW w:w="4591" w:type="dxa"/>
            <w:hideMark/>
          </w:tcPr>
          <w:p w14:paraId="69FC3EA3" w14:textId="1E3FCEB7" w:rsidR="00C134EF" w:rsidRPr="001D5995" w:rsidRDefault="00C134EF" w:rsidP="001D5995">
            <w:pPr>
              <w:rPr>
                <w:rFonts w:ascii="Segoe UI" w:hAnsi="Segoe UI" w:cs="Segoe UI"/>
              </w:rPr>
            </w:pPr>
            <w:r w:rsidRPr="001D5995">
              <w:rPr>
                <w:rFonts w:ascii="Segoe UI" w:hAnsi="Segoe UI" w:cs="Segoe UI"/>
              </w:rPr>
              <w:t>Ch1 introduction partial and ch2 literature review</w:t>
            </w:r>
          </w:p>
        </w:tc>
        <w:tc>
          <w:tcPr>
            <w:tcW w:w="1695" w:type="dxa"/>
            <w:vMerge/>
          </w:tcPr>
          <w:p w14:paraId="5E582A24" w14:textId="77777777" w:rsidR="00C134EF" w:rsidRPr="001D5995" w:rsidRDefault="00C134EF" w:rsidP="001D5995">
            <w:pPr>
              <w:rPr>
                <w:rFonts w:ascii="Segoe UI" w:hAnsi="Segoe UI" w:cs="Segoe UI"/>
              </w:rPr>
            </w:pPr>
          </w:p>
        </w:tc>
      </w:tr>
      <w:tr w:rsidR="00C134EF" w:rsidRPr="001D5995" w14:paraId="58609CFF" w14:textId="77558449" w:rsidTr="001D5995">
        <w:trPr>
          <w:trHeight w:val="288"/>
        </w:trPr>
        <w:tc>
          <w:tcPr>
            <w:tcW w:w="2350" w:type="dxa"/>
          </w:tcPr>
          <w:p w14:paraId="3C3CB19A" w14:textId="77777777" w:rsidR="00C134EF" w:rsidRPr="001D5995" w:rsidRDefault="00C134EF" w:rsidP="001D5995">
            <w:pPr>
              <w:rPr>
                <w:rFonts w:ascii="Segoe UI" w:hAnsi="Segoe UI" w:cs="Segoe UI"/>
              </w:rPr>
            </w:pPr>
          </w:p>
        </w:tc>
        <w:tc>
          <w:tcPr>
            <w:tcW w:w="4591" w:type="dxa"/>
            <w:hideMark/>
          </w:tcPr>
          <w:p w14:paraId="353549E5" w14:textId="47A37C33" w:rsidR="00C134EF" w:rsidRPr="001D5995" w:rsidRDefault="00AF1F00" w:rsidP="001D5995">
            <w:pPr>
              <w:rPr>
                <w:rFonts w:ascii="Segoe UI" w:hAnsi="Segoe UI" w:cs="Segoe UI"/>
              </w:rPr>
            </w:pPr>
            <w:r w:rsidRPr="001D5995">
              <w:rPr>
                <w:rFonts w:ascii="Segoe UI" w:hAnsi="Segoe UI" w:cs="Segoe UI"/>
              </w:rPr>
              <w:t>submission, approval,</w:t>
            </w:r>
            <w:r w:rsidR="00C134EF" w:rsidRPr="001D5995">
              <w:rPr>
                <w:rFonts w:ascii="Segoe UI" w:hAnsi="Segoe UI" w:cs="Segoe UI"/>
              </w:rPr>
              <w:t xml:space="preserve"> and feedback</w:t>
            </w:r>
          </w:p>
        </w:tc>
        <w:tc>
          <w:tcPr>
            <w:tcW w:w="1695" w:type="dxa"/>
            <w:vMerge/>
          </w:tcPr>
          <w:p w14:paraId="26C0E33A" w14:textId="77777777" w:rsidR="00C134EF" w:rsidRPr="001D5995" w:rsidRDefault="00C134EF" w:rsidP="001D5995">
            <w:pPr>
              <w:rPr>
                <w:rFonts w:ascii="Segoe UI" w:hAnsi="Segoe UI" w:cs="Segoe UI"/>
              </w:rPr>
            </w:pPr>
          </w:p>
        </w:tc>
      </w:tr>
      <w:tr w:rsidR="00C134EF" w:rsidRPr="001D5995" w14:paraId="2FCF9AEE" w14:textId="50D9E18A" w:rsidTr="001D5995">
        <w:trPr>
          <w:trHeight w:val="288"/>
        </w:trPr>
        <w:tc>
          <w:tcPr>
            <w:tcW w:w="2350" w:type="dxa"/>
          </w:tcPr>
          <w:p w14:paraId="7643FC7B" w14:textId="77777777" w:rsidR="00C134EF" w:rsidRPr="001D5995" w:rsidRDefault="00C134EF" w:rsidP="001D5995">
            <w:pPr>
              <w:rPr>
                <w:rFonts w:ascii="Segoe UI" w:hAnsi="Segoe UI" w:cs="Segoe UI"/>
              </w:rPr>
            </w:pPr>
          </w:p>
        </w:tc>
        <w:tc>
          <w:tcPr>
            <w:tcW w:w="4591" w:type="dxa"/>
            <w:hideMark/>
          </w:tcPr>
          <w:p w14:paraId="0D73D56E" w14:textId="7F763E61" w:rsidR="00C134EF" w:rsidRPr="001D5995" w:rsidRDefault="00C134EF" w:rsidP="001D5995">
            <w:pPr>
              <w:rPr>
                <w:rFonts w:ascii="Segoe UI" w:hAnsi="Segoe UI" w:cs="Segoe UI"/>
              </w:rPr>
            </w:pPr>
            <w:r w:rsidRPr="001D5995">
              <w:rPr>
                <w:rFonts w:ascii="Segoe UI" w:hAnsi="Segoe UI" w:cs="Segoe UI"/>
              </w:rPr>
              <w:t>final report</w:t>
            </w:r>
          </w:p>
        </w:tc>
        <w:tc>
          <w:tcPr>
            <w:tcW w:w="1695" w:type="dxa"/>
            <w:vMerge/>
          </w:tcPr>
          <w:p w14:paraId="51AE512F" w14:textId="77777777" w:rsidR="00C134EF" w:rsidRPr="001D5995" w:rsidRDefault="00C134EF" w:rsidP="001D5995">
            <w:pPr>
              <w:rPr>
                <w:rFonts w:ascii="Segoe UI" w:hAnsi="Segoe UI" w:cs="Segoe UI"/>
              </w:rPr>
            </w:pPr>
          </w:p>
        </w:tc>
      </w:tr>
      <w:tr w:rsidR="00C134EF" w:rsidRPr="001D5995" w14:paraId="5F818D81" w14:textId="276D610D" w:rsidTr="001D5995">
        <w:trPr>
          <w:trHeight w:val="288"/>
        </w:trPr>
        <w:tc>
          <w:tcPr>
            <w:tcW w:w="2350" w:type="dxa"/>
          </w:tcPr>
          <w:p w14:paraId="2F693314" w14:textId="77777777" w:rsidR="00C134EF" w:rsidRPr="001D5995" w:rsidRDefault="00C134EF" w:rsidP="001D5995">
            <w:pPr>
              <w:rPr>
                <w:rFonts w:ascii="Segoe UI" w:hAnsi="Segoe UI" w:cs="Segoe UI"/>
              </w:rPr>
            </w:pPr>
          </w:p>
        </w:tc>
        <w:tc>
          <w:tcPr>
            <w:tcW w:w="4591" w:type="dxa"/>
            <w:hideMark/>
          </w:tcPr>
          <w:p w14:paraId="4A775841" w14:textId="2939F498" w:rsidR="00C134EF" w:rsidRPr="001D5995" w:rsidRDefault="00C134EF" w:rsidP="001D5995">
            <w:pPr>
              <w:rPr>
                <w:rFonts w:ascii="Segoe UI" w:hAnsi="Segoe UI" w:cs="Segoe UI"/>
              </w:rPr>
            </w:pPr>
            <w:r w:rsidRPr="001D5995">
              <w:rPr>
                <w:rFonts w:ascii="Segoe UI" w:hAnsi="Segoe UI" w:cs="Segoe UI"/>
              </w:rPr>
              <w:t>viva voice plus poster</w:t>
            </w:r>
          </w:p>
        </w:tc>
        <w:tc>
          <w:tcPr>
            <w:tcW w:w="1695" w:type="dxa"/>
            <w:vMerge/>
          </w:tcPr>
          <w:p w14:paraId="2A30F58F" w14:textId="77777777" w:rsidR="00C134EF" w:rsidRPr="001D5995" w:rsidRDefault="00C134EF" w:rsidP="001D5995">
            <w:pPr>
              <w:rPr>
                <w:rFonts w:ascii="Segoe UI" w:hAnsi="Segoe UI" w:cs="Segoe UI"/>
              </w:rPr>
            </w:pPr>
          </w:p>
        </w:tc>
      </w:tr>
    </w:tbl>
    <w:p w14:paraId="2B1DD91C" w14:textId="77777777" w:rsidR="00787BE6" w:rsidRDefault="00787BE6" w:rsidP="00787BE6">
      <w:pPr>
        <w:pStyle w:val="Heading1"/>
        <w:numPr>
          <w:ilvl w:val="0"/>
          <w:numId w:val="0"/>
        </w:numPr>
        <w:rPr>
          <w:rFonts w:ascii="Segoe UI" w:hAnsi="Segoe UI" w:cs="Segoe UI"/>
        </w:rPr>
      </w:pPr>
      <w:bookmarkStart w:id="36" w:name="_Toc176515375"/>
      <w:bookmarkStart w:id="37" w:name="_Toc234613026"/>
    </w:p>
    <w:p w14:paraId="57D28096" w14:textId="63F81CE8" w:rsidR="00866FDE" w:rsidRPr="00787BE6" w:rsidRDefault="005178A8" w:rsidP="005178A8">
      <w:pPr>
        <w:pStyle w:val="Heading1"/>
        <w:numPr>
          <w:ilvl w:val="0"/>
          <w:numId w:val="27"/>
        </w:numPr>
        <w:rPr>
          <w:rFonts w:ascii="Segoe UI" w:hAnsi="Segoe UI" w:cs="Segoe UI"/>
        </w:rPr>
      </w:pPr>
      <w:bookmarkStart w:id="38" w:name="_Toc234613850"/>
      <w:r>
        <w:rPr>
          <w:rFonts w:ascii="Segoe UI" w:hAnsi="Segoe UI" w:cs="Segoe UI"/>
        </w:rPr>
        <w:t>C</w:t>
      </w:r>
      <w:r w:rsidR="00866FDE" w:rsidRPr="00787BE6">
        <w:rPr>
          <w:rFonts w:ascii="Segoe UI" w:hAnsi="Segoe UI" w:cs="Segoe UI"/>
        </w:rPr>
        <w:t>onclusions</w:t>
      </w:r>
      <w:bookmarkEnd w:id="36"/>
      <w:bookmarkEnd w:id="37"/>
      <w:bookmarkEnd w:id="38"/>
    </w:p>
    <w:p w14:paraId="4DD07502" w14:textId="77777777" w:rsidR="00861A5A" w:rsidRDefault="00861A5A" w:rsidP="00787BE6">
      <w:pPr>
        <w:rPr>
          <w:rFonts w:ascii="Segoe UI" w:hAnsi="Segoe UI" w:cs="Segoe UI"/>
          <w:b/>
          <w:bCs/>
        </w:rPr>
      </w:pPr>
      <w:bookmarkStart w:id="39" w:name="_Toc234613027"/>
      <w:r w:rsidRPr="00861A5A">
        <w:rPr>
          <w:rFonts w:ascii="Segoe UI" w:hAnsi="Segoe UI" w:cs="Segoe UI"/>
        </w:rPr>
        <w:t>This proposal outlines a robust, dual-discipline project that directly satisfies the advanced competencies of an MSc in Data Engineering and AI. By converting 5 years of historical pharmaceutical distribution records into a live, predictive optimization mechanism, the research addresses real-world industrial inefficiencies. The systematic structure detailed within this document ensures clear execution and straightforward tracking as the project advances toward its final delivery.</w:t>
      </w:r>
      <w:bookmarkEnd w:id="39"/>
    </w:p>
    <w:p w14:paraId="3AFC451F" w14:textId="77777777" w:rsidR="006E7206" w:rsidRDefault="006E7206" w:rsidP="006E7206"/>
    <w:p w14:paraId="11889B4C" w14:textId="77777777" w:rsidR="006E7206" w:rsidRDefault="006E7206" w:rsidP="006E7206"/>
    <w:p w14:paraId="4F944A53" w14:textId="77777777" w:rsidR="006E7206" w:rsidRDefault="006E7206" w:rsidP="006E7206"/>
    <w:p w14:paraId="0E5CFF84" w14:textId="77777777" w:rsidR="006E7206" w:rsidRDefault="006E7206" w:rsidP="006E7206"/>
    <w:p w14:paraId="3F565AEF" w14:textId="77777777" w:rsidR="006E7206" w:rsidRDefault="006E7206" w:rsidP="006E7206"/>
    <w:p w14:paraId="5B4DA4BB" w14:textId="77777777" w:rsidR="006E7206" w:rsidRDefault="006E7206" w:rsidP="006E7206"/>
    <w:p w14:paraId="5B9BC603" w14:textId="77777777" w:rsidR="006E7206" w:rsidRDefault="006E7206" w:rsidP="006E7206"/>
    <w:p w14:paraId="04AAB704" w14:textId="77777777" w:rsidR="006E7206" w:rsidRDefault="006E7206" w:rsidP="006E7206"/>
    <w:p w14:paraId="668CF597" w14:textId="77777777" w:rsidR="006E7206" w:rsidRDefault="006E7206" w:rsidP="006E7206"/>
    <w:p w14:paraId="50A04178" w14:textId="77777777" w:rsidR="006E7206" w:rsidRDefault="006E7206" w:rsidP="006E7206"/>
    <w:p w14:paraId="09E2B55D" w14:textId="77777777" w:rsidR="006E7206" w:rsidRDefault="006E7206" w:rsidP="006E7206"/>
    <w:p w14:paraId="7C752ABF" w14:textId="77777777" w:rsidR="006E7206" w:rsidRDefault="006E7206" w:rsidP="006E7206"/>
    <w:p w14:paraId="47BD5417" w14:textId="77777777" w:rsidR="006E7206" w:rsidRDefault="006E7206" w:rsidP="006E7206"/>
    <w:p w14:paraId="6C766EEC" w14:textId="77777777" w:rsidR="006E7206" w:rsidRDefault="006E7206" w:rsidP="006E7206"/>
    <w:p w14:paraId="2D3271C5" w14:textId="77777777" w:rsidR="006E7206" w:rsidRDefault="006E7206" w:rsidP="006E7206"/>
    <w:p w14:paraId="43206906" w14:textId="77777777" w:rsidR="006E7206" w:rsidRDefault="006E7206" w:rsidP="006E7206"/>
    <w:p w14:paraId="42F4AB8F" w14:textId="77777777" w:rsidR="006E7206" w:rsidRDefault="006E7206" w:rsidP="006E7206"/>
    <w:p w14:paraId="3CC13604" w14:textId="77777777" w:rsidR="006E7206" w:rsidRDefault="006E7206" w:rsidP="006E7206"/>
    <w:p w14:paraId="4E66C174" w14:textId="77777777" w:rsidR="006E7206" w:rsidRDefault="006E7206" w:rsidP="006E7206"/>
    <w:p w14:paraId="5CA4ED31" w14:textId="77777777" w:rsidR="006E7206" w:rsidRDefault="006E7206" w:rsidP="006E7206"/>
    <w:p w14:paraId="053DFC27" w14:textId="77777777" w:rsidR="006E7206" w:rsidRDefault="006E7206" w:rsidP="006E7206"/>
    <w:p w14:paraId="1B1964C6" w14:textId="77777777" w:rsidR="006E7206" w:rsidRDefault="006E7206" w:rsidP="006E7206"/>
    <w:p w14:paraId="357DBDB4" w14:textId="77777777" w:rsidR="006E7206" w:rsidRDefault="006E7206" w:rsidP="006E7206"/>
    <w:p w14:paraId="09B4128E" w14:textId="77777777" w:rsidR="00EF0556" w:rsidRDefault="00EF0556" w:rsidP="006E7206"/>
    <w:p w14:paraId="19F96467" w14:textId="77777777" w:rsidR="00EF0556" w:rsidRDefault="00EF0556" w:rsidP="006E7206"/>
    <w:p w14:paraId="00EA562B" w14:textId="77777777" w:rsidR="006E7206" w:rsidRPr="006E7206" w:rsidRDefault="006E7206" w:rsidP="006E7206"/>
    <w:bookmarkStart w:id="40" w:name="_Toc234613851" w:displacedByCustomXml="next"/>
    <w:bookmarkStart w:id="41" w:name="_Toc234613028" w:displacedByCustomXml="next"/>
    <w:sdt>
      <w:sdtPr>
        <w:id w:val="875350878"/>
        <w:docPartObj>
          <w:docPartGallery w:val="Bibliographies"/>
          <w:docPartUnique/>
        </w:docPartObj>
      </w:sdtPr>
      <w:sdtEndPr>
        <w:rPr>
          <w:rFonts w:ascii="Times New Roman" w:hAnsi="Times New Roman" w:cs="Times New Roman"/>
          <w:b w:val="0"/>
          <w:bCs w:val="0"/>
          <w:kern w:val="0"/>
          <w:sz w:val="24"/>
          <w:szCs w:val="24"/>
        </w:rPr>
      </w:sdtEndPr>
      <w:sdtContent>
        <w:p w14:paraId="1C195B08" w14:textId="2131B369" w:rsidR="00C7155A" w:rsidRPr="005178A8" w:rsidRDefault="00694AF4" w:rsidP="006E7206">
          <w:pPr>
            <w:pStyle w:val="Heading1"/>
            <w:numPr>
              <w:ilvl w:val="0"/>
              <w:numId w:val="0"/>
            </w:numPr>
            <w:rPr>
              <w:rFonts w:ascii="Segoe UI" w:hAnsi="Segoe UI" w:cs="Segoe UI"/>
            </w:rPr>
          </w:pPr>
          <w:r w:rsidRPr="005178A8">
            <w:rPr>
              <w:rFonts w:ascii="Segoe UI" w:hAnsi="Segoe UI" w:cs="Segoe UI"/>
            </w:rPr>
            <w:t xml:space="preserve">8 </w:t>
          </w:r>
          <w:r w:rsidR="00CD08B4">
            <w:rPr>
              <w:rFonts w:ascii="Segoe UI" w:hAnsi="Segoe UI" w:cs="Segoe UI"/>
            </w:rPr>
            <w:t xml:space="preserve">  </w:t>
          </w:r>
          <w:r w:rsidR="00D77930">
            <w:rPr>
              <w:rFonts w:ascii="Segoe UI" w:hAnsi="Segoe UI" w:cs="Segoe UI"/>
            </w:rPr>
            <w:t xml:space="preserve">  </w:t>
          </w:r>
          <w:r w:rsidR="00C7155A" w:rsidRPr="005178A8">
            <w:rPr>
              <w:rFonts w:ascii="Segoe UI" w:hAnsi="Segoe UI" w:cs="Segoe UI"/>
            </w:rPr>
            <w:t>Bibliography</w:t>
          </w:r>
          <w:bookmarkEnd w:id="41"/>
          <w:bookmarkEnd w:id="40"/>
        </w:p>
        <w:sdt>
          <w:sdtPr>
            <w:id w:val="111145805"/>
            <w:bibliography/>
          </w:sdtPr>
          <w:sdtContent>
            <w:p w14:paraId="65D1C7FD" w14:textId="77777777" w:rsidR="006E7206" w:rsidRDefault="00C7155A" w:rsidP="006E7206">
              <w:pPr>
                <w:pStyle w:val="Bibliography"/>
                <w:rPr>
                  <w:noProof/>
                </w:rPr>
              </w:pPr>
              <w:r>
                <w:fldChar w:fldCharType="begin"/>
              </w:r>
              <w:r>
                <w:instrText xml:space="preserve"> BIBLIOGRAPHY </w:instrText>
              </w:r>
              <w:r>
                <w:fldChar w:fldCharType="separate"/>
              </w:r>
              <w:r w:rsidR="006E7206">
                <w:rPr>
                  <w:noProof/>
                </w:rPr>
                <w:t xml:space="preserve">Ahmed, A. A. A., 2022. Integrated artificial intelligence effect on crisis management and lean production: structural equation modelling frame work. </w:t>
              </w:r>
              <w:r w:rsidR="006E7206">
                <w:rPr>
                  <w:i/>
                  <w:iCs/>
                  <w:noProof/>
                </w:rPr>
                <w:t xml:space="preserve">Springer Nature, </w:t>
              </w:r>
              <w:r w:rsidR="006E7206">
                <w:rPr>
                  <w:noProof/>
                </w:rPr>
                <w:t>p. 220–227.</w:t>
              </w:r>
            </w:p>
            <w:p w14:paraId="3BF22813" w14:textId="77777777" w:rsidR="006E7206" w:rsidRDefault="006E7206" w:rsidP="006E7206">
              <w:pPr>
                <w:pStyle w:val="Bibliography"/>
                <w:rPr>
                  <w:noProof/>
                </w:rPr>
              </w:pPr>
              <w:r>
                <w:rPr>
                  <w:noProof/>
                </w:rPr>
                <w:t xml:space="preserve">Devlin, J., 2019. </w:t>
              </w:r>
              <w:r>
                <w:rPr>
                  <w:i/>
                  <w:iCs/>
                  <w:noProof/>
                </w:rPr>
                <w:t xml:space="preserve">BERT: Pre-training of Deep Bidirectional Transformers for Language Understanding. </w:t>
              </w:r>
              <w:r>
                <w:rPr>
                  <w:noProof/>
                </w:rPr>
                <w:t>s.l., Association for Computational Linguistics.</w:t>
              </w:r>
            </w:p>
            <w:p w14:paraId="53F841B5" w14:textId="77777777" w:rsidR="006E7206" w:rsidRDefault="006E7206" w:rsidP="006E7206">
              <w:pPr>
                <w:pStyle w:val="Bibliography"/>
                <w:rPr>
                  <w:noProof/>
                </w:rPr>
              </w:pPr>
              <w:r>
                <w:rPr>
                  <w:noProof/>
                </w:rPr>
                <w:t xml:space="preserve">Mnih, V., 2015. Human-level control through deep reinforcement learning. </w:t>
              </w:r>
              <w:r>
                <w:rPr>
                  <w:i/>
                  <w:iCs/>
                  <w:noProof/>
                </w:rPr>
                <w:t xml:space="preserve">nature, </w:t>
              </w:r>
              <w:r>
                <w:rPr>
                  <w:noProof/>
                </w:rPr>
                <w:t>p. 529–533.</w:t>
              </w:r>
            </w:p>
            <w:p w14:paraId="75FDB0AA" w14:textId="77777777" w:rsidR="006E7206" w:rsidRDefault="006E7206" w:rsidP="006E7206">
              <w:pPr>
                <w:pStyle w:val="Bibliography"/>
                <w:rPr>
                  <w:noProof/>
                </w:rPr>
              </w:pPr>
              <w:r>
                <w:rPr>
                  <w:noProof/>
                </w:rPr>
                <w:t xml:space="preserve">Petropoulos, F., 2022. Forecasting: Theory and Practice. </w:t>
              </w:r>
              <w:r>
                <w:rPr>
                  <w:i/>
                  <w:iCs/>
                  <w:noProof/>
                </w:rPr>
                <w:t xml:space="preserve">nature, </w:t>
              </w:r>
              <w:r>
                <w:rPr>
                  <w:noProof/>
                </w:rPr>
                <w:t>pp. 705-871.</w:t>
              </w:r>
            </w:p>
            <w:p w14:paraId="206F69E3" w14:textId="77777777" w:rsidR="006E7206" w:rsidRDefault="006E7206" w:rsidP="006E7206">
              <w:pPr>
                <w:pStyle w:val="Bibliography"/>
                <w:rPr>
                  <w:noProof/>
                </w:rPr>
              </w:pPr>
              <w:r>
                <w:rPr>
                  <w:noProof/>
                </w:rPr>
                <w:t xml:space="preserve">Radford, A., 2019. </w:t>
              </w:r>
              <w:r>
                <w:rPr>
                  <w:i/>
                  <w:iCs/>
                  <w:noProof/>
                </w:rPr>
                <w:t xml:space="preserve">Language Models are Unsupervised Multitask Learners, </w:t>
              </w:r>
              <w:r>
                <w:rPr>
                  <w:noProof/>
                </w:rPr>
                <w:t>s.l.: OpenAI.</w:t>
              </w:r>
            </w:p>
            <w:p w14:paraId="6D3DF451" w14:textId="77777777" w:rsidR="006E7206" w:rsidRDefault="006E7206" w:rsidP="006E7206">
              <w:pPr>
                <w:pStyle w:val="Bibliography"/>
                <w:rPr>
                  <w:noProof/>
                </w:rPr>
              </w:pPr>
              <w:r>
                <w:rPr>
                  <w:noProof/>
                </w:rPr>
                <w:t xml:space="preserve">Rathipriya, R., 2022. Deep Learning-Based Demand Forecasting Architecture for Supply Chain Management. </w:t>
              </w:r>
              <w:r>
                <w:rPr>
                  <w:i/>
                  <w:iCs/>
                  <w:noProof/>
                </w:rPr>
                <w:t>Computers and Electrical Engineering.</w:t>
              </w:r>
            </w:p>
            <w:p w14:paraId="7CD2B2DF" w14:textId="77777777" w:rsidR="006E7206" w:rsidRDefault="006E7206" w:rsidP="006E7206">
              <w:pPr>
                <w:pStyle w:val="Bibliography"/>
                <w:rPr>
                  <w:noProof/>
                </w:rPr>
              </w:pPr>
              <w:r>
                <w:rPr>
                  <w:noProof/>
                </w:rPr>
                <w:t xml:space="preserve">Silver, D., 2016. Mastering the game of Go with deep neural networks and tree search. </w:t>
              </w:r>
              <w:r>
                <w:rPr>
                  <w:i/>
                  <w:iCs/>
                  <w:noProof/>
                </w:rPr>
                <w:t xml:space="preserve">Nature, </w:t>
              </w:r>
              <w:r>
                <w:rPr>
                  <w:noProof/>
                </w:rPr>
                <w:t>p. pages484–489.</w:t>
              </w:r>
            </w:p>
            <w:p w14:paraId="3A250122" w14:textId="77777777" w:rsidR="006E7206" w:rsidRDefault="006E7206" w:rsidP="006E7206">
              <w:pPr>
                <w:pStyle w:val="Bibliography"/>
                <w:rPr>
                  <w:noProof/>
                </w:rPr>
              </w:pPr>
              <w:r>
                <w:rPr>
                  <w:noProof/>
                </w:rPr>
                <w:t xml:space="preserve">Yu, L., 2021. Reinforcement learning approach for resource allocation in humanitarian logistics. </w:t>
              </w:r>
              <w:r>
                <w:rPr>
                  <w:i/>
                  <w:iCs/>
                  <w:noProof/>
                </w:rPr>
                <w:t>Expert Systems with Applications.</w:t>
              </w:r>
            </w:p>
            <w:p w14:paraId="13C5F60F" w14:textId="6D84A86E" w:rsidR="00C7155A" w:rsidRDefault="00C7155A" w:rsidP="006E7206">
              <w:r>
                <w:rPr>
                  <w:b/>
                  <w:bCs/>
                  <w:noProof/>
                </w:rPr>
                <w:fldChar w:fldCharType="end"/>
              </w:r>
            </w:p>
          </w:sdtContent>
        </w:sdt>
      </w:sdtContent>
    </w:sdt>
    <w:p w14:paraId="157FCC05" w14:textId="00828CC5" w:rsidR="003F787E" w:rsidRDefault="003F787E" w:rsidP="00694AF4">
      <w:pPr>
        <w:pStyle w:val="Heading1"/>
        <w:numPr>
          <w:ilvl w:val="0"/>
          <w:numId w:val="28"/>
        </w:numPr>
        <w:rPr>
          <w:rFonts w:ascii="Segoe UI" w:hAnsi="Segoe UI" w:cs="Segoe UI"/>
        </w:rPr>
      </w:pPr>
      <w:bookmarkStart w:id="42" w:name="_Toc234613029"/>
      <w:bookmarkStart w:id="43" w:name="_Toc234613852"/>
      <w:r w:rsidRPr="00CC114B">
        <w:rPr>
          <w:rFonts w:ascii="Segoe UI" w:hAnsi="Segoe UI" w:cs="Segoe UI"/>
        </w:rPr>
        <w:t>Appendixes</w:t>
      </w:r>
      <w:bookmarkEnd w:id="42"/>
      <w:bookmarkEnd w:id="43"/>
    </w:p>
    <w:p w14:paraId="66AE90FE" w14:textId="77777777" w:rsidR="005C2B68" w:rsidRDefault="005C2B68" w:rsidP="005C2B68"/>
    <w:p w14:paraId="31E4C04C" w14:textId="6A84548F" w:rsidR="004B5D79" w:rsidRDefault="004B5D79" w:rsidP="00260D80">
      <w:pPr>
        <w:pStyle w:val="ListParagraph"/>
        <w:numPr>
          <w:ilvl w:val="0"/>
          <w:numId w:val="3"/>
        </w:numPr>
      </w:pPr>
      <w:r>
        <w:t xml:space="preserve">WBS </w:t>
      </w:r>
    </w:p>
    <w:p w14:paraId="30C13991" w14:textId="5B0EC347" w:rsidR="003C16BD" w:rsidRDefault="003C16BD" w:rsidP="003C16BD">
      <w:pPr>
        <w:pStyle w:val="ListParagraph"/>
      </w:pPr>
      <w:r w:rsidRPr="003C16BD">
        <w:drawing>
          <wp:inline distT="0" distB="0" distL="0" distR="0" wp14:anchorId="0379C19D" wp14:editId="71055735">
            <wp:extent cx="4711942" cy="3454578"/>
            <wp:effectExtent l="0" t="0" r="0" b="0"/>
            <wp:docPr id="52512252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5122526" name=""/>
                    <pic:cNvPicPr/>
                  </pic:nvPicPr>
                  <pic:blipFill>
                    <a:blip r:embed="rId12"/>
                    <a:stretch>
                      <a:fillRect/>
                    </a:stretch>
                  </pic:blipFill>
                  <pic:spPr>
                    <a:xfrm>
                      <a:off x="0" y="0"/>
                      <a:ext cx="4711942" cy="3454578"/>
                    </a:xfrm>
                    <a:prstGeom prst="rect">
                      <a:avLst/>
                    </a:prstGeom>
                  </pic:spPr>
                </pic:pic>
              </a:graphicData>
            </a:graphic>
          </wp:inline>
        </w:drawing>
      </w:r>
    </w:p>
    <w:p w14:paraId="540123EB" w14:textId="32817025" w:rsidR="003C16BD" w:rsidRDefault="003C16BD" w:rsidP="003C16BD">
      <w:pPr>
        <w:pStyle w:val="ListParagraph"/>
      </w:pPr>
      <w:r w:rsidRPr="003C16BD">
        <w:lastRenderedPageBreak/>
        <w:drawing>
          <wp:inline distT="0" distB="0" distL="0" distR="0" wp14:anchorId="2AB81608" wp14:editId="7331FB88">
            <wp:extent cx="4692891" cy="3416476"/>
            <wp:effectExtent l="0" t="0" r="0" b="0"/>
            <wp:docPr id="173566358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5663589" name=""/>
                    <pic:cNvPicPr/>
                  </pic:nvPicPr>
                  <pic:blipFill>
                    <a:blip r:embed="rId13"/>
                    <a:stretch>
                      <a:fillRect/>
                    </a:stretch>
                  </pic:blipFill>
                  <pic:spPr>
                    <a:xfrm>
                      <a:off x="0" y="0"/>
                      <a:ext cx="4692891" cy="3416476"/>
                    </a:xfrm>
                    <a:prstGeom prst="rect">
                      <a:avLst/>
                    </a:prstGeom>
                  </pic:spPr>
                </pic:pic>
              </a:graphicData>
            </a:graphic>
          </wp:inline>
        </w:drawing>
      </w:r>
    </w:p>
    <w:sectPr w:rsidR="003C16BD" w:rsidSect="00651607">
      <w:headerReference w:type="default" r:id="rId14"/>
      <w:footerReference w:type="default" r:id="rId15"/>
      <w:pgSz w:w="12240" w:h="15840"/>
      <w:pgMar w:top="1440" w:right="1797" w:bottom="1440" w:left="1797" w:header="709" w:footer="709"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2BC54A0" w14:textId="77777777" w:rsidR="00434C72" w:rsidRDefault="00434C72">
      <w:r>
        <w:separator/>
      </w:r>
    </w:p>
  </w:endnote>
  <w:endnote w:type="continuationSeparator" w:id="0">
    <w:p w14:paraId="3F35DD78" w14:textId="77777777" w:rsidR="00434C72" w:rsidRDefault="00434C7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SimSun">
    <w:altName w:val="宋体"/>
    <w:panose1 w:val="02010600030101010101"/>
    <w:charset w:val="86"/>
    <w:family w:val="auto"/>
    <w:pitch w:val="variable"/>
    <w:sig w:usb0="00000203" w:usb1="288F0000" w:usb2="00000016" w:usb3="00000000" w:csb0="00040001" w:csb1="00000000"/>
  </w:font>
  <w:font w:name="Palatino Linotype">
    <w:panose1 w:val="02040502050505030304"/>
    <w:charset w:val="00"/>
    <w:family w:val="roman"/>
    <w:pitch w:val="variable"/>
    <w:sig w:usb0="E0000287" w:usb1="40000013" w:usb2="00000000" w:usb3="00000000" w:csb0="0000019F" w:csb1="00000000"/>
  </w:font>
  <w:font w:name="Calibri">
    <w:panose1 w:val="020F05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60B8" w14:textId="77777777" w:rsidR="005D3B0D" w:rsidRDefault="005D3B0D">
    <w:pPr>
      <w:pStyle w:val="Footer"/>
    </w:pPr>
    <w:r>
      <w:tab/>
    </w:r>
    <w:r>
      <w:rPr>
        <w:rStyle w:val="PageNumber"/>
      </w:rPr>
      <w:fldChar w:fldCharType="begin"/>
    </w:r>
    <w:r>
      <w:rPr>
        <w:rStyle w:val="PageNumber"/>
      </w:rPr>
      <w:instrText xml:space="preserve"> PAGE </w:instrText>
    </w:r>
    <w:r>
      <w:rPr>
        <w:rStyle w:val="PageNumber"/>
      </w:rPr>
      <w:fldChar w:fldCharType="separate"/>
    </w:r>
    <w:r w:rsidR="000A0277">
      <w:rPr>
        <w:rStyle w:val="PageNumber"/>
        <w:noProof/>
      </w:rPr>
      <w:t>7</w:t>
    </w:r>
    <w:r>
      <w:rPr>
        <w:rStyle w:val="PageNumber"/>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5D99F92" w14:textId="77777777" w:rsidR="00434C72" w:rsidRDefault="00434C72">
      <w:r>
        <w:separator/>
      </w:r>
    </w:p>
  </w:footnote>
  <w:footnote w:type="continuationSeparator" w:id="0">
    <w:p w14:paraId="7EC073E7" w14:textId="77777777" w:rsidR="00434C72" w:rsidRDefault="00434C72">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1B18A1F" w14:textId="119A659F" w:rsidR="005D3B0D" w:rsidRDefault="005D3B0D" w:rsidP="00A716C2">
    <w:pPr>
      <w:pStyle w:val="Header"/>
    </w:pPr>
    <w:r>
      <w:t>Project Proposal</w:t>
    </w:r>
    <w:r w:rsidR="004B0509">
      <w:t>: The All-Rounder</w:t>
    </w:r>
    <w:r w:rsidR="00A716C2">
      <w:t xml:space="preserve"> </w:t>
    </w:r>
    <w:r>
      <w:tab/>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715CBB"/>
    <w:multiLevelType w:val="multilevel"/>
    <w:tmpl w:val="9AF097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BEE6B2D"/>
    <w:multiLevelType w:val="multilevel"/>
    <w:tmpl w:val="AD065A06"/>
    <w:lvl w:ilvl="0">
      <w:start w:val="1"/>
      <w:numFmt w:val="decimal"/>
      <w:pStyle w:val="Heading1"/>
      <w:lvlText w:val="%1."/>
      <w:lvlJc w:val="left"/>
      <w:pPr>
        <w:tabs>
          <w:tab w:val="num" w:pos="2911"/>
        </w:tabs>
        <w:ind w:left="2911" w:hanging="360"/>
      </w:pPr>
      <w:rPr>
        <w:rFonts w:hint="default"/>
      </w:rPr>
    </w:lvl>
    <w:lvl w:ilvl="1">
      <w:start w:val="1"/>
      <w:numFmt w:val="decimal"/>
      <w:lvlText w:val="%1.%2."/>
      <w:lvlJc w:val="left"/>
      <w:pPr>
        <w:tabs>
          <w:tab w:val="num" w:pos="432"/>
        </w:tabs>
        <w:ind w:left="432" w:hanging="432"/>
      </w:pPr>
      <w:rPr>
        <w:rFonts w:hint="default"/>
      </w:rPr>
    </w:lvl>
    <w:lvl w:ilvl="2">
      <w:start w:val="1"/>
      <w:numFmt w:val="decimal"/>
      <w:lvlText w:val="%1.%2.%3."/>
      <w:lvlJc w:val="left"/>
      <w:pPr>
        <w:tabs>
          <w:tab w:val="num" w:pos="1080"/>
        </w:tabs>
        <w:ind w:left="864" w:hanging="504"/>
      </w:pPr>
      <w:rPr>
        <w:rFonts w:hint="default"/>
      </w:rPr>
    </w:lvl>
    <w:lvl w:ilvl="3">
      <w:start w:val="1"/>
      <w:numFmt w:val="decimal"/>
      <w:lvlText w:val="%1.%2.%3.%4."/>
      <w:lvlJc w:val="left"/>
      <w:pPr>
        <w:tabs>
          <w:tab w:val="num" w:pos="1800"/>
        </w:tabs>
        <w:ind w:left="1368" w:hanging="648"/>
      </w:pPr>
      <w:rPr>
        <w:rFonts w:hint="default"/>
      </w:rPr>
    </w:lvl>
    <w:lvl w:ilvl="4">
      <w:start w:val="1"/>
      <w:numFmt w:val="decimal"/>
      <w:lvlText w:val="%1.%2.%3.%4.%5."/>
      <w:lvlJc w:val="left"/>
      <w:pPr>
        <w:tabs>
          <w:tab w:val="num" w:pos="2160"/>
        </w:tabs>
        <w:ind w:left="1872" w:hanging="792"/>
      </w:pPr>
      <w:rPr>
        <w:rFonts w:hint="default"/>
      </w:rPr>
    </w:lvl>
    <w:lvl w:ilvl="5">
      <w:start w:val="1"/>
      <w:numFmt w:val="decimal"/>
      <w:lvlText w:val="%1.%2.%3.%4.%5.%6."/>
      <w:lvlJc w:val="left"/>
      <w:pPr>
        <w:tabs>
          <w:tab w:val="num" w:pos="2880"/>
        </w:tabs>
        <w:ind w:left="2376" w:hanging="936"/>
      </w:pPr>
      <w:rPr>
        <w:rFonts w:hint="default"/>
      </w:rPr>
    </w:lvl>
    <w:lvl w:ilvl="6">
      <w:start w:val="1"/>
      <w:numFmt w:val="decimal"/>
      <w:lvlText w:val="%1.%2.%3.%4.%5.%6.%7."/>
      <w:lvlJc w:val="left"/>
      <w:pPr>
        <w:tabs>
          <w:tab w:val="num" w:pos="3600"/>
        </w:tabs>
        <w:ind w:left="2880" w:hanging="1080"/>
      </w:pPr>
      <w:rPr>
        <w:rFonts w:hint="default"/>
      </w:rPr>
    </w:lvl>
    <w:lvl w:ilvl="7">
      <w:start w:val="1"/>
      <w:numFmt w:val="decimal"/>
      <w:lvlText w:val="%1.%2.%3.%4.%5.%6.%7.%8."/>
      <w:lvlJc w:val="left"/>
      <w:pPr>
        <w:tabs>
          <w:tab w:val="num" w:pos="3960"/>
        </w:tabs>
        <w:ind w:left="3384" w:hanging="1224"/>
      </w:pPr>
      <w:rPr>
        <w:rFonts w:hint="default"/>
      </w:rPr>
    </w:lvl>
    <w:lvl w:ilvl="8">
      <w:start w:val="1"/>
      <w:numFmt w:val="decimal"/>
      <w:lvlText w:val="%1.%2.%3.%4.%5.%6.%7.%8.%9."/>
      <w:lvlJc w:val="left"/>
      <w:pPr>
        <w:tabs>
          <w:tab w:val="num" w:pos="4680"/>
        </w:tabs>
        <w:ind w:left="3960" w:hanging="1440"/>
      </w:pPr>
      <w:rPr>
        <w:rFonts w:hint="default"/>
      </w:rPr>
    </w:lvl>
  </w:abstractNum>
  <w:abstractNum w:abstractNumId="2" w15:restartNumberingAfterBreak="0">
    <w:nsid w:val="0D2F7344"/>
    <w:multiLevelType w:val="multilevel"/>
    <w:tmpl w:val="8D522F76"/>
    <w:lvl w:ilvl="0">
      <w:start w:val="5"/>
      <w:numFmt w:val="decimal"/>
      <w:lvlText w:val="%1"/>
      <w:lvlJc w:val="left"/>
      <w:pPr>
        <w:ind w:left="400" w:hanging="400"/>
      </w:pPr>
      <w:rPr>
        <w:rFonts w:hint="default"/>
      </w:rPr>
    </w:lvl>
    <w:lvl w:ilvl="1">
      <w:start w:val="4"/>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3" w15:restartNumberingAfterBreak="0">
    <w:nsid w:val="1BA119BB"/>
    <w:multiLevelType w:val="hybridMultilevel"/>
    <w:tmpl w:val="66D2E99E"/>
    <w:lvl w:ilvl="0" w:tplc="8220A528">
      <w:start w:val="6"/>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4" w15:restartNumberingAfterBreak="0">
    <w:nsid w:val="1C3A1869"/>
    <w:multiLevelType w:val="multilevel"/>
    <w:tmpl w:val="66D688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1F90E24"/>
    <w:multiLevelType w:val="hybridMultilevel"/>
    <w:tmpl w:val="D7B256D8"/>
    <w:lvl w:ilvl="0" w:tplc="4C09000F">
      <w:start w:val="1"/>
      <w:numFmt w:val="decimal"/>
      <w:lvlText w:val="%1."/>
      <w:lvlJc w:val="left"/>
      <w:pPr>
        <w:ind w:left="720" w:hanging="360"/>
      </w:pPr>
      <w:rPr>
        <w:rFont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6" w15:restartNumberingAfterBreak="0">
    <w:nsid w:val="30E33D0D"/>
    <w:multiLevelType w:val="multilevel"/>
    <w:tmpl w:val="9DA687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A225A03"/>
    <w:multiLevelType w:val="multilevel"/>
    <w:tmpl w:val="C554E0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A5473AC"/>
    <w:multiLevelType w:val="hybridMultilevel"/>
    <w:tmpl w:val="B6F45E8C"/>
    <w:lvl w:ilvl="0" w:tplc="683E9F74">
      <w:start w:val="9"/>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9" w15:restartNumberingAfterBreak="0">
    <w:nsid w:val="492B42E1"/>
    <w:multiLevelType w:val="hybridMultilevel"/>
    <w:tmpl w:val="8E329140"/>
    <w:lvl w:ilvl="0" w:tplc="4C090001">
      <w:start w:val="1"/>
      <w:numFmt w:val="bullet"/>
      <w:lvlText w:val=""/>
      <w:lvlJc w:val="left"/>
      <w:pPr>
        <w:ind w:left="720" w:hanging="360"/>
      </w:pPr>
      <w:rPr>
        <w:rFonts w:ascii="Symbol" w:hAnsi="Symbol" w:hint="default"/>
      </w:rPr>
    </w:lvl>
    <w:lvl w:ilvl="1" w:tplc="4C090003" w:tentative="1">
      <w:start w:val="1"/>
      <w:numFmt w:val="bullet"/>
      <w:lvlText w:val="o"/>
      <w:lvlJc w:val="left"/>
      <w:pPr>
        <w:ind w:left="1440" w:hanging="360"/>
      </w:pPr>
      <w:rPr>
        <w:rFonts w:ascii="Courier New" w:hAnsi="Courier New" w:cs="Courier New" w:hint="default"/>
      </w:rPr>
    </w:lvl>
    <w:lvl w:ilvl="2" w:tplc="4C090005" w:tentative="1">
      <w:start w:val="1"/>
      <w:numFmt w:val="bullet"/>
      <w:lvlText w:val=""/>
      <w:lvlJc w:val="left"/>
      <w:pPr>
        <w:ind w:left="2160" w:hanging="360"/>
      </w:pPr>
      <w:rPr>
        <w:rFonts w:ascii="Wingdings" w:hAnsi="Wingdings" w:hint="default"/>
      </w:rPr>
    </w:lvl>
    <w:lvl w:ilvl="3" w:tplc="4C090001" w:tentative="1">
      <w:start w:val="1"/>
      <w:numFmt w:val="bullet"/>
      <w:lvlText w:val=""/>
      <w:lvlJc w:val="left"/>
      <w:pPr>
        <w:ind w:left="2880" w:hanging="360"/>
      </w:pPr>
      <w:rPr>
        <w:rFonts w:ascii="Symbol" w:hAnsi="Symbol" w:hint="default"/>
      </w:rPr>
    </w:lvl>
    <w:lvl w:ilvl="4" w:tplc="4C090003" w:tentative="1">
      <w:start w:val="1"/>
      <w:numFmt w:val="bullet"/>
      <w:lvlText w:val="o"/>
      <w:lvlJc w:val="left"/>
      <w:pPr>
        <w:ind w:left="3600" w:hanging="360"/>
      </w:pPr>
      <w:rPr>
        <w:rFonts w:ascii="Courier New" w:hAnsi="Courier New" w:cs="Courier New" w:hint="default"/>
      </w:rPr>
    </w:lvl>
    <w:lvl w:ilvl="5" w:tplc="4C090005" w:tentative="1">
      <w:start w:val="1"/>
      <w:numFmt w:val="bullet"/>
      <w:lvlText w:val=""/>
      <w:lvlJc w:val="left"/>
      <w:pPr>
        <w:ind w:left="4320" w:hanging="360"/>
      </w:pPr>
      <w:rPr>
        <w:rFonts w:ascii="Wingdings" w:hAnsi="Wingdings" w:hint="default"/>
      </w:rPr>
    </w:lvl>
    <w:lvl w:ilvl="6" w:tplc="4C090001" w:tentative="1">
      <w:start w:val="1"/>
      <w:numFmt w:val="bullet"/>
      <w:lvlText w:val=""/>
      <w:lvlJc w:val="left"/>
      <w:pPr>
        <w:ind w:left="5040" w:hanging="360"/>
      </w:pPr>
      <w:rPr>
        <w:rFonts w:ascii="Symbol" w:hAnsi="Symbol" w:hint="default"/>
      </w:rPr>
    </w:lvl>
    <w:lvl w:ilvl="7" w:tplc="4C090003" w:tentative="1">
      <w:start w:val="1"/>
      <w:numFmt w:val="bullet"/>
      <w:lvlText w:val="o"/>
      <w:lvlJc w:val="left"/>
      <w:pPr>
        <w:ind w:left="5760" w:hanging="360"/>
      </w:pPr>
      <w:rPr>
        <w:rFonts w:ascii="Courier New" w:hAnsi="Courier New" w:cs="Courier New" w:hint="default"/>
      </w:rPr>
    </w:lvl>
    <w:lvl w:ilvl="8" w:tplc="4C090005" w:tentative="1">
      <w:start w:val="1"/>
      <w:numFmt w:val="bullet"/>
      <w:lvlText w:val=""/>
      <w:lvlJc w:val="left"/>
      <w:pPr>
        <w:ind w:left="6480" w:hanging="360"/>
      </w:pPr>
      <w:rPr>
        <w:rFonts w:ascii="Wingdings" w:hAnsi="Wingdings" w:hint="default"/>
      </w:rPr>
    </w:lvl>
  </w:abstractNum>
  <w:abstractNum w:abstractNumId="10" w15:restartNumberingAfterBreak="0">
    <w:nsid w:val="51DD5671"/>
    <w:multiLevelType w:val="multilevel"/>
    <w:tmpl w:val="44447652"/>
    <w:lvl w:ilvl="0">
      <w:start w:val="1"/>
      <w:numFmt w:val="decimal"/>
      <w:lvlText w:val="%1."/>
      <w:lvlJc w:val="left"/>
      <w:pPr>
        <w:tabs>
          <w:tab w:val="num" w:pos="0"/>
        </w:tabs>
        <w:ind w:left="0" w:hanging="360"/>
      </w:pPr>
      <w:rPr>
        <w:rFonts w:hint="default"/>
      </w:rPr>
    </w:lvl>
    <w:lvl w:ilvl="1">
      <w:start w:val="1"/>
      <w:numFmt w:val="decimal"/>
      <w:pStyle w:val="Heading2"/>
      <w:lvlText w:val="%1.%2."/>
      <w:lvlJc w:val="left"/>
      <w:pPr>
        <w:tabs>
          <w:tab w:val="num" w:pos="432"/>
        </w:tabs>
        <w:ind w:left="432" w:hanging="432"/>
      </w:pPr>
      <w:rPr>
        <w:rFonts w:hint="default"/>
      </w:rPr>
    </w:lvl>
    <w:lvl w:ilvl="2">
      <w:start w:val="1"/>
      <w:numFmt w:val="decimal"/>
      <w:pStyle w:val="Heading3"/>
      <w:lvlText w:val="%1.%2.%3."/>
      <w:lvlJc w:val="left"/>
      <w:pPr>
        <w:tabs>
          <w:tab w:val="num" w:pos="1080"/>
        </w:tabs>
        <w:ind w:left="864" w:hanging="504"/>
      </w:pPr>
      <w:rPr>
        <w:rFonts w:hint="default"/>
      </w:rPr>
    </w:lvl>
    <w:lvl w:ilvl="3">
      <w:start w:val="1"/>
      <w:numFmt w:val="decimal"/>
      <w:lvlText w:val="%1.%2.%3.%4."/>
      <w:lvlJc w:val="left"/>
      <w:pPr>
        <w:tabs>
          <w:tab w:val="num" w:pos="1800"/>
        </w:tabs>
        <w:ind w:left="1368" w:hanging="648"/>
      </w:pPr>
      <w:rPr>
        <w:rFonts w:hint="default"/>
      </w:rPr>
    </w:lvl>
    <w:lvl w:ilvl="4">
      <w:start w:val="1"/>
      <w:numFmt w:val="decimal"/>
      <w:lvlText w:val="%1.%2.%3.%4.%5."/>
      <w:lvlJc w:val="left"/>
      <w:pPr>
        <w:tabs>
          <w:tab w:val="num" w:pos="2160"/>
        </w:tabs>
        <w:ind w:left="1872" w:hanging="792"/>
      </w:pPr>
      <w:rPr>
        <w:rFonts w:hint="default"/>
      </w:rPr>
    </w:lvl>
    <w:lvl w:ilvl="5">
      <w:start w:val="1"/>
      <w:numFmt w:val="decimal"/>
      <w:lvlText w:val="%1.%2.%3.%4.%5.%6."/>
      <w:lvlJc w:val="left"/>
      <w:pPr>
        <w:tabs>
          <w:tab w:val="num" w:pos="2880"/>
        </w:tabs>
        <w:ind w:left="2376" w:hanging="936"/>
      </w:pPr>
      <w:rPr>
        <w:rFonts w:hint="default"/>
      </w:rPr>
    </w:lvl>
    <w:lvl w:ilvl="6">
      <w:start w:val="1"/>
      <w:numFmt w:val="decimal"/>
      <w:lvlText w:val="%1.%2.%3.%4.%5.%6.%7."/>
      <w:lvlJc w:val="left"/>
      <w:pPr>
        <w:tabs>
          <w:tab w:val="num" w:pos="3600"/>
        </w:tabs>
        <w:ind w:left="2880" w:hanging="1080"/>
      </w:pPr>
      <w:rPr>
        <w:rFonts w:hint="default"/>
      </w:rPr>
    </w:lvl>
    <w:lvl w:ilvl="7">
      <w:start w:val="1"/>
      <w:numFmt w:val="decimal"/>
      <w:lvlText w:val="%1.%2.%3.%4.%5.%6.%7.%8."/>
      <w:lvlJc w:val="left"/>
      <w:pPr>
        <w:tabs>
          <w:tab w:val="num" w:pos="3960"/>
        </w:tabs>
        <w:ind w:left="3384" w:hanging="1224"/>
      </w:pPr>
      <w:rPr>
        <w:rFonts w:hint="default"/>
      </w:rPr>
    </w:lvl>
    <w:lvl w:ilvl="8">
      <w:start w:val="1"/>
      <w:numFmt w:val="decimal"/>
      <w:lvlText w:val="%1.%2.%3.%4.%5.%6.%7.%8.%9."/>
      <w:lvlJc w:val="left"/>
      <w:pPr>
        <w:tabs>
          <w:tab w:val="num" w:pos="4680"/>
        </w:tabs>
        <w:ind w:left="3960" w:hanging="1440"/>
      </w:pPr>
      <w:rPr>
        <w:rFonts w:hint="default"/>
      </w:rPr>
    </w:lvl>
  </w:abstractNum>
  <w:abstractNum w:abstractNumId="11" w15:restartNumberingAfterBreak="0">
    <w:nsid w:val="55B834D9"/>
    <w:multiLevelType w:val="multilevel"/>
    <w:tmpl w:val="5DC85A22"/>
    <w:lvl w:ilvl="0">
      <w:start w:val="5"/>
      <w:numFmt w:val="decimal"/>
      <w:lvlText w:val="%1"/>
      <w:lvlJc w:val="left"/>
      <w:pPr>
        <w:ind w:left="400" w:hanging="400"/>
      </w:pPr>
      <w:rPr>
        <w:rFonts w:hint="default"/>
      </w:rPr>
    </w:lvl>
    <w:lvl w:ilvl="1">
      <w:start w:val="3"/>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2160" w:hanging="2160"/>
      </w:pPr>
      <w:rPr>
        <w:rFonts w:hint="default"/>
      </w:rPr>
    </w:lvl>
    <w:lvl w:ilvl="8">
      <w:start w:val="1"/>
      <w:numFmt w:val="decimal"/>
      <w:lvlText w:val="%1.%2.%3.%4.%5.%6.%7.%8.%9"/>
      <w:lvlJc w:val="left"/>
      <w:pPr>
        <w:ind w:left="2160" w:hanging="2160"/>
      </w:pPr>
      <w:rPr>
        <w:rFonts w:hint="default"/>
      </w:rPr>
    </w:lvl>
  </w:abstractNum>
  <w:abstractNum w:abstractNumId="12" w15:restartNumberingAfterBreak="0">
    <w:nsid w:val="586900F1"/>
    <w:multiLevelType w:val="multilevel"/>
    <w:tmpl w:val="ACCCBEB6"/>
    <w:lvl w:ilvl="0">
      <w:start w:val="5"/>
      <w:numFmt w:val="decimal"/>
      <w:lvlText w:val="%1"/>
      <w:lvlJc w:val="left"/>
      <w:pPr>
        <w:ind w:left="400" w:hanging="400"/>
      </w:pPr>
      <w:rPr>
        <w:rFonts w:hint="default"/>
      </w:rPr>
    </w:lvl>
    <w:lvl w:ilvl="1">
      <w:start w:val="3"/>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2160" w:hanging="2160"/>
      </w:pPr>
      <w:rPr>
        <w:rFonts w:hint="default"/>
      </w:rPr>
    </w:lvl>
    <w:lvl w:ilvl="8">
      <w:start w:val="1"/>
      <w:numFmt w:val="decimal"/>
      <w:lvlText w:val="%1.%2.%3.%4.%5.%6.%7.%8.%9"/>
      <w:lvlJc w:val="left"/>
      <w:pPr>
        <w:ind w:left="2160" w:hanging="2160"/>
      </w:pPr>
      <w:rPr>
        <w:rFonts w:hint="default"/>
      </w:rPr>
    </w:lvl>
  </w:abstractNum>
  <w:abstractNum w:abstractNumId="13" w15:restartNumberingAfterBreak="0">
    <w:nsid w:val="60822EFD"/>
    <w:multiLevelType w:val="hybridMultilevel"/>
    <w:tmpl w:val="83F6F43E"/>
    <w:lvl w:ilvl="0" w:tplc="D930BD16">
      <w:start w:val="6"/>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4" w15:restartNumberingAfterBreak="0">
    <w:nsid w:val="651530A7"/>
    <w:multiLevelType w:val="multilevel"/>
    <w:tmpl w:val="431CDC68"/>
    <w:lvl w:ilvl="0">
      <w:start w:val="5"/>
      <w:numFmt w:val="decimal"/>
      <w:lvlText w:val="%1"/>
      <w:lvlJc w:val="left"/>
      <w:pPr>
        <w:ind w:left="400" w:hanging="400"/>
      </w:pPr>
      <w:rPr>
        <w:rFonts w:hint="default"/>
      </w:rPr>
    </w:lvl>
    <w:lvl w:ilvl="1">
      <w:start w:val="3"/>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2160" w:hanging="2160"/>
      </w:pPr>
      <w:rPr>
        <w:rFonts w:hint="default"/>
      </w:rPr>
    </w:lvl>
    <w:lvl w:ilvl="8">
      <w:start w:val="1"/>
      <w:numFmt w:val="decimal"/>
      <w:lvlText w:val="%1.%2.%3.%4.%5.%6.%7.%8.%9"/>
      <w:lvlJc w:val="left"/>
      <w:pPr>
        <w:ind w:left="2160" w:hanging="2160"/>
      </w:pPr>
      <w:rPr>
        <w:rFonts w:hint="default"/>
      </w:rPr>
    </w:lvl>
  </w:abstractNum>
  <w:abstractNum w:abstractNumId="15" w15:restartNumberingAfterBreak="0">
    <w:nsid w:val="6E696F6E"/>
    <w:multiLevelType w:val="multilevel"/>
    <w:tmpl w:val="449A21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77887C7B"/>
    <w:multiLevelType w:val="multilevel"/>
    <w:tmpl w:val="9AD0B52C"/>
    <w:lvl w:ilvl="0">
      <w:start w:val="5"/>
      <w:numFmt w:val="decimal"/>
      <w:lvlText w:val="%1"/>
      <w:lvlJc w:val="left"/>
      <w:pPr>
        <w:ind w:left="400" w:hanging="400"/>
      </w:pPr>
      <w:rPr>
        <w:rFonts w:hint="default"/>
      </w:rPr>
    </w:lvl>
    <w:lvl w:ilvl="1">
      <w:start w:val="4"/>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17" w15:restartNumberingAfterBreak="0">
    <w:nsid w:val="781754FA"/>
    <w:multiLevelType w:val="multilevel"/>
    <w:tmpl w:val="88EC4FE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7A031B08"/>
    <w:multiLevelType w:val="multilevel"/>
    <w:tmpl w:val="4CB4EEC2"/>
    <w:lvl w:ilvl="0">
      <w:start w:val="5"/>
      <w:numFmt w:val="decimal"/>
      <w:lvlText w:val="%1"/>
      <w:lvlJc w:val="left"/>
      <w:pPr>
        <w:ind w:left="400" w:hanging="400"/>
      </w:pPr>
      <w:rPr>
        <w:rFonts w:hint="default"/>
      </w:rPr>
    </w:lvl>
    <w:lvl w:ilvl="1">
      <w:start w:val="3"/>
      <w:numFmt w:val="decimal"/>
      <w:lvlText w:val="%1.%2"/>
      <w:lvlJc w:val="left"/>
      <w:pPr>
        <w:ind w:left="1152" w:hanging="720"/>
      </w:pPr>
      <w:rPr>
        <w:rFonts w:hint="default"/>
      </w:rPr>
    </w:lvl>
    <w:lvl w:ilvl="2">
      <w:start w:val="1"/>
      <w:numFmt w:val="decimal"/>
      <w:lvlText w:val="%1.%2.%3"/>
      <w:lvlJc w:val="left"/>
      <w:pPr>
        <w:ind w:left="1584" w:hanging="720"/>
      </w:pPr>
      <w:rPr>
        <w:rFonts w:hint="default"/>
      </w:rPr>
    </w:lvl>
    <w:lvl w:ilvl="3">
      <w:start w:val="1"/>
      <w:numFmt w:val="decimal"/>
      <w:lvlText w:val="%1.%2.%3.%4"/>
      <w:lvlJc w:val="left"/>
      <w:pPr>
        <w:ind w:left="2376" w:hanging="1080"/>
      </w:pPr>
      <w:rPr>
        <w:rFonts w:hint="default"/>
      </w:rPr>
    </w:lvl>
    <w:lvl w:ilvl="4">
      <w:start w:val="1"/>
      <w:numFmt w:val="decimal"/>
      <w:lvlText w:val="%1.%2.%3.%4.%5"/>
      <w:lvlJc w:val="left"/>
      <w:pPr>
        <w:ind w:left="3168" w:hanging="1440"/>
      </w:pPr>
      <w:rPr>
        <w:rFonts w:hint="default"/>
      </w:rPr>
    </w:lvl>
    <w:lvl w:ilvl="5">
      <w:start w:val="1"/>
      <w:numFmt w:val="decimal"/>
      <w:lvlText w:val="%1.%2.%3.%4.%5.%6"/>
      <w:lvlJc w:val="left"/>
      <w:pPr>
        <w:ind w:left="3600" w:hanging="1440"/>
      </w:pPr>
      <w:rPr>
        <w:rFonts w:hint="default"/>
      </w:rPr>
    </w:lvl>
    <w:lvl w:ilvl="6">
      <w:start w:val="1"/>
      <w:numFmt w:val="decimal"/>
      <w:lvlText w:val="%1.%2.%3.%4.%5.%6.%7"/>
      <w:lvlJc w:val="left"/>
      <w:pPr>
        <w:ind w:left="4392" w:hanging="1800"/>
      </w:pPr>
      <w:rPr>
        <w:rFonts w:hint="default"/>
      </w:rPr>
    </w:lvl>
    <w:lvl w:ilvl="7">
      <w:start w:val="1"/>
      <w:numFmt w:val="decimal"/>
      <w:lvlText w:val="%1.%2.%3.%4.%5.%6.%7.%8"/>
      <w:lvlJc w:val="left"/>
      <w:pPr>
        <w:ind w:left="5184" w:hanging="2160"/>
      </w:pPr>
      <w:rPr>
        <w:rFonts w:hint="default"/>
      </w:rPr>
    </w:lvl>
    <w:lvl w:ilvl="8">
      <w:start w:val="1"/>
      <w:numFmt w:val="decimal"/>
      <w:lvlText w:val="%1.%2.%3.%4.%5.%6.%7.%8.%9"/>
      <w:lvlJc w:val="left"/>
      <w:pPr>
        <w:ind w:left="5616" w:hanging="2160"/>
      </w:pPr>
      <w:rPr>
        <w:rFonts w:hint="default"/>
      </w:rPr>
    </w:lvl>
  </w:abstractNum>
  <w:abstractNum w:abstractNumId="19" w15:restartNumberingAfterBreak="0">
    <w:nsid w:val="7C552962"/>
    <w:multiLevelType w:val="multilevel"/>
    <w:tmpl w:val="98265A70"/>
    <w:lvl w:ilvl="0">
      <w:start w:val="5"/>
      <w:numFmt w:val="decimal"/>
      <w:lvlText w:val="%1"/>
      <w:lvlJc w:val="left"/>
      <w:pPr>
        <w:ind w:left="400" w:hanging="400"/>
      </w:pPr>
      <w:rPr>
        <w:rFonts w:hint="default"/>
      </w:rPr>
    </w:lvl>
    <w:lvl w:ilvl="1">
      <w:start w:val="3"/>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2160" w:hanging="2160"/>
      </w:pPr>
      <w:rPr>
        <w:rFonts w:hint="default"/>
      </w:rPr>
    </w:lvl>
    <w:lvl w:ilvl="8">
      <w:start w:val="1"/>
      <w:numFmt w:val="decimal"/>
      <w:lvlText w:val="%1.%2.%3.%4.%5.%6.%7.%8.%9"/>
      <w:lvlJc w:val="left"/>
      <w:pPr>
        <w:ind w:left="2160" w:hanging="2160"/>
      </w:pPr>
      <w:rPr>
        <w:rFonts w:hint="default"/>
      </w:rPr>
    </w:lvl>
  </w:abstractNum>
  <w:num w:numId="1" w16cid:durableId="1932280044">
    <w:abstractNumId w:val="10"/>
  </w:num>
  <w:num w:numId="2" w16cid:durableId="568658504">
    <w:abstractNumId w:val="1"/>
  </w:num>
  <w:num w:numId="3" w16cid:durableId="1557425554">
    <w:abstractNumId w:val="9"/>
  </w:num>
  <w:num w:numId="4" w16cid:durableId="610432002">
    <w:abstractNumId w:val="17"/>
  </w:num>
  <w:num w:numId="5" w16cid:durableId="452285932">
    <w:abstractNumId w:val="0"/>
  </w:num>
  <w:num w:numId="6" w16cid:durableId="333925441">
    <w:abstractNumId w:val="6"/>
  </w:num>
  <w:num w:numId="7" w16cid:durableId="855731416">
    <w:abstractNumId w:val="5"/>
  </w:num>
  <w:num w:numId="8" w16cid:durableId="1765301669">
    <w:abstractNumId w:val="4"/>
  </w:num>
  <w:num w:numId="9" w16cid:durableId="886644693">
    <w:abstractNumId w:val="15"/>
  </w:num>
  <w:num w:numId="10" w16cid:durableId="740059992">
    <w:abstractNumId w:val="7"/>
  </w:num>
  <w:num w:numId="11" w16cid:durableId="455218907">
    <w:abstractNumId w:val="14"/>
  </w:num>
  <w:num w:numId="12" w16cid:durableId="1775251597">
    <w:abstractNumId w:val="19"/>
  </w:num>
  <w:num w:numId="13" w16cid:durableId="288317582">
    <w:abstractNumId w:val="18"/>
  </w:num>
  <w:num w:numId="14" w16cid:durableId="1713262266">
    <w:abstractNumId w:val="12"/>
  </w:num>
  <w:num w:numId="15" w16cid:durableId="448744338">
    <w:abstractNumId w:val="11"/>
  </w:num>
  <w:num w:numId="16" w16cid:durableId="1693649010">
    <w:abstractNumId w:val="10"/>
  </w:num>
  <w:num w:numId="17" w16cid:durableId="1752315489">
    <w:abstractNumId w:val="10"/>
  </w:num>
  <w:num w:numId="18" w16cid:durableId="106505090">
    <w:abstractNumId w:val="10"/>
  </w:num>
  <w:num w:numId="19" w16cid:durableId="1108115019">
    <w:abstractNumId w:val="10"/>
  </w:num>
  <w:num w:numId="20" w16cid:durableId="40249927">
    <w:abstractNumId w:val="16"/>
  </w:num>
  <w:num w:numId="21" w16cid:durableId="605381420">
    <w:abstractNumId w:val="2"/>
  </w:num>
  <w:num w:numId="22" w16cid:durableId="1598320472">
    <w:abstractNumId w:val="10"/>
  </w:num>
  <w:num w:numId="23" w16cid:durableId="384334560">
    <w:abstractNumId w:val="10"/>
  </w:num>
  <w:num w:numId="24" w16cid:durableId="642584902">
    <w:abstractNumId w:val="10"/>
  </w:num>
  <w:num w:numId="25" w16cid:durableId="1079837297">
    <w:abstractNumId w:val="10"/>
  </w:num>
  <w:num w:numId="26" w16cid:durableId="222254605">
    <w:abstractNumId w:val="13"/>
  </w:num>
  <w:num w:numId="27" w16cid:durableId="657925453">
    <w:abstractNumId w:val="3"/>
  </w:num>
  <w:num w:numId="28" w16cid:durableId="1224870196">
    <w:abstractNumId w:val="8"/>
  </w:num>
  <w:num w:numId="29" w16cid:durableId="422142327">
    <w:abstractNumId w:val="1"/>
  </w:num>
  <w:numIdMacAtCleanup w:val="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3"/>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noPunctuationKerning/>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YyNrUwMjQxNDIwtDA0MTdQ0lEKTi0uzszPAykwrQUAURUAuywAAAA="/>
  </w:docVars>
  <w:rsids>
    <w:rsidRoot w:val="00DC3941"/>
    <w:rsid w:val="00001DA9"/>
    <w:rsid w:val="0001498A"/>
    <w:rsid w:val="00024926"/>
    <w:rsid w:val="000278F1"/>
    <w:rsid w:val="00035260"/>
    <w:rsid w:val="00037526"/>
    <w:rsid w:val="00040288"/>
    <w:rsid w:val="0004232D"/>
    <w:rsid w:val="00045451"/>
    <w:rsid w:val="00046E47"/>
    <w:rsid w:val="00051476"/>
    <w:rsid w:val="0005353A"/>
    <w:rsid w:val="00056870"/>
    <w:rsid w:val="0007703A"/>
    <w:rsid w:val="000810C6"/>
    <w:rsid w:val="00084867"/>
    <w:rsid w:val="0008521F"/>
    <w:rsid w:val="000A0277"/>
    <w:rsid w:val="000A37A6"/>
    <w:rsid w:val="000C0CD6"/>
    <w:rsid w:val="000C19F6"/>
    <w:rsid w:val="000E2C6D"/>
    <w:rsid w:val="000F543A"/>
    <w:rsid w:val="000F5540"/>
    <w:rsid w:val="000F741E"/>
    <w:rsid w:val="00102839"/>
    <w:rsid w:val="00106446"/>
    <w:rsid w:val="0010756C"/>
    <w:rsid w:val="00123D8F"/>
    <w:rsid w:val="0014066D"/>
    <w:rsid w:val="0014101A"/>
    <w:rsid w:val="00143C2A"/>
    <w:rsid w:val="0014558F"/>
    <w:rsid w:val="001463DE"/>
    <w:rsid w:val="001604F6"/>
    <w:rsid w:val="00163366"/>
    <w:rsid w:val="001668F7"/>
    <w:rsid w:val="00184A37"/>
    <w:rsid w:val="00184AE5"/>
    <w:rsid w:val="00185A82"/>
    <w:rsid w:val="001919C6"/>
    <w:rsid w:val="001977A0"/>
    <w:rsid w:val="001B163A"/>
    <w:rsid w:val="001B1DF4"/>
    <w:rsid w:val="001B3588"/>
    <w:rsid w:val="001C5DEF"/>
    <w:rsid w:val="001D53B8"/>
    <w:rsid w:val="001D5995"/>
    <w:rsid w:val="001E233B"/>
    <w:rsid w:val="001E3C59"/>
    <w:rsid w:val="001E77D4"/>
    <w:rsid w:val="001F3D81"/>
    <w:rsid w:val="00231078"/>
    <w:rsid w:val="0023745D"/>
    <w:rsid w:val="00260D80"/>
    <w:rsid w:val="0026609A"/>
    <w:rsid w:val="00270658"/>
    <w:rsid w:val="002744AF"/>
    <w:rsid w:val="002800C9"/>
    <w:rsid w:val="00280346"/>
    <w:rsid w:val="00285ABF"/>
    <w:rsid w:val="002912B3"/>
    <w:rsid w:val="00291ADC"/>
    <w:rsid w:val="002928AC"/>
    <w:rsid w:val="002A2D31"/>
    <w:rsid w:val="002A5877"/>
    <w:rsid w:val="002A764D"/>
    <w:rsid w:val="002C3F53"/>
    <w:rsid w:val="002D6844"/>
    <w:rsid w:val="002E55F9"/>
    <w:rsid w:val="003043BD"/>
    <w:rsid w:val="00306EB1"/>
    <w:rsid w:val="0031207C"/>
    <w:rsid w:val="003163D6"/>
    <w:rsid w:val="00317969"/>
    <w:rsid w:val="00331C16"/>
    <w:rsid w:val="00343EF4"/>
    <w:rsid w:val="003606EF"/>
    <w:rsid w:val="003612CD"/>
    <w:rsid w:val="00374611"/>
    <w:rsid w:val="003823C9"/>
    <w:rsid w:val="00391635"/>
    <w:rsid w:val="00394EE2"/>
    <w:rsid w:val="003B77F0"/>
    <w:rsid w:val="003C16BD"/>
    <w:rsid w:val="003C3917"/>
    <w:rsid w:val="003C44E2"/>
    <w:rsid w:val="003C6551"/>
    <w:rsid w:val="003E3FA5"/>
    <w:rsid w:val="003F3DCE"/>
    <w:rsid w:val="003F5327"/>
    <w:rsid w:val="003F787E"/>
    <w:rsid w:val="00413015"/>
    <w:rsid w:val="0041324A"/>
    <w:rsid w:val="00425F7D"/>
    <w:rsid w:val="00434C72"/>
    <w:rsid w:val="00455324"/>
    <w:rsid w:val="004678D4"/>
    <w:rsid w:val="00472391"/>
    <w:rsid w:val="0048694E"/>
    <w:rsid w:val="00492DF3"/>
    <w:rsid w:val="00492F47"/>
    <w:rsid w:val="00493DB7"/>
    <w:rsid w:val="004945B6"/>
    <w:rsid w:val="004A5A1D"/>
    <w:rsid w:val="004A75CB"/>
    <w:rsid w:val="004B0509"/>
    <w:rsid w:val="004B2E8F"/>
    <w:rsid w:val="004B3547"/>
    <w:rsid w:val="004B5D79"/>
    <w:rsid w:val="004B64DB"/>
    <w:rsid w:val="004B7ECD"/>
    <w:rsid w:val="004C313A"/>
    <w:rsid w:val="004D54AF"/>
    <w:rsid w:val="004E2BDD"/>
    <w:rsid w:val="004E38B3"/>
    <w:rsid w:val="004E4B24"/>
    <w:rsid w:val="00501199"/>
    <w:rsid w:val="00506834"/>
    <w:rsid w:val="0050766D"/>
    <w:rsid w:val="00514E03"/>
    <w:rsid w:val="005178A8"/>
    <w:rsid w:val="00522EB2"/>
    <w:rsid w:val="00525FF2"/>
    <w:rsid w:val="00530E19"/>
    <w:rsid w:val="005421DB"/>
    <w:rsid w:val="00547231"/>
    <w:rsid w:val="005511F8"/>
    <w:rsid w:val="00555EDD"/>
    <w:rsid w:val="00560AD5"/>
    <w:rsid w:val="00561438"/>
    <w:rsid w:val="00564FC2"/>
    <w:rsid w:val="00565629"/>
    <w:rsid w:val="00590667"/>
    <w:rsid w:val="00597518"/>
    <w:rsid w:val="005B38E8"/>
    <w:rsid w:val="005B427B"/>
    <w:rsid w:val="005B4ADF"/>
    <w:rsid w:val="005C2B68"/>
    <w:rsid w:val="005C6A23"/>
    <w:rsid w:val="005D2B8C"/>
    <w:rsid w:val="005D3B0D"/>
    <w:rsid w:val="005D4A7C"/>
    <w:rsid w:val="005E18F5"/>
    <w:rsid w:val="005E32D6"/>
    <w:rsid w:val="00604629"/>
    <w:rsid w:val="00623C95"/>
    <w:rsid w:val="006242E1"/>
    <w:rsid w:val="0063645C"/>
    <w:rsid w:val="00640D70"/>
    <w:rsid w:val="00643AD9"/>
    <w:rsid w:val="00651607"/>
    <w:rsid w:val="0067309E"/>
    <w:rsid w:val="006756AF"/>
    <w:rsid w:val="00694AF4"/>
    <w:rsid w:val="006A1749"/>
    <w:rsid w:val="006B7131"/>
    <w:rsid w:val="006C1E10"/>
    <w:rsid w:val="006D1F1A"/>
    <w:rsid w:val="006D45FA"/>
    <w:rsid w:val="006E02A3"/>
    <w:rsid w:val="006E0859"/>
    <w:rsid w:val="006E2521"/>
    <w:rsid w:val="006E498F"/>
    <w:rsid w:val="006E7206"/>
    <w:rsid w:val="006F6196"/>
    <w:rsid w:val="0070665A"/>
    <w:rsid w:val="00717B27"/>
    <w:rsid w:val="00723694"/>
    <w:rsid w:val="00730A99"/>
    <w:rsid w:val="00743B85"/>
    <w:rsid w:val="00747FB0"/>
    <w:rsid w:val="00750719"/>
    <w:rsid w:val="00757E3F"/>
    <w:rsid w:val="00766414"/>
    <w:rsid w:val="0076750C"/>
    <w:rsid w:val="00787BE6"/>
    <w:rsid w:val="00787F0A"/>
    <w:rsid w:val="00795DA5"/>
    <w:rsid w:val="007C15DD"/>
    <w:rsid w:val="007D6713"/>
    <w:rsid w:val="007E545B"/>
    <w:rsid w:val="007E778D"/>
    <w:rsid w:val="007F36EA"/>
    <w:rsid w:val="00801FB9"/>
    <w:rsid w:val="00803290"/>
    <w:rsid w:val="00816E19"/>
    <w:rsid w:val="00820C59"/>
    <w:rsid w:val="0083185E"/>
    <w:rsid w:val="008456CB"/>
    <w:rsid w:val="00850383"/>
    <w:rsid w:val="00855FC6"/>
    <w:rsid w:val="00861A5A"/>
    <w:rsid w:val="00862135"/>
    <w:rsid w:val="008653B8"/>
    <w:rsid w:val="00866FDE"/>
    <w:rsid w:val="0086759D"/>
    <w:rsid w:val="00870B4B"/>
    <w:rsid w:val="008720BC"/>
    <w:rsid w:val="00874C82"/>
    <w:rsid w:val="00881898"/>
    <w:rsid w:val="00883675"/>
    <w:rsid w:val="00892456"/>
    <w:rsid w:val="0089368F"/>
    <w:rsid w:val="008A4083"/>
    <w:rsid w:val="008B7C5D"/>
    <w:rsid w:val="008D355B"/>
    <w:rsid w:val="008E2A5F"/>
    <w:rsid w:val="008E7447"/>
    <w:rsid w:val="008F34EA"/>
    <w:rsid w:val="008F68B3"/>
    <w:rsid w:val="009003E6"/>
    <w:rsid w:val="0090717F"/>
    <w:rsid w:val="0091082A"/>
    <w:rsid w:val="009117DA"/>
    <w:rsid w:val="00915904"/>
    <w:rsid w:val="00921520"/>
    <w:rsid w:val="00924C24"/>
    <w:rsid w:val="0095224E"/>
    <w:rsid w:val="009532CF"/>
    <w:rsid w:val="00955C6A"/>
    <w:rsid w:val="00971C77"/>
    <w:rsid w:val="009974FC"/>
    <w:rsid w:val="009D19A4"/>
    <w:rsid w:val="009D79AC"/>
    <w:rsid w:val="009D7C1C"/>
    <w:rsid w:val="009E30CB"/>
    <w:rsid w:val="00A002AE"/>
    <w:rsid w:val="00A00686"/>
    <w:rsid w:val="00A00C65"/>
    <w:rsid w:val="00A04A9B"/>
    <w:rsid w:val="00A06BAE"/>
    <w:rsid w:val="00A10239"/>
    <w:rsid w:val="00A34C07"/>
    <w:rsid w:val="00A35900"/>
    <w:rsid w:val="00A36E6C"/>
    <w:rsid w:val="00A63103"/>
    <w:rsid w:val="00A63B41"/>
    <w:rsid w:val="00A655AC"/>
    <w:rsid w:val="00A66304"/>
    <w:rsid w:val="00A70F87"/>
    <w:rsid w:val="00A716C2"/>
    <w:rsid w:val="00A72A24"/>
    <w:rsid w:val="00A77830"/>
    <w:rsid w:val="00A77AF3"/>
    <w:rsid w:val="00A83BE4"/>
    <w:rsid w:val="00A95736"/>
    <w:rsid w:val="00AB3507"/>
    <w:rsid w:val="00AD5AF1"/>
    <w:rsid w:val="00AE6F2F"/>
    <w:rsid w:val="00AF1F00"/>
    <w:rsid w:val="00AF20BE"/>
    <w:rsid w:val="00AF2F83"/>
    <w:rsid w:val="00B02865"/>
    <w:rsid w:val="00B23372"/>
    <w:rsid w:val="00B259B7"/>
    <w:rsid w:val="00B26C33"/>
    <w:rsid w:val="00B4082B"/>
    <w:rsid w:val="00B437CC"/>
    <w:rsid w:val="00B5160E"/>
    <w:rsid w:val="00B55246"/>
    <w:rsid w:val="00B60C16"/>
    <w:rsid w:val="00B6253C"/>
    <w:rsid w:val="00B64172"/>
    <w:rsid w:val="00B72BFC"/>
    <w:rsid w:val="00B84FA7"/>
    <w:rsid w:val="00B86D45"/>
    <w:rsid w:val="00B93859"/>
    <w:rsid w:val="00BA060C"/>
    <w:rsid w:val="00BA4C7D"/>
    <w:rsid w:val="00BE016C"/>
    <w:rsid w:val="00BE0781"/>
    <w:rsid w:val="00BE21D2"/>
    <w:rsid w:val="00BE2CBC"/>
    <w:rsid w:val="00BE2E64"/>
    <w:rsid w:val="00BF11BA"/>
    <w:rsid w:val="00BF29F2"/>
    <w:rsid w:val="00BF3B40"/>
    <w:rsid w:val="00BF4141"/>
    <w:rsid w:val="00BF4E9C"/>
    <w:rsid w:val="00BF6310"/>
    <w:rsid w:val="00BF78F3"/>
    <w:rsid w:val="00C01730"/>
    <w:rsid w:val="00C05339"/>
    <w:rsid w:val="00C134EF"/>
    <w:rsid w:val="00C1741A"/>
    <w:rsid w:val="00C30F27"/>
    <w:rsid w:val="00C32AA7"/>
    <w:rsid w:val="00C3787B"/>
    <w:rsid w:val="00C54D79"/>
    <w:rsid w:val="00C5650B"/>
    <w:rsid w:val="00C7155A"/>
    <w:rsid w:val="00C7250B"/>
    <w:rsid w:val="00C85DE3"/>
    <w:rsid w:val="00C86224"/>
    <w:rsid w:val="00C90EBF"/>
    <w:rsid w:val="00C94222"/>
    <w:rsid w:val="00C95A8C"/>
    <w:rsid w:val="00C95ED6"/>
    <w:rsid w:val="00C96EB6"/>
    <w:rsid w:val="00CA08A6"/>
    <w:rsid w:val="00CA5FA8"/>
    <w:rsid w:val="00CB0890"/>
    <w:rsid w:val="00CB6183"/>
    <w:rsid w:val="00CC114B"/>
    <w:rsid w:val="00CC6921"/>
    <w:rsid w:val="00CD0084"/>
    <w:rsid w:val="00CD08B4"/>
    <w:rsid w:val="00CD6A15"/>
    <w:rsid w:val="00CE24E4"/>
    <w:rsid w:val="00CE5BFD"/>
    <w:rsid w:val="00D0288B"/>
    <w:rsid w:val="00D14F5C"/>
    <w:rsid w:val="00D176C2"/>
    <w:rsid w:val="00D37A0A"/>
    <w:rsid w:val="00D4325B"/>
    <w:rsid w:val="00D4780D"/>
    <w:rsid w:val="00D501B5"/>
    <w:rsid w:val="00D54DF6"/>
    <w:rsid w:val="00D57FEA"/>
    <w:rsid w:val="00D64167"/>
    <w:rsid w:val="00D6421C"/>
    <w:rsid w:val="00D6607F"/>
    <w:rsid w:val="00D73ADD"/>
    <w:rsid w:val="00D74CEA"/>
    <w:rsid w:val="00D76CB8"/>
    <w:rsid w:val="00D77930"/>
    <w:rsid w:val="00D90F5B"/>
    <w:rsid w:val="00D91448"/>
    <w:rsid w:val="00DA534E"/>
    <w:rsid w:val="00DB1370"/>
    <w:rsid w:val="00DB28E2"/>
    <w:rsid w:val="00DC3941"/>
    <w:rsid w:val="00DC5D08"/>
    <w:rsid w:val="00DC5D37"/>
    <w:rsid w:val="00DC62B6"/>
    <w:rsid w:val="00DE01EC"/>
    <w:rsid w:val="00DF1B0A"/>
    <w:rsid w:val="00E00BE6"/>
    <w:rsid w:val="00E01F20"/>
    <w:rsid w:val="00E02907"/>
    <w:rsid w:val="00E06C1A"/>
    <w:rsid w:val="00E06D6E"/>
    <w:rsid w:val="00E2029C"/>
    <w:rsid w:val="00E2063A"/>
    <w:rsid w:val="00E20B98"/>
    <w:rsid w:val="00E304BA"/>
    <w:rsid w:val="00E311D2"/>
    <w:rsid w:val="00E44D36"/>
    <w:rsid w:val="00E54041"/>
    <w:rsid w:val="00E637FE"/>
    <w:rsid w:val="00E66B24"/>
    <w:rsid w:val="00EA1F86"/>
    <w:rsid w:val="00EA4D2A"/>
    <w:rsid w:val="00EA5A02"/>
    <w:rsid w:val="00EA5EEB"/>
    <w:rsid w:val="00EC0E5C"/>
    <w:rsid w:val="00EC68D7"/>
    <w:rsid w:val="00ED29B7"/>
    <w:rsid w:val="00ED2D1B"/>
    <w:rsid w:val="00ED6CCC"/>
    <w:rsid w:val="00ED726B"/>
    <w:rsid w:val="00EF0556"/>
    <w:rsid w:val="00EF4FBC"/>
    <w:rsid w:val="00F007D1"/>
    <w:rsid w:val="00F0327D"/>
    <w:rsid w:val="00F15CA8"/>
    <w:rsid w:val="00F1781C"/>
    <w:rsid w:val="00F246D4"/>
    <w:rsid w:val="00F351D3"/>
    <w:rsid w:val="00F3680C"/>
    <w:rsid w:val="00F419BD"/>
    <w:rsid w:val="00F4318D"/>
    <w:rsid w:val="00F45A12"/>
    <w:rsid w:val="00F46E5A"/>
    <w:rsid w:val="00F54127"/>
    <w:rsid w:val="00F64CB9"/>
    <w:rsid w:val="00F66788"/>
    <w:rsid w:val="00F754BB"/>
    <w:rsid w:val="00F76264"/>
    <w:rsid w:val="00F77056"/>
    <w:rsid w:val="00F80B83"/>
    <w:rsid w:val="00F81C6E"/>
    <w:rsid w:val="00F84E91"/>
    <w:rsid w:val="00F870D2"/>
    <w:rsid w:val="00FA7E30"/>
    <w:rsid w:val="00FC2697"/>
    <w:rsid w:val="00FC54FE"/>
    <w:rsid w:val="00FE5703"/>
  </w:rsids>
  <m:mathPr>
    <m:mathFont m:val="Cambria Math"/>
    <m:brkBin m:val="before"/>
    <m:brkBinSub m:val="--"/>
    <m:smallFrac m:val="0"/>
    <m:dispDef/>
    <m:lMargin m:val="0"/>
    <m:rMargin m:val="0"/>
    <m:defJc m:val="centerGroup"/>
    <m:wrapIndent m:val="1440"/>
    <m:intLim m:val="subSup"/>
    <m:naryLim m:val="undOvr"/>
  </m:mathPr>
  <w:themeFontLang w:val="en-GB" w:eastAsia="zh-CN"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4922A3F5"/>
  <w15:docId w15:val="{B705A207-5581-4695-AE33-0560AB796DD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GB"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qFormat="1"/>
    <w:lsdException w:name="heading 3" w:uiPriority="9"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sz w:val="24"/>
      <w:szCs w:val="24"/>
      <w:lang w:eastAsia="en-US"/>
    </w:rPr>
  </w:style>
  <w:style w:type="paragraph" w:styleId="Heading1">
    <w:name w:val="heading 1"/>
    <w:basedOn w:val="Normal"/>
    <w:next w:val="Normal"/>
    <w:link w:val="Heading1Char"/>
    <w:uiPriority w:val="9"/>
    <w:qFormat/>
    <w:rsid w:val="006D1F1A"/>
    <w:pPr>
      <w:keepNext/>
      <w:numPr>
        <w:numId w:val="2"/>
      </w:numPr>
      <w:spacing w:before="240" w:after="60"/>
      <w:outlineLvl w:val="0"/>
    </w:pPr>
    <w:rPr>
      <w:rFonts w:ascii="Arial" w:hAnsi="Arial" w:cs="Arial"/>
      <w:b/>
      <w:bCs/>
      <w:kern w:val="32"/>
      <w:sz w:val="32"/>
      <w:szCs w:val="32"/>
    </w:rPr>
  </w:style>
  <w:style w:type="paragraph" w:styleId="Heading2">
    <w:name w:val="heading 2"/>
    <w:basedOn w:val="Normal"/>
    <w:next w:val="Normal"/>
    <w:qFormat/>
    <w:rsid w:val="00A00C65"/>
    <w:pPr>
      <w:keepNext/>
      <w:numPr>
        <w:ilvl w:val="1"/>
        <w:numId w:val="1"/>
      </w:numPr>
      <w:spacing w:before="240" w:after="60"/>
      <w:outlineLvl w:val="1"/>
    </w:pPr>
    <w:rPr>
      <w:rFonts w:ascii="Arial" w:hAnsi="Arial" w:cs="Arial"/>
      <w:b/>
      <w:bCs/>
      <w:i/>
      <w:iCs/>
      <w:sz w:val="28"/>
      <w:szCs w:val="28"/>
    </w:rPr>
  </w:style>
  <w:style w:type="paragraph" w:styleId="Heading3">
    <w:name w:val="heading 3"/>
    <w:basedOn w:val="Normal"/>
    <w:next w:val="Normal"/>
    <w:qFormat/>
    <w:rsid w:val="00A00C65"/>
    <w:pPr>
      <w:keepNext/>
      <w:numPr>
        <w:ilvl w:val="2"/>
        <w:numId w:val="1"/>
      </w:numPr>
      <w:spacing w:before="240" w:after="60"/>
      <w:outlineLvl w:val="2"/>
    </w:pPr>
    <w:rPr>
      <w:rFonts w:ascii="Arial" w:hAnsi="Arial" w:cs="Arial"/>
      <w:b/>
      <w:bCs/>
      <w:sz w:val="26"/>
      <w:szCs w:val="26"/>
    </w:rPr>
  </w:style>
  <w:style w:type="paragraph" w:styleId="Heading4">
    <w:name w:val="heading 4"/>
    <w:basedOn w:val="Normal"/>
    <w:next w:val="Normal"/>
    <w:link w:val="Heading4Char"/>
    <w:uiPriority w:val="9"/>
    <w:semiHidden/>
    <w:unhideWhenUsed/>
    <w:qFormat/>
    <w:rsid w:val="00FC54FE"/>
    <w:pPr>
      <w:keepNext/>
      <w:keepLines/>
      <w:spacing w:before="40"/>
      <w:outlineLvl w:val="3"/>
    </w:pPr>
    <w:rPr>
      <w:rFonts w:asciiTheme="majorHAnsi" w:eastAsiaTheme="majorEastAsia" w:hAnsiTheme="majorHAnsi" w:cstheme="majorBidi"/>
      <w:i/>
      <w:iCs/>
      <w:color w:val="365F91" w:themeColor="accent1" w:themeShade="BF"/>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uiPriority w:val="9"/>
    <w:rsid w:val="006D1F1A"/>
    <w:rPr>
      <w:rFonts w:ascii="Arial" w:hAnsi="Arial" w:cs="Arial"/>
      <w:b/>
      <w:bCs/>
      <w:kern w:val="32"/>
      <w:sz w:val="32"/>
      <w:szCs w:val="32"/>
      <w:lang w:eastAsia="en-US"/>
    </w:rPr>
  </w:style>
  <w:style w:type="paragraph" w:customStyle="1" w:styleId="references">
    <w:name w:val="references"/>
    <w:basedOn w:val="Normal"/>
    <w:autoRedefine/>
    <w:rsid w:val="00DC3941"/>
    <w:pPr>
      <w:widowControl w:val="0"/>
      <w:ind w:left="454" w:hanging="454"/>
      <w:jc w:val="both"/>
    </w:pPr>
    <w:rPr>
      <w:rFonts w:eastAsia="SimSun"/>
      <w:kern w:val="2"/>
      <w:sz w:val="20"/>
      <w:szCs w:val="20"/>
      <w:lang w:eastAsia="zh-CN"/>
    </w:rPr>
  </w:style>
  <w:style w:type="paragraph" w:customStyle="1" w:styleId="CVtabularbody">
    <w:name w:val="CV tabular body"/>
    <w:basedOn w:val="Normal"/>
    <w:autoRedefine/>
    <w:rsid w:val="00EC68D7"/>
    <w:pPr>
      <w:widowControl w:val="0"/>
      <w:ind w:left="1737" w:hanging="1737"/>
      <w:jc w:val="both"/>
    </w:pPr>
    <w:rPr>
      <w:color w:val="000000"/>
      <w:kern w:val="2"/>
      <w:szCs w:val="20"/>
      <w:lang w:eastAsia="zh-CN"/>
    </w:rPr>
  </w:style>
  <w:style w:type="paragraph" w:styleId="TOC1">
    <w:name w:val="toc 1"/>
    <w:basedOn w:val="Normal"/>
    <w:next w:val="Normal"/>
    <w:autoRedefine/>
    <w:uiPriority w:val="39"/>
    <w:rsid w:val="005511F8"/>
    <w:pPr>
      <w:tabs>
        <w:tab w:val="left" w:pos="480"/>
        <w:tab w:val="right" w:leader="dot" w:pos="8636"/>
      </w:tabs>
    </w:pPr>
  </w:style>
  <w:style w:type="paragraph" w:customStyle="1" w:styleId="Title1">
    <w:name w:val="Title1"/>
    <w:basedOn w:val="Normal"/>
    <w:next w:val="Normal"/>
    <w:autoRedefine/>
    <w:rsid w:val="002D6844"/>
    <w:pPr>
      <w:widowControl w:val="0"/>
      <w:tabs>
        <w:tab w:val="right" w:pos="-3600"/>
        <w:tab w:val="left" w:pos="4320"/>
        <w:tab w:val="right" w:pos="8640"/>
      </w:tabs>
      <w:suppressAutoHyphens/>
      <w:spacing w:after="240"/>
    </w:pPr>
    <w:rPr>
      <w:rFonts w:ascii="Arial" w:hAnsi="Arial"/>
      <w:b/>
      <w:sz w:val="32"/>
      <w:szCs w:val="32"/>
    </w:rPr>
  </w:style>
  <w:style w:type="paragraph" w:customStyle="1" w:styleId="Keywordsvisible">
    <w:name w:val="Keywords visible"/>
    <w:basedOn w:val="Normal"/>
    <w:autoRedefine/>
    <w:rsid w:val="00D4325B"/>
    <w:pPr>
      <w:jc w:val="both"/>
    </w:pPr>
    <w:rPr>
      <w:rFonts w:ascii="Palatino Linotype" w:hAnsi="Palatino Linotype"/>
      <w:sz w:val="22"/>
      <w:szCs w:val="22"/>
    </w:rPr>
  </w:style>
  <w:style w:type="paragraph" w:styleId="Header">
    <w:name w:val="header"/>
    <w:basedOn w:val="Normal"/>
    <w:rsid w:val="00651607"/>
    <w:pPr>
      <w:tabs>
        <w:tab w:val="center" w:pos="4320"/>
        <w:tab w:val="right" w:pos="8640"/>
      </w:tabs>
    </w:pPr>
  </w:style>
  <w:style w:type="paragraph" w:styleId="Footer">
    <w:name w:val="footer"/>
    <w:basedOn w:val="Normal"/>
    <w:rsid w:val="00651607"/>
    <w:pPr>
      <w:tabs>
        <w:tab w:val="center" w:pos="4320"/>
        <w:tab w:val="right" w:pos="8640"/>
      </w:tabs>
    </w:pPr>
  </w:style>
  <w:style w:type="character" w:styleId="PageNumber">
    <w:name w:val="page number"/>
    <w:basedOn w:val="DefaultParagraphFont"/>
    <w:rsid w:val="00651607"/>
  </w:style>
  <w:style w:type="table" w:styleId="TableGrid">
    <w:name w:val="Table Grid"/>
    <w:basedOn w:val="TableNormal"/>
    <w:uiPriority w:val="39"/>
    <w:rsid w:val="00D57FEA"/>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OC2">
    <w:name w:val="toc 2"/>
    <w:basedOn w:val="Normal"/>
    <w:next w:val="Normal"/>
    <w:autoRedefine/>
    <w:uiPriority w:val="39"/>
    <w:rsid w:val="00FC2697"/>
    <w:pPr>
      <w:ind w:left="240"/>
    </w:pPr>
  </w:style>
  <w:style w:type="character" w:styleId="Hyperlink">
    <w:name w:val="Hyperlink"/>
    <w:uiPriority w:val="99"/>
    <w:rsid w:val="00FC2697"/>
    <w:rPr>
      <w:color w:val="0000FF"/>
      <w:u w:val="single"/>
    </w:rPr>
  </w:style>
  <w:style w:type="paragraph" w:customStyle="1" w:styleId="LongReference">
    <w:name w:val="Long Reference"/>
    <w:basedOn w:val="Normal"/>
    <w:rsid w:val="006A1749"/>
    <w:pPr>
      <w:ind w:left="900" w:hanging="900"/>
    </w:pPr>
    <w:rPr>
      <w:szCs w:val="20"/>
    </w:rPr>
  </w:style>
  <w:style w:type="paragraph" w:styleId="TOCHeading">
    <w:name w:val="TOC Heading"/>
    <w:basedOn w:val="Heading1"/>
    <w:next w:val="Normal"/>
    <w:uiPriority w:val="39"/>
    <w:unhideWhenUsed/>
    <w:qFormat/>
    <w:rsid w:val="005511F8"/>
    <w:pPr>
      <w:keepLines/>
      <w:numPr>
        <w:numId w:val="0"/>
      </w:numPr>
      <w:spacing w:before="480" w:after="0" w:line="276" w:lineRule="auto"/>
      <w:outlineLvl w:val="9"/>
    </w:pPr>
    <w:rPr>
      <w:rFonts w:ascii="Cambria" w:hAnsi="Cambria" w:cs="Times New Roman"/>
      <w:color w:val="365F91"/>
      <w:kern w:val="0"/>
      <w:sz w:val="28"/>
      <w:szCs w:val="28"/>
      <w:lang w:val="en-US"/>
    </w:rPr>
  </w:style>
  <w:style w:type="paragraph" w:styleId="ListParagraph">
    <w:name w:val="List Paragraph"/>
    <w:basedOn w:val="Normal"/>
    <w:uiPriority w:val="34"/>
    <w:qFormat/>
    <w:rsid w:val="00493DB7"/>
    <w:pPr>
      <w:spacing w:after="200" w:line="276" w:lineRule="auto"/>
      <w:ind w:left="720"/>
      <w:contextualSpacing/>
    </w:pPr>
    <w:rPr>
      <w:rFonts w:ascii="Calibri" w:eastAsia="SimSun" w:hAnsi="Calibri" w:cs="Arial"/>
      <w:sz w:val="22"/>
      <w:szCs w:val="22"/>
      <w:lang w:eastAsia="zh-CN"/>
    </w:rPr>
  </w:style>
  <w:style w:type="paragraph" w:customStyle="1" w:styleId="pf0">
    <w:name w:val="pf0"/>
    <w:basedOn w:val="Normal"/>
    <w:rsid w:val="002D6844"/>
    <w:pPr>
      <w:spacing w:before="100" w:beforeAutospacing="1" w:after="100" w:afterAutospacing="1"/>
    </w:pPr>
    <w:rPr>
      <w:lang w:val="en-AE" w:eastAsia="en-AE"/>
    </w:rPr>
  </w:style>
  <w:style w:type="character" w:customStyle="1" w:styleId="cf01">
    <w:name w:val="cf01"/>
    <w:basedOn w:val="DefaultParagraphFont"/>
    <w:rsid w:val="002D6844"/>
    <w:rPr>
      <w:rFonts w:ascii="Segoe UI" w:hAnsi="Segoe UI" w:cs="Segoe UI" w:hint="default"/>
      <w:color w:val="262626"/>
      <w:sz w:val="36"/>
      <w:szCs w:val="36"/>
    </w:rPr>
  </w:style>
  <w:style w:type="character" w:customStyle="1" w:styleId="Heading4Char">
    <w:name w:val="Heading 4 Char"/>
    <w:basedOn w:val="DefaultParagraphFont"/>
    <w:link w:val="Heading4"/>
    <w:uiPriority w:val="9"/>
    <w:semiHidden/>
    <w:rsid w:val="00FC54FE"/>
    <w:rPr>
      <w:rFonts w:asciiTheme="majorHAnsi" w:eastAsiaTheme="majorEastAsia" w:hAnsiTheme="majorHAnsi" w:cstheme="majorBidi"/>
      <w:i/>
      <w:iCs/>
      <w:color w:val="365F91" w:themeColor="accent1" w:themeShade="BF"/>
      <w:sz w:val="24"/>
      <w:szCs w:val="24"/>
      <w:lang w:eastAsia="en-US"/>
    </w:rPr>
  </w:style>
  <w:style w:type="paragraph" w:styleId="NormalWeb">
    <w:name w:val="Normal (Web)"/>
    <w:basedOn w:val="Normal"/>
    <w:uiPriority w:val="99"/>
    <w:unhideWhenUsed/>
    <w:rsid w:val="00FC54FE"/>
    <w:pPr>
      <w:spacing w:before="100" w:beforeAutospacing="1" w:after="100" w:afterAutospacing="1"/>
    </w:pPr>
    <w:rPr>
      <w:lang w:val="en-AE" w:eastAsia="en-AE"/>
    </w:rPr>
  </w:style>
  <w:style w:type="character" w:styleId="Strong">
    <w:name w:val="Strong"/>
    <w:basedOn w:val="DefaultParagraphFont"/>
    <w:uiPriority w:val="22"/>
    <w:qFormat/>
    <w:rsid w:val="00FC54FE"/>
    <w:rPr>
      <w:b/>
      <w:bCs/>
    </w:rPr>
  </w:style>
  <w:style w:type="character" w:styleId="UnresolvedMention">
    <w:name w:val="Unresolved Mention"/>
    <w:basedOn w:val="DefaultParagraphFont"/>
    <w:uiPriority w:val="99"/>
    <w:semiHidden/>
    <w:unhideWhenUsed/>
    <w:rsid w:val="00DB1370"/>
    <w:rPr>
      <w:color w:val="605E5C"/>
      <w:shd w:val="clear" w:color="auto" w:fill="E1DFDD"/>
    </w:rPr>
  </w:style>
  <w:style w:type="character" w:customStyle="1" w:styleId="fui-primitive">
    <w:name w:val="fui-primitive"/>
    <w:basedOn w:val="DefaultParagraphFont"/>
    <w:rsid w:val="0095224E"/>
  </w:style>
  <w:style w:type="character" w:customStyle="1" w:styleId="ui-provider">
    <w:name w:val="ui-provider"/>
    <w:basedOn w:val="DefaultParagraphFont"/>
    <w:rsid w:val="00B72BFC"/>
  </w:style>
  <w:style w:type="paragraph" w:styleId="TOC3">
    <w:name w:val="toc 3"/>
    <w:basedOn w:val="Normal"/>
    <w:next w:val="Normal"/>
    <w:autoRedefine/>
    <w:uiPriority w:val="39"/>
    <w:unhideWhenUsed/>
    <w:rsid w:val="00CE5BFD"/>
    <w:pPr>
      <w:spacing w:after="100"/>
      <w:ind w:left="480"/>
    </w:pPr>
  </w:style>
  <w:style w:type="character" w:styleId="FollowedHyperlink">
    <w:name w:val="FollowedHyperlink"/>
    <w:basedOn w:val="DefaultParagraphFont"/>
    <w:uiPriority w:val="99"/>
    <w:semiHidden/>
    <w:unhideWhenUsed/>
    <w:rsid w:val="003606EF"/>
    <w:rPr>
      <w:color w:val="800080" w:themeColor="followedHyperlink"/>
      <w:u w:val="single"/>
    </w:rPr>
  </w:style>
  <w:style w:type="paragraph" w:styleId="Revision">
    <w:name w:val="Revision"/>
    <w:hidden/>
    <w:uiPriority w:val="99"/>
    <w:semiHidden/>
    <w:rsid w:val="00C94222"/>
    <w:rPr>
      <w:sz w:val="24"/>
      <w:szCs w:val="24"/>
      <w:lang w:eastAsia="en-US"/>
    </w:rPr>
  </w:style>
  <w:style w:type="paragraph" w:styleId="Bibliography">
    <w:name w:val="Bibliography"/>
    <w:basedOn w:val="Normal"/>
    <w:next w:val="Normal"/>
    <w:uiPriority w:val="37"/>
    <w:unhideWhenUsed/>
    <w:rsid w:val="00231078"/>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372487">
      <w:bodyDiv w:val="1"/>
      <w:marLeft w:val="0"/>
      <w:marRight w:val="0"/>
      <w:marTop w:val="0"/>
      <w:marBottom w:val="0"/>
      <w:divBdr>
        <w:top w:val="none" w:sz="0" w:space="0" w:color="auto"/>
        <w:left w:val="none" w:sz="0" w:space="0" w:color="auto"/>
        <w:bottom w:val="none" w:sz="0" w:space="0" w:color="auto"/>
        <w:right w:val="none" w:sz="0" w:space="0" w:color="auto"/>
      </w:divBdr>
    </w:div>
    <w:div w:id="81336241">
      <w:bodyDiv w:val="1"/>
      <w:marLeft w:val="0"/>
      <w:marRight w:val="0"/>
      <w:marTop w:val="0"/>
      <w:marBottom w:val="0"/>
      <w:divBdr>
        <w:top w:val="none" w:sz="0" w:space="0" w:color="auto"/>
        <w:left w:val="none" w:sz="0" w:space="0" w:color="auto"/>
        <w:bottom w:val="none" w:sz="0" w:space="0" w:color="auto"/>
        <w:right w:val="none" w:sz="0" w:space="0" w:color="auto"/>
      </w:divBdr>
    </w:div>
    <w:div w:id="82264984">
      <w:bodyDiv w:val="1"/>
      <w:marLeft w:val="0"/>
      <w:marRight w:val="0"/>
      <w:marTop w:val="0"/>
      <w:marBottom w:val="0"/>
      <w:divBdr>
        <w:top w:val="none" w:sz="0" w:space="0" w:color="auto"/>
        <w:left w:val="none" w:sz="0" w:space="0" w:color="auto"/>
        <w:bottom w:val="none" w:sz="0" w:space="0" w:color="auto"/>
        <w:right w:val="none" w:sz="0" w:space="0" w:color="auto"/>
      </w:divBdr>
    </w:div>
    <w:div w:id="90662266">
      <w:bodyDiv w:val="1"/>
      <w:marLeft w:val="0"/>
      <w:marRight w:val="0"/>
      <w:marTop w:val="0"/>
      <w:marBottom w:val="0"/>
      <w:divBdr>
        <w:top w:val="none" w:sz="0" w:space="0" w:color="auto"/>
        <w:left w:val="none" w:sz="0" w:space="0" w:color="auto"/>
        <w:bottom w:val="none" w:sz="0" w:space="0" w:color="auto"/>
        <w:right w:val="none" w:sz="0" w:space="0" w:color="auto"/>
      </w:divBdr>
    </w:div>
    <w:div w:id="103573325">
      <w:bodyDiv w:val="1"/>
      <w:marLeft w:val="0"/>
      <w:marRight w:val="0"/>
      <w:marTop w:val="0"/>
      <w:marBottom w:val="0"/>
      <w:divBdr>
        <w:top w:val="none" w:sz="0" w:space="0" w:color="auto"/>
        <w:left w:val="none" w:sz="0" w:space="0" w:color="auto"/>
        <w:bottom w:val="none" w:sz="0" w:space="0" w:color="auto"/>
        <w:right w:val="none" w:sz="0" w:space="0" w:color="auto"/>
      </w:divBdr>
    </w:div>
    <w:div w:id="121003266">
      <w:bodyDiv w:val="1"/>
      <w:marLeft w:val="0"/>
      <w:marRight w:val="0"/>
      <w:marTop w:val="0"/>
      <w:marBottom w:val="0"/>
      <w:divBdr>
        <w:top w:val="none" w:sz="0" w:space="0" w:color="auto"/>
        <w:left w:val="none" w:sz="0" w:space="0" w:color="auto"/>
        <w:bottom w:val="none" w:sz="0" w:space="0" w:color="auto"/>
        <w:right w:val="none" w:sz="0" w:space="0" w:color="auto"/>
      </w:divBdr>
    </w:div>
    <w:div w:id="121387349">
      <w:bodyDiv w:val="1"/>
      <w:marLeft w:val="0"/>
      <w:marRight w:val="0"/>
      <w:marTop w:val="0"/>
      <w:marBottom w:val="0"/>
      <w:divBdr>
        <w:top w:val="none" w:sz="0" w:space="0" w:color="auto"/>
        <w:left w:val="none" w:sz="0" w:space="0" w:color="auto"/>
        <w:bottom w:val="none" w:sz="0" w:space="0" w:color="auto"/>
        <w:right w:val="none" w:sz="0" w:space="0" w:color="auto"/>
      </w:divBdr>
    </w:div>
    <w:div w:id="131100281">
      <w:bodyDiv w:val="1"/>
      <w:marLeft w:val="0"/>
      <w:marRight w:val="0"/>
      <w:marTop w:val="0"/>
      <w:marBottom w:val="0"/>
      <w:divBdr>
        <w:top w:val="none" w:sz="0" w:space="0" w:color="auto"/>
        <w:left w:val="none" w:sz="0" w:space="0" w:color="auto"/>
        <w:bottom w:val="none" w:sz="0" w:space="0" w:color="auto"/>
        <w:right w:val="none" w:sz="0" w:space="0" w:color="auto"/>
      </w:divBdr>
    </w:div>
    <w:div w:id="163209133">
      <w:bodyDiv w:val="1"/>
      <w:marLeft w:val="0"/>
      <w:marRight w:val="0"/>
      <w:marTop w:val="0"/>
      <w:marBottom w:val="0"/>
      <w:divBdr>
        <w:top w:val="none" w:sz="0" w:space="0" w:color="auto"/>
        <w:left w:val="none" w:sz="0" w:space="0" w:color="auto"/>
        <w:bottom w:val="none" w:sz="0" w:space="0" w:color="auto"/>
        <w:right w:val="none" w:sz="0" w:space="0" w:color="auto"/>
      </w:divBdr>
    </w:div>
    <w:div w:id="170997077">
      <w:bodyDiv w:val="1"/>
      <w:marLeft w:val="0"/>
      <w:marRight w:val="0"/>
      <w:marTop w:val="0"/>
      <w:marBottom w:val="0"/>
      <w:divBdr>
        <w:top w:val="none" w:sz="0" w:space="0" w:color="auto"/>
        <w:left w:val="none" w:sz="0" w:space="0" w:color="auto"/>
        <w:bottom w:val="none" w:sz="0" w:space="0" w:color="auto"/>
        <w:right w:val="none" w:sz="0" w:space="0" w:color="auto"/>
      </w:divBdr>
    </w:div>
    <w:div w:id="224724950">
      <w:bodyDiv w:val="1"/>
      <w:marLeft w:val="0"/>
      <w:marRight w:val="0"/>
      <w:marTop w:val="0"/>
      <w:marBottom w:val="0"/>
      <w:divBdr>
        <w:top w:val="none" w:sz="0" w:space="0" w:color="auto"/>
        <w:left w:val="none" w:sz="0" w:space="0" w:color="auto"/>
        <w:bottom w:val="none" w:sz="0" w:space="0" w:color="auto"/>
        <w:right w:val="none" w:sz="0" w:space="0" w:color="auto"/>
      </w:divBdr>
    </w:div>
    <w:div w:id="292250497">
      <w:bodyDiv w:val="1"/>
      <w:marLeft w:val="0"/>
      <w:marRight w:val="0"/>
      <w:marTop w:val="0"/>
      <w:marBottom w:val="0"/>
      <w:divBdr>
        <w:top w:val="none" w:sz="0" w:space="0" w:color="auto"/>
        <w:left w:val="none" w:sz="0" w:space="0" w:color="auto"/>
        <w:bottom w:val="none" w:sz="0" w:space="0" w:color="auto"/>
        <w:right w:val="none" w:sz="0" w:space="0" w:color="auto"/>
      </w:divBdr>
    </w:div>
    <w:div w:id="304555241">
      <w:bodyDiv w:val="1"/>
      <w:marLeft w:val="0"/>
      <w:marRight w:val="0"/>
      <w:marTop w:val="0"/>
      <w:marBottom w:val="0"/>
      <w:divBdr>
        <w:top w:val="none" w:sz="0" w:space="0" w:color="auto"/>
        <w:left w:val="none" w:sz="0" w:space="0" w:color="auto"/>
        <w:bottom w:val="none" w:sz="0" w:space="0" w:color="auto"/>
        <w:right w:val="none" w:sz="0" w:space="0" w:color="auto"/>
      </w:divBdr>
    </w:div>
    <w:div w:id="309674323">
      <w:bodyDiv w:val="1"/>
      <w:marLeft w:val="0"/>
      <w:marRight w:val="0"/>
      <w:marTop w:val="0"/>
      <w:marBottom w:val="0"/>
      <w:divBdr>
        <w:top w:val="none" w:sz="0" w:space="0" w:color="auto"/>
        <w:left w:val="none" w:sz="0" w:space="0" w:color="auto"/>
        <w:bottom w:val="none" w:sz="0" w:space="0" w:color="auto"/>
        <w:right w:val="none" w:sz="0" w:space="0" w:color="auto"/>
      </w:divBdr>
    </w:div>
    <w:div w:id="361170422">
      <w:bodyDiv w:val="1"/>
      <w:marLeft w:val="0"/>
      <w:marRight w:val="0"/>
      <w:marTop w:val="0"/>
      <w:marBottom w:val="0"/>
      <w:divBdr>
        <w:top w:val="none" w:sz="0" w:space="0" w:color="auto"/>
        <w:left w:val="none" w:sz="0" w:space="0" w:color="auto"/>
        <w:bottom w:val="none" w:sz="0" w:space="0" w:color="auto"/>
        <w:right w:val="none" w:sz="0" w:space="0" w:color="auto"/>
      </w:divBdr>
    </w:div>
    <w:div w:id="375937000">
      <w:bodyDiv w:val="1"/>
      <w:marLeft w:val="0"/>
      <w:marRight w:val="0"/>
      <w:marTop w:val="0"/>
      <w:marBottom w:val="0"/>
      <w:divBdr>
        <w:top w:val="none" w:sz="0" w:space="0" w:color="auto"/>
        <w:left w:val="none" w:sz="0" w:space="0" w:color="auto"/>
        <w:bottom w:val="none" w:sz="0" w:space="0" w:color="auto"/>
        <w:right w:val="none" w:sz="0" w:space="0" w:color="auto"/>
      </w:divBdr>
    </w:div>
    <w:div w:id="378481667">
      <w:bodyDiv w:val="1"/>
      <w:marLeft w:val="0"/>
      <w:marRight w:val="0"/>
      <w:marTop w:val="0"/>
      <w:marBottom w:val="0"/>
      <w:divBdr>
        <w:top w:val="none" w:sz="0" w:space="0" w:color="auto"/>
        <w:left w:val="none" w:sz="0" w:space="0" w:color="auto"/>
        <w:bottom w:val="none" w:sz="0" w:space="0" w:color="auto"/>
        <w:right w:val="none" w:sz="0" w:space="0" w:color="auto"/>
      </w:divBdr>
    </w:div>
    <w:div w:id="381751691">
      <w:bodyDiv w:val="1"/>
      <w:marLeft w:val="0"/>
      <w:marRight w:val="0"/>
      <w:marTop w:val="0"/>
      <w:marBottom w:val="0"/>
      <w:divBdr>
        <w:top w:val="none" w:sz="0" w:space="0" w:color="auto"/>
        <w:left w:val="none" w:sz="0" w:space="0" w:color="auto"/>
        <w:bottom w:val="none" w:sz="0" w:space="0" w:color="auto"/>
        <w:right w:val="none" w:sz="0" w:space="0" w:color="auto"/>
      </w:divBdr>
    </w:div>
    <w:div w:id="392973327">
      <w:bodyDiv w:val="1"/>
      <w:marLeft w:val="0"/>
      <w:marRight w:val="0"/>
      <w:marTop w:val="0"/>
      <w:marBottom w:val="0"/>
      <w:divBdr>
        <w:top w:val="none" w:sz="0" w:space="0" w:color="auto"/>
        <w:left w:val="none" w:sz="0" w:space="0" w:color="auto"/>
        <w:bottom w:val="none" w:sz="0" w:space="0" w:color="auto"/>
        <w:right w:val="none" w:sz="0" w:space="0" w:color="auto"/>
      </w:divBdr>
    </w:div>
    <w:div w:id="430511563">
      <w:bodyDiv w:val="1"/>
      <w:marLeft w:val="0"/>
      <w:marRight w:val="0"/>
      <w:marTop w:val="0"/>
      <w:marBottom w:val="0"/>
      <w:divBdr>
        <w:top w:val="none" w:sz="0" w:space="0" w:color="auto"/>
        <w:left w:val="none" w:sz="0" w:space="0" w:color="auto"/>
        <w:bottom w:val="none" w:sz="0" w:space="0" w:color="auto"/>
        <w:right w:val="none" w:sz="0" w:space="0" w:color="auto"/>
      </w:divBdr>
    </w:div>
    <w:div w:id="444925810">
      <w:bodyDiv w:val="1"/>
      <w:marLeft w:val="0"/>
      <w:marRight w:val="0"/>
      <w:marTop w:val="0"/>
      <w:marBottom w:val="0"/>
      <w:divBdr>
        <w:top w:val="none" w:sz="0" w:space="0" w:color="auto"/>
        <w:left w:val="none" w:sz="0" w:space="0" w:color="auto"/>
        <w:bottom w:val="none" w:sz="0" w:space="0" w:color="auto"/>
        <w:right w:val="none" w:sz="0" w:space="0" w:color="auto"/>
      </w:divBdr>
    </w:div>
    <w:div w:id="467478086">
      <w:bodyDiv w:val="1"/>
      <w:marLeft w:val="0"/>
      <w:marRight w:val="0"/>
      <w:marTop w:val="0"/>
      <w:marBottom w:val="0"/>
      <w:divBdr>
        <w:top w:val="none" w:sz="0" w:space="0" w:color="auto"/>
        <w:left w:val="none" w:sz="0" w:space="0" w:color="auto"/>
        <w:bottom w:val="none" w:sz="0" w:space="0" w:color="auto"/>
        <w:right w:val="none" w:sz="0" w:space="0" w:color="auto"/>
      </w:divBdr>
    </w:div>
    <w:div w:id="487207178">
      <w:bodyDiv w:val="1"/>
      <w:marLeft w:val="0"/>
      <w:marRight w:val="0"/>
      <w:marTop w:val="0"/>
      <w:marBottom w:val="0"/>
      <w:divBdr>
        <w:top w:val="none" w:sz="0" w:space="0" w:color="auto"/>
        <w:left w:val="none" w:sz="0" w:space="0" w:color="auto"/>
        <w:bottom w:val="none" w:sz="0" w:space="0" w:color="auto"/>
        <w:right w:val="none" w:sz="0" w:space="0" w:color="auto"/>
      </w:divBdr>
    </w:div>
    <w:div w:id="487868076">
      <w:bodyDiv w:val="1"/>
      <w:marLeft w:val="0"/>
      <w:marRight w:val="0"/>
      <w:marTop w:val="0"/>
      <w:marBottom w:val="0"/>
      <w:divBdr>
        <w:top w:val="none" w:sz="0" w:space="0" w:color="auto"/>
        <w:left w:val="none" w:sz="0" w:space="0" w:color="auto"/>
        <w:bottom w:val="none" w:sz="0" w:space="0" w:color="auto"/>
        <w:right w:val="none" w:sz="0" w:space="0" w:color="auto"/>
      </w:divBdr>
    </w:div>
    <w:div w:id="509489138">
      <w:bodyDiv w:val="1"/>
      <w:marLeft w:val="0"/>
      <w:marRight w:val="0"/>
      <w:marTop w:val="0"/>
      <w:marBottom w:val="0"/>
      <w:divBdr>
        <w:top w:val="none" w:sz="0" w:space="0" w:color="auto"/>
        <w:left w:val="none" w:sz="0" w:space="0" w:color="auto"/>
        <w:bottom w:val="none" w:sz="0" w:space="0" w:color="auto"/>
        <w:right w:val="none" w:sz="0" w:space="0" w:color="auto"/>
      </w:divBdr>
    </w:div>
    <w:div w:id="513227397">
      <w:bodyDiv w:val="1"/>
      <w:marLeft w:val="0"/>
      <w:marRight w:val="0"/>
      <w:marTop w:val="0"/>
      <w:marBottom w:val="0"/>
      <w:divBdr>
        <w:top w:val="none" w:sz="0" w:space="0" w:color="auto"/>
        <w:left w:val="none" w:sz="0" w:space="0" w:color="auto"/>
        <w:bottom w:val="none" w:sz="0" w:space="0" w:color="auto"/>
        <w:right w:val="none" w:sz="0" w:space="0" w:color="auto"/>
      </w:divBdr>
    </w:div>
    <w:div w:id="537161674">
      <w:bodyDiv w:val="1"/>
      <w:marLeft w:val="0"/>
      <w:marRight w:val="0"/>
      <w:marTop w:val="0"/>
      <w:marBottom w:val="0"/>
      <w:divBdr>
        <w:top w:val="none" w:sz="0" w:space="0" w:color="auto"/>
        <w:left w:val="none" w:sz="0" w:space="0" w:color="auto"/>
        <w:bottom w:val="none" w:sz="0" w:space="0" w:color="auto"/>
        <w:right w:val="none" w:sz="0" w:space="0" w:color="auto"/>
      </w:divBdr>
    </w:div>
    <w:div w:id="540437229">
      <w:bodyDiv w:val="1"/>
      <w:marLeft w:val="0"/>
      <w:marRight w:val="0"/>
      <w:marTop w:val="0"/>
      <w:marBottom w:val="0"/>
      <w:divBdr>
        <w:top w:val="none" w:sz="0" w:space="0" w:color="auto"/>
        <w:left w:val="none" w:sz="0" w:space="0" w:color="auto"/>
        <w:bottom w:val="none" w:sz="0" w:space="0" w:color="auto"/>
        <w:right w:val="none" w:sz="0" w:space="0" w:color="auto"/>
      </w:divBdr>
    </w:div>
    <w:div w:id="561142923">
      <w:bodyDiv w:val="1"/>
      <w:marLeft w:val="0"/>
      <w:marRight w:val="0"/>
      <w:marTop w:val="0"/>
      <w:marBottom w:val="0"/>
      <w:divBdr>
        <w:top w:val="none" w:sz="0" w:space="0" w:color="auto"/>
        <w:left w:val="none" w:sz="0" w:space="0" w:color="auto"/>
        <w:bottom w:val="none" w:sz="0" w:space="0" w:color="auto"/>
        <w:right w:val="none" w:sz="0" w:space="0" w:color="auto"/>
      </w:divBdr>
    </w:div>
    <w:div w:id="593903927">
      <w:bodyDiv w:val="1"/>
      <w:marLeft w:val="0"/>
      <w:marRight w:val="0"/>
      <w:marTop w:val="0"/>
      <w:marBottom w:val="0"/>
      <w:divBdr>
        <w:top w:val="none" w:sz="0" w:space="0" w:color="auto"/>
        <w:left w:val="none" w:sz="0" w:space="0" w:color="auto"/>
        <w:bottom w:val="none" w:sz="0" w:space="0" w:color="auto"/>
        <w:right w:val="none" w:sz="0" w:space="0" w:color="auto"/>
      </w:divBdr>
    </w:div>
    <w:div w:id="618797204">
      <w:bodyDiv w:val="1"/>
      <w:marLeft w:val="0"/>
      <w:marRight w:val="0"/>
      <w:marTop w:val="0"/>
      <w:marBottom w:val="0"/>
      <w:divBdr>
        <w:top w:val="none" w:sz="0" w:space="0" w:color="auto"/>
        <w:left w:val="none" w:sz="0" w:space="0" w:color="auto"/>
        <w:bottom w:val="none" w:sz="0" w:space="0" w:color="auto"/>
        <w:right w:val="none" w:sz="0" w:space="0" w:color="auto"/>
      </w:divBdr>
    </w:div>
    <w:div w:id="674185534">
      <w:bodyDiv w:val="1"/>
      <w:marLeft w:val="0"/>
      <w:marRight w:val="0"/>
      <w:marTop w:val="0"/>
      <w:marBottom w:val="0"/>
      <w:divBdr>
        <w:top w:val="none" w:sz="0" w:space="0" w:color="auto"/>
        <w:left w:val="none" w:sz="0" w:space="0" w:color="auto"/>
        <w:bottom w:val="none" w:sz="0" w:space="0" w:color="auto"/>
        <w:right w:val="none" w:sz="0" w:space="0" w:color="auto"/>
      </w:divBdr>
    </w:div>
    <w:div w:id="678773458">
      <w:bodyDiv w:val="1"/>
      <w:marLeft w:val="0"/>
      <w:marRight w:val="0"/>
      <w:marTop w:val="0"/>
      <w:marBottom w:val="0"/>
      <w:divBdr>
        <w:top w:val="none" w:sz="0" w:space="0" w:color="auto"/>
        <w:left w:val="none" w:sz="0" w:space="0" w:color="auto"/>
        <w:bottom w:val="none" w:sz="0" w:space="0" w:color="auto"/>
        <w:right w:val="none" w:sz="0" w:space="0" w:color="auto"/>
      </w:divBdr>
    </w:div>
    <w:div w:id="723480165">
      <w:bodyDiv w:val="1"/>
      <w:marLeft w:val="0"/>
      <w:marRight w:val="0"/>
      <w:marTop w:val="0"/>
      <w:marBottom w:val="0"/>
      <w:divBdr>
        <w:top w:val="none" w:sz="0" w:space="0" w:color="auto"/>
        <w:left w:val="none" w:sz="0" w:space="0" w:color="auto"/>
        <w:bottom w:val="none" w:sz="0" w:space="0" w:color="auto"/>
        <w:right w:val="none" w:sz="0" w:space="0" w:color="auto"/>
      </w:divBdr>
    </w:div>
    <w:div w:id="728695323">
      <w:bodyDiv w:val="1"/>
      <w:marLeft w:val="0"/>
      <w:marRight w:val="0"/>
      <w:marTop w:val="0"/>
      <w:marBottom w:val="0"/>
      <w:divBdr>
        <w:top w:val="none" w:sz="0" w:space="0" w:color="auto"/>
        <w:left w:val="none" w:sz="0" w:space="0" w:color="auto"/>
        <w:bottom w:val="none" w:sz="0" w:space="0" w:color="auto"/>
        <w:right w:val="none" w:sz="0" w:space="0" w:color="auto"/>
      </w:divBdr>
    </w:div>
    <w:div w:id="744179698">
      <w:bodyDiv w:val="1"/>
      <w:marLeft w:val="0"/>
      <w:marRight w:val="0"/>
      <w:marTop w:val="0"/>
      <w:marBottom w:val="0"/>
      <w:divBdr>
        <w:top w:val="none" w:sz="0" w:space="0" w:color="auto"/>
        <w:left w:val="none" w:sz="0" w:space="0" w:color="auto"/>
        <w:bottom w:val="none" w:sz="0" w:space="0" w:color="auto"/>
        <w:right w:val="none" w:sz="0" w:space="0" w:color="auto"/>
      </w:divBdr>
    </w:div>
    <w:div w:id="745878772">
      <w:bodyDiv w:val="1"/>
      <w:marLeft w:val="0"/>
      <w:marRight w:val="0"/>
      <w:marTop w:val="0"/>
      <w:marBottom w:val="0"/>
      <w:divBdr>
        <w:top w:val="none" w:sz="0" w:space="0" w:color="auto"/>
        <w:left w:val="none" w:sz="0" w:space="0" w:color="auto"/>
        <w:bottom w:val="none" w:sz="0" w:space="0" w:color="auto"/>
        <w:right w:val="none" w:sz="0" w:space="0" w:color="auto"/>
      </w:divBdr>
    </w:div>
    <w:div w:id="746809053">
      <w:bodyDiv w:val="1"/>
      <w:marLeft w:val="0"/>
      <w:marRight w:val="0"/>
      <w:marTop w:val="0"/>
      <w:marBottom w:val="0"/>
      <w:divBdr>
        <w:top w:val="none" w:sz="0" w:space="0" w:color="auto"/>
        <w:left w:val="none" w:sz="0" w:space="0" w:color="auto"/>
        <w:bottom w:val="none" w:sz="0" w:space="0" w:color="auto"/>
        <w:right w:val="none" w:sz="0" w:space="0" w:color="auto"/>
      </w:divBdr>
    </w:div>
    <w:div w:id="758061578">
      <w:bodyDiv w:val="1"/>
      <w:marLeft w:val="0"/>
      <w:marRight w:val="0"/>
      <w:marTop w:val="0"/>
      <w:marBottom w:val="0"/>
      <w:divBdr>
        <w:top w:val="none" w:sz="0" w:space="0" w:color="auto"/>
        <w:left w:val="none" w:sz="0" w:space="0" w:color="auto"/>
        <w:bottom w:val="none" w:sz="0" w:space="0" w:color="auto"/>
        <w:right w:val="none" w:sz="0" w:space="0" w:color="auto"/>
      </w:divBdr>
    </w:div>
    <w:div w:id="766313081">
      <w:bodyDiv w:val="1"/>
      <w:marLeft w:val="0"/>
      <w:marRight w:val="0"/>
      <w:marTop w:val="0"/>
      <w:marBottom w:val="0"/>
      <w:divBdr>
        <w:top w:val="none" w:sz="0" w:space="0" w:color="auto"/>
        <w:left w:val="none" w:sz="0" w:space="0" w:color="auto"/>
        <w:bottom w:val="none" w:sz="0" w:space="0" w:color="auto"/>
        <w:right w:val="none" w:sz="0" w:space="0" w:color="auto"/>
      </w:divBdr>
    </w:div>
    <w:div w:id="770008548">
      <w:bodyDiv w:val="1"/>
      <w:marLeft w:val="0"/>
      <w:marRight w:val="0"/>
      <w:marTop w:val="0"/>
      <w:marBottom w:val="0"/>
      <w:divBdr>
        <w:top w:val="none" w:sz="0" w:space="0" w:color="auto"/>
        <w:left w:val="none" w:sz="0" w:space="0" w:color="auto"/>
        <w:bottom w:val="none" w:sz="0" w:space="0" w:color="auto"/>
        <w:right w:val="none" w:sz="0" w:space="0" w:color="auto"/>
      </w:divBdr>
    </w:div>
    <w:div w:id="784496764">
      <w:bodyDiv w:val="1"/>
      <w:marLeft w:val="0"/>
      <w:marRight w:val="0"/>
      <w:marTop w:val="0"/>
      <w:marBottom w:val="0"/>
      <w:divBdr>
        <w:top w:val="none" w:sz="0" w:space="0" w:color="auto"/>
        <w:left w:val="none" w:sz="0" w:space="0" w:color="auto"/>
        <w:bottom w:val="none" w:sz="0" w:space="0" w:color="auto"/>
        <w:right w:val="none" w:sz="0" w:space="0" w:color="auto"/>
      </w:divBdr>
    </w:div>
    <w:div w:id="792207842">
      <w:bodyDiv w:val="1"/>
      <w:marLeft w:val="0"/>
      <w:marRight w:val="0"/>
      <w:marTop w:val="0"/>
      <w:marBottom w:val="0"/>
      <w:divBdr>
        <w:top w:val="none" w:sz="0" w:space="0" w:color="auto"/>
        <w:left w:val="none" w:sz="0" w:space="0" w:color="auto"/>
        <w:bottom w:val="none" w:sz="0" w:space="0" w:color="auto"/>
        <w:right w:val="none" w:sz="0" w:space="0" w:color="auto"/>
      </w:divBdr>
    </w:div>
    <w:div w:id="885290996">
      <w:bodyDiv w:val="1"/>
      <w:marLeft w:val="0"/>
      <w:marRight w:val="0"/>
      <w:marTop w:val="0"/>
      <w:marBottom w:val="0"/>
      <w:divBdr>
        <w:top w:val="none" w:sz="0" w:space="0" w:color="auto"/>
        <w:left w:val="none" w:sz="0" w:space="0" w:color="auto"/>
        <w:bottom w:val="none" w:sz="0" w:space="0" w:color="auto"/>
        <w:right w:val="none" w:sz="0" w:space="0" w:color="auto"/>
      </w:divBdr>
    </w:div>
    <w:div w:id="893851417">
      <w:bodyDiv w:val="1"/>
      <w:marLeft w:val="0"/>
      <w:marRight w:val="0"/>
      <w:marTop w:val="0"/>
      <w:marBottom w:val="0"/>
      <w:divBdr>
        <w:top w:val="none" w:sz="0" w:space="0" w:color="auto"/>
        <w:left w:val="none" w:sz="0" w:space="0" w:color="auto"/>
        <w:bottom w:val="none" w:sz="0" w:space="0" w:color="auto"/>
        <w:right w:val="none" w:sz="0" w:space="0" w:color="auto"/>
      </w:divBdr>
    </w:div>
    <w:div w:id="902328970">
      <w:bodyDiv w:val="1"/>
      <w:marLeft w:val="0"/>
      <w:marRight w:val="0"/>
      <w:marTop w:val="0"/>
      <w:marBottom w:val="0"/>
      <w:divBdr>
        <w:top w:val="none" w:sz="0" w:space="0" w:color="auto"/>
        <w:left w:val="none" w:sz="0" w:space="0" w:color="auto"/>
        <w:bottom w:val="none" w:sz="0" w:space="0" w:color="auto"/>
        <w:right w:val="none" w:sz="0" w:space="0" w:color="auto"/>
      </w:divBdr>
    </w:div>
    <w:div w:id="932125212">
      <w:bodyDiv w:val="1"/>
      <w:marLeft w:val="0"/>
      <w:marRight w:val="0"/>
      <w:marTop w:val="0"/>
      <w:marBottom w:val="0"/>
      <w:divBdr>
        <w:top w:val="none" w:sz="0" w:space="0" w:color="auto"/>
        <w:left w:val="none" w:sz="0" w:space="0" w:color="auto"/>
        <w:bottom w:val="none" w:sz="0" w:space="0" w:color="auto"/>
        <w:right w:val="none" w:sz="0" w:space="0" w:color="auto"/>
      </w:divBdr>
    </w:div>
    <w:div w:id="934363774">
      <w:bodyDiv w:val="1"/>
      <w:marLeft w:val="0"/>
      <w:marRight w:val="0"/>
      <w:marTop w:val="0"/>
      <w:marBottom w:val="0"/>
      <w:divBdr>
        <w:top w:val="none" w:sz="0" w:space="0" w:color="auto"/>
        <w:left w:val="none" w:sz="0" w:space="0" w:color="auto"/>
        <w:bottom w:val="none" w:sz="0" w:space="0" w:color="auto"/>
        <w:right w:val="none" w:sz="0" w:space="0" w:color="auto"/>
      </w:divBdr>
    </w:div>
    <w:div w:id="945963338">
      <w:bodyDiv w:val="1"/>
      <w:marLeft w:val="0"/>
      <w:marRight w:val="0"/>
      <w:marTop w:val="0"/>
      <w:marBottom w:val="0"/>
      <w:divBdr>
        <w:top w:val="none" w:sz="0" w:space="0" w:color="auto"/>
        <w:left w:val="none" w:sz="0" w:space="0" w:color="auto"/>
        <w:bottom w:val="none" w:sz="0" w:space="0" w:color="auto"/>
        <w:right w:val="none" w:sz="0" w:space="0" w:color="auto"/>
      </w:divBdr>
    </w:div>
    <w:div w:id="961306320">
      <w:bodyDiv w:val="1"/>
      <w:marLeft w:val="0"/>
      <w:marRight w:val="0"/>
      <w:marTop w:val="0"/>
      <w:marBottom w:val="0"/>
      <w:divBdr>
        <w:top w:val="none" w:sz="0" w:space="0" w:color="auto"/>
        <w:left w:val="none" w:sz="0" w:space="0" w:color="auto"/>
        <w:bottom w:val="none" w:sz="0" w:space="0" w:color="auto"/>
        <w:right w:val="none" w:sz="0" w:space="0" w:color="auto"/>
      </w:divBdr>
    </w:div>
    <w:div w:id="969942538">
      <w:bodyDiv w:val="1"/>
      <w:marLeft w:val="0"/>
      <w:marRight w:val="0"/>
      <w:marTop w:val="0"/>
      <w:marBottom w:val="0"/>
      <w:divBdr>
        <w:top w:val="none" w:sz="0" w:space="0" w:color="auto"/>
        <w:left w:val="none" w:sz="0" w:space="0" w:color="auto"/>
        <w:bottom w:val="none" w:sz="0" w:space="0" w:color="auto"/>
        <w:right w:val="none" w:sz="0" w:space="0" w:color="auto"/>
      </w:divBdr>
    </w:div>
    <w:div w:id="983317208">
      <w:bodyDiv w:val="1"/>
      <w:marLeft w:val="0"/>
      <w:marRight w:val="0"/>
      <w:marTop w:val="0"/>
      <w:marBottom w:val="0"/>
      <w:divBdr>
        <w:top w:val="none" w:sz="0" w:space="0" w:color="auto"/>
        <w:left w:val="none" w:sz="0" w:space="0" w:color="auto"/>
        <w:bottom w:val="none" w:sz="0" w:space="0" w:color="auto"/>
        <w:right w:val="none" w:sz="0" w:space="0" w:color="auto"/>
      </w:divBdr>
    </w:div>
    <w:div w:id="994459479">
      <w:bodyDiv w:val="1"/>
      <w:marLeft w:val="0"/>
      <w:marRight w:val="0"/>
      <w:marTop w:val="0"/>
      <w:marBottom w:val="0"/>
      <w:divBdr>
        <w:top w:val="none" w:sz="0" w:space="0" w:color="auto"/>
        <w:left w:val="none" w:sz="0" w:space="0" w:color="auto"/>
        <w:bottom w:val="none" w:sz="0" w:space="0" w:color="auto"/>
        <w:right w:val="none" w:sz="0" w:space="0" w:color="auto"/>
      </w:divBdr>
    </w:div>
    <w:div w:id="1012604386">
      <w:bodyDiv w:val="1"/>
      <w:marLeft w:val="0"/>
      <w:marRight w:val="0"/>
      <w:marTop w:val="0"/>
      <w:marBottom w:val="0"/>
      <w:divBdr>
        <w:top w:val="none" w:sz="0" w:space="0" w:color="auto"/>
        <w:left w:val="none" w:sz="0" w:space="0" w:color="auto"/>
        <w:bottom w:val="none" w:sz="0" w:space="0" w:color="auto"/>
        <w:right w:val="none" w:sz="0" w:space="0" w:color="auto"/>
      </w:divBdr>
    </w:div>
    <w:div w:id="1020669633">
      <w:bodyDiv w:val="1"/>
      <w:marLeft w:val="0"/>
      <w:marRight w:val="0"/>
      <w:marTop w:val="0"/>
      <w:marBottom w:val="0"/>
      <w:divBdr>
        <w:top w:val="none" w:sz="0" w:space="0" w:color="auto"/>
        <w:left w:val="none" w:sz="0" w:space="0" w:color="auto"/>
        <w:bottom w:val="none" w:sz="0" w:space="0" w:color="auto"/>
        <w:right w:val="none" w:sz="0" w:space="0" w:color="auto"/>
      </w:divBdr>
    </w:div>
    <w:div w:id="1023090069">
      <w:bodyDiv w:val="1"/>
      <w:marLeft w:val="0"/>
      <w:marRight w:val="0"/>
      <w:marTop w:val="0"/>
      <w:marBottom w:val="0"/>
      <w:divBdr>
        <w:top w:val="none" w:sz="0" w:space="0" w:color="auto"/>
        <w:left w:val="none" w:sz="0" w:space="0" w:color="auto"/>
        <w:bottom w:val="none" w:sz="0" w:space="0" w:color="auto"/>
        <w:right w:val="none" w:sz="0" w:space="0" w:color="auto"/>
      </w:divBdr>
    </w:div>
    <w:div w:id="1054234175">
      <w:bodyDiv w:val="1"/>
      <w:marLeft w:val="0"/>
      <w:marRight w:val="0"/>
      <w:marTop w:val="0"/>
      <w:marBottom w:val="0"/>
      <w:divBdr>
        <w:top w:val="none" w:sz="0" w:space="0" w:color="auto"/>
        <w:left w:val="none" w:sz="0" w:space="0" w:color="auto"/>
        <w:bottom w:val="none" w:sz="0" w:space="0" w:color="auto"/>
        <w:right w:val="none" w:sz="0" w:space="0" w:color="auto"/>
      </w:divBdr>
    </w:div>
    <w:div w:id="1060404473">
      <w:bodyDiv w:val="1"/>
      <w:marLeft w:val="0"/>
      <w:marRight w:val="0"/>
      <w:marTop w:val="0"/>
      <w:marBottom w:val="0"/>
      <w:divBdr>
        <w:top w:val="none" w:sz="0" w:space="0" w:color="auto"/>
        <w:left w:val="none" w:sz="0" w:space="0" w:color="auto"/>
        <w:bottom w:val="none" w:sz="0" w:space="0" w:color="auto"/>
        <w:right w:val="none" w:sz="0" w:space="0" w:color="auto"/>
      </w:divBdr>
    </w:div>
    <w:div w:id="1068117868">
      <w:bodyDiv w:val="1"/>
      <w:marLeft w:val="0"/>
      <w:marRight w:val="0"/>
      <w:marTop w:val="0"/>
      <w:marBottom w:val="0"/>
      <w:divBdr>
        <w:top w:val="none" w:sz="0" w:space="0" w:color="auto"/>
        <w:left w:val="none" w:sz="0" w:space="0" w:color="auto"/>
        <w:bottom w:val="none" w:sz="0" w:space="0" w:color="auto"/>
        <w:right w:val="none" w:sz="0" w:space="0" w:color="auto"/>
      </w:divBdr>
    </w:div>
    <w:div w:id="1073088094">
      <w:bodyDiv w:val="1"/>
      <w:marLeft w:val="0"/>
      <w:marRight w:val="0"/>
      <w:marTop w:val="0"/>
      <w:marBottom w:val="0"/>
      <w:divBdr>
        <w:top w:val="none" w:sz="0" w:space="0" w:color="auto"/>
        <w:left w:val="none" w:sz="0" w:space="0" w:color="auto"/>
        <w:bottom w:val="none" w:sz="0" w:space="0" w:color="auto"/>
        <w:right w:val="none" w:sz="0" w:space="0" w:color="auto"/>
      </w:divBdr>
    </w:div>
    <w:div w:id="1086073558">
      <w:bodyDiv w:val="1"/>
      <w:marLeft w:val="0"/>
      <w:marRight w:val="0"/>
      <w:marTop w:val="0"/>
      <w:marBottom w:val="0"/>
      <w:divBdr>
        <w:top w:val="none" w:sz="0" w:space="0" w:color="auto"/>
        <w:left w:val="none" w:sz="0" w:space="0" w:color="auto"/>
        <w:bottom w:val="none" w:sz="0" w:space="0" w:color="auto"/>
        <w:right w:val="none" w:sz="0" w:space="0" w:color="auto"/>
      </w:divBdr>
    </w:div>
    <w:div w:id="1092508702">
      <w:bodyDiv w:val="1"/>
      <w:marLeft w:val="0"/>
      <w:marRight w:val="0"/>
      <w:marTop w:val="0"/>
      <w:marBottom w:val="0"/>
      <w:divBdr>
        <w:top w:val="none" w:sz="0" w:space="0" w:color="auto"/>
        <w:left w:val="none" w:sz="0" w:space="0" w:color="auto"/>
        <w:bottom w:val="none" w:sz="0" w:space="0" w:color="auto"/>
        <w:right w:val="none" w:sz="0" w:space="0" w:color="auto"/>
      </w:divBdr>
    </w:div>
    <w:div w:id="1094472666">
      <w:bodyDiv w:val="1"/>
      <w:marLeft w:val="0"/>
      <w:marRight w:val="0"/>
      <w:marTop w:val="0"/>
      <w:marBottom w:val="0"/>
      <w:divBdr>
        <w:top w:val="none" w:sz="0" w:space="0" w:color="auto"/>
        <w:left w:val="none" w:sz="0" w:space="0" w:color="auto"/>
        <w:bottom w:val="none" w:sz="0" w:space="0" w:color="auto"/>
        <w:right w:val="none" w:sz="0" w:space="0" w:color="auto"/>
      </w:divBdr>
    </w:div>
    <w:div w:id="1097167317">
      <w:bodyDiv w:val="1"/>
      <w:marLeft w:val="0"/>
      <w:marRight w:val="0"/>
      <w:marTop w:val="0"/>
      <w:marBottom w:val="0"/>
      <w:divBdr>
        <w:top w:val="none" w:sz="0" w:space="0" w:color="auto"/>
        <w:left w:val="none" w:sz="0" w:space="0" w:color="auto"/>
        <w:bottom w:val="none" w:sz="0" w:space="0" w:color="auto"/>
        <w:right w:val="none" w:sz="0" w:space="0" w:color="auto"/>
      </w:divBdr>
    </w:div>
    <w:div w:id="1099137019">
      <w:bodyDiv w:val="1"/>
      <w:marLeft w:val="0"/>
      <w:marRight w:val="0"/>
      <w:marTop w:val="0"/>
      <w:marBottom w:val="0"/>
      <w:divBdr>
        <w:top w:val="none" w:sz="0" w:space="0" w:color="auto"/>
        <w:left w:val="none" w:sz="0" w:space="0" w:color="auto"/>
        <w:bottom w:val="none" w:sz="0" w:space="0" w:color="auto"/>
        <w:right w:val="none" w:sz="0" w:space="0" w:color="auto"/>
      </w:divBdr>
    </w:div>
    <w:div w:id="1111122215">
      <w:bodyDiv w:val="1"/>
      <w:marLeft w:val="0"/>
      <w:marRight w:val="0"/>
      <w:marTop w:val="0"/>
      <w:marBottom w:val="0"/>
      <w:divBdr>
        <w:top w:val="none" w:sz="0" w:space="0" w:color="auto"/>
        <w:left w:val="none" w:sz="0" w:space="0" w:color="auto"/>
        <w:bottom w:val="none" w:sz="0" w:space="0" w:color="auto"/>
        <w:right w:val="none" w:sz="0" w:space="0" w:color="auto"/>
      </w:divBdr>
    </w:div>
    <w:div w:id="1116411820">
      <w:bodyDiv w:val="1"/>
      <w:marLeft w:val="0"/>
      <w:marRight w:val="0"/>
      <w:marTop w:val="0"/>
      <w:marBottom w:val="0"/>
      <w:divBdr>
        <w:top w:val="none" w:sz="0" w:space="0" w:color="auto"/>
        <w:left w:val="none" w:sz="0" w:space="0" w:color="auto"/>
        <w:bottom w:val="none" w:sz="0" w:space="0" w:color="auto"/>
        <w:right w:val="none" w:sz="0" w:space="0" w:color="auto"/>
      </w:divBdr>
    </w:div>
    <w:div w:id="1160926768">
      <w:bodyDiv w:val="1"/>
      <w:marLeft w:val="0"/>
      <w:marRight w:val="0"/>
      <w:marTop w:val="0"/>
      <w:marBottom w:val="0"/>
      <w:divBdr>
        <w:top w:val="none" w:sz="0" w:space="0" w:color="auto"/>
        <w:left w:val="none" w:sz="0" w:space="0" w:color="auto"/>
        <w:bottom w:val="none" w:sz="0" w:space="0" w:color="auto"/>
        <w:right w:val="none" w:sz="0" w:space="0" w:color="auto"/>
      </w:divBdr>
    </w:div>
    <w:div w:id="1199202658">
      <w:bodyDiv w:val="1"/>
      <w:marLeft w:val="0"/>
      <w:marRight w:val="0"/>
      <w:marTop w:val="0"/>
      <w:marBottom w:val="0"/>
      <w:divBdr>
        <w:top w:val="none" w:sz="0" w:space="0" w:color="auto"/>
        <w:left w:val="none" w:sz="0" w:space="0" w:color="auto"/>
        <w:bottom w:val="none" w:sz="0" w:space="0" w:color="auto"/>
        <w:right w:val="none" w:sz="0" w:space="0" w:color="auto"/>
      </w:divBdr>
    </w:div>
    <w:div w:id="1240404053">
      <w:bodyDiv w:val="1"/>
      <w:marLeft w:val="0"/>
      <w:marRight w:val="0"/>
      <w:marTop w:val="0"/>
      <w:marBottom w:val="0"/>
      <w:divBdr>
        <w:top w:val="none" w:sz="0" w:space="0" w:color="auto"/>
        <w:left w:val="none" w:sz="0" w:space="0" w:color="auto"/>
        <w:bottom w:val="none" w:sz="0" w:space="0" w:color="auto"/>
        <w:right w:val="none" w:sz="0" w:space="0" w:color="auto"/>
      </w:divBdr>
    </w:div>
    <w:div w:id="1241721671">
      <w:bodyDiv w:val="1"/>
      <w:marLeft w:val="0"/>
      <w:marRight w:val="0"/>
      <w:marTop w:val="0"/>
      <w:marBottom w:val="0"/>
      <w:divBdr>
        <w:top w:val="none" w:sz="0" w:space="0" w:color="auto"/>
        <w:left w:val="none" w:sz="0" w:space="0" w:color="auto"/>
        <w:bottom w:val="none" w:sz="0" w:space="0" w:color="auto"/>
        <w:right w:val="none" w:sz="0" w:space="0" w:color="auto"/>
      </w:divBdr>
    </w:div>
    <w:div w:id="1259024723">
      <w:bodyDiv w:val="1"/>
      <w:marLeft w:val="0"/>
      <w:marRight w:val="0"/>
      <w:marTop w:val="0"/>
      <w:marBottom w:val="0"/>
      <w:divBdr>
        <w:top w:val="none" w:sz="0" w:space="0" w:color="auto"/>
        <w:left w:val="none" w:sz="0" w:space="0" w:color="auto"/>
        <w:bottom w:val="none" w:sz="0" w:space="0" w:color="auto"/>
        <w:right w:val="none" w:sz="0" w:space="0" w:color="auto"/>
      </w:divBdr>
    </w:div>
    <w:div w:id="1272591629">
      <w:bodyDiv w:val="1"/>
      <w:marLeft w:val="0"/>
      <w:marRight w:val="0"/>
      <w:marTop w:val="0"/>
      <w:marBottom w:val="0"/>
      <w:divBdr>
        <w:top w:val="none" w:sz="0" w:space="0" w:color="auto"/>
        <w:left w:val="none" w:sz="0" w:space="0" w:color="auto"/>
        <w:bottom w:val="none" w:sz="0" w:space="0" w:color="auto"/>
        <w:right w:val="none" w:sz="0" w:space="0" w:color="auto"/>
      </w:divBdr>
    </w:div>
    <w:div w:id="1274703523">
      <w:bodyDiv w:val="1"/>
      <w:marLeft w:val="0"/>
      <w:marRight w:val="0"/>
      <w:marTop w:val="0"/>
      <w:marBottom w:val="0"/>
      <w:divBdr>
        <w:top w:val="none" w:sz="0" w:space="0" w:color="auto"/>
        <w:left w:val="none" w:sz="0" w:space="0" w:color="auto"/>
        <w:bottom w:val="none" w:sz="0" w:space="0" w:color="auto"/>
        <w:right w:val="none" w:sz="0" w:space="0" w:color="auto"/>
      </w:divBdr>
    </w:div>
    <w:div w:id="1279525536">
      <w:bodyDiv w:val="1"/>
      <w:marLeft w:val="0"/>
      <w:marRight w:val="0"/>
      <w:marTop w:val="0"/>
      <w:marBottom w:val="0"/>
      <w:divBdr>
        <w:top w:val="none" w:sz="0" w:space="0" w:color="auto"/>
        <w:left w:val="none" w:sz="0" w:space="0" w:color="auto"/>
        <w:bottom w:val="none" w:sz="0" w:space="0" w:color="auto"/>
        <w:right w:val="none" w:sz="0" w:space="0" w:color="auto"/>
      </w:divBdr>
    </w:div>
    <w:div w:id="1299459685">
      <w:bodyDiv w:val="1"/>
      <w:marLeft w:val="0"/>
      <w:marRight w:val="0"/>
      <w:marTop w:val="0"/>
      <w:marBottom w:val="0"/>
      <w:divBdr>
        <w:top w:val="none" w:sz="0" w:space="0" w:color="auto"/>
        <w:left w:val="none" w:sz="0" w:space="0" w:color="auto"/>
        <w:bottom w:val="none" w:sz="0" w:space="0" w:color="auto"/>
        <w:right w:val="none" w:sz="0" w:space="0" w:color="auto"/>
      </w:divBdr>
    </w:div>
    <w:div w:id="1313565237">
      <w:bodyDiv w:val="1"/>
      <w:marLeft w:val="0"/>
      <w:marRight w:val="0"/>
      <w:marTop w:val="0"/>
      <w:marBottom w:val="0"/>
      <w:divBdr>
        <w:top w:val="none" w:sz="0" w:space="0" w:color="auto"/>
        <w:left w:val="none" w:sz="0" w:space="0" w:color="auto"/>
        <w:bottom w:val="none" w:sz="0" w:space="0" w:color="auto"/>
        <w:right w:val="none" w:sz="0" w:space="0" w:color="auto"/>
      </w:divBdr>
    </w:div>
    <w:div w:id="1322391346">
      <w:bodyDiv w:val="1"/>
      <w:marLeft w:val="0"/>
      <w:marRight w:val="0"/>
      <w:marTop w:val="0"/>
      <w:marBottom w:val="0"/>
      <w:divBdr>
        <w:top w:val="none" w:sz="0" w:space="0" w:color="auto"/>
        <w:left w:val="none" w:sz="0" w:space="0" w:color="auto"/>
        <w:bottom w:val="none" w:sz="0" w:space="0" w:color="auto"/>
        <w:right w:val="none" w:sz="0" w:space="0" w:color="auto"/>
      </w:divBdr>
    </w:div>
    <w:div w:id="1332634315">
      <w:bodyDiv w:val="1"/>
      <w:marLeft w:val="0"/>
      <w:marRight w:val="0"/>
      <w:marTop w:val="0"/>
      <w:marBottom w:val="0"/>
      <w:divBdr>
        <w:top w:val="none" w:sz="0" w:space="0" w:color="auto"/>
        <w:left w:val="none" w:sz="0" w:space="0" w:color="auto"/>
        <w:bottom w:val="none" w:sz="0" w:space="0" w:color="auto"/>
        <w:right w:val="none" w:sz="0" w:space="0" w:color="auto"/>
      </w:divBdr>
    </w:div>
    <w:div w:id="1335643548">
      <w:bodyDiv w:val="1"/>
      <w:marLeft w:val="0"/>
      <w:marRight w:val="0"/>
      <w:marTop w:val="0"/>
      <w:marBottom w:val="0"/>
      <w:divBdr>
        <w:top w:val="none" w:sz="0" w:space="0" w:color="auto"/>
        <w:left w:val="none" w:sz="0" w:space="0" w:color="auto"/>
        <w:bottom w:val="none" w:sz="0" w:space="0" w:color="auto"/>
        <w:right w:val="none" w:sz="0" w:space="0" w:color="auto"/>
      </w:divBdr>
    </w:div>
    <w:div w:id="1344933464">
      <w:bodyDiv w:val="1"/>
      <w:marLeft w:val="0"/>
      <w:marRight w:val="0"/>
      <w:marTop w:val="0"/>
      <w:marBottom w:val="0"/>
      <w:divBdr>
        <w:top w:val="none" w:sz="0" w:space="0" w:color="auto"/>
        <w:left w:val="none" w:sz="0" w:space="0" w:color="auto"/>
        <w:bottom w:val="none" w:sz="0" w:space="0" w:color="auto"/>
        <w:right w:val="none" w:sz="0" w:space="0" w:color="auto"/>
      </w:divBdr>
    </w:div>
    <w:div w:id="1353797275">
      <w:bodyDiv w:val="1"/>
      <w:marLeft w:val="0"/>
      <w:marRight w:val="0"/>
      <w:marTop w:val="0"/>
      <w:marBottom w:val="0"/>
      <w:divBdr>
        <w:top w:val="none" w:sz="0" w:space="0" w:color="auto"/>
        <w:left w:val="none" w:sz="0" w:space="0" w:color="auto"/>
        <w:bottom w:val="none" w:sz="0" w:space="0" w:color="auto"/>
        <w:right w:val="none" w:sz="0" w:space="0" w:color="auto"/>
      </w:divBdr>
    </w:div>
    <w:div w:id="1387142401">
      <w:bodyDiv w:val="1"/>
      <w:marLeft w:val="0"/>
      <w:marRight w:val="0"/>
      <w:marTop w:val="0"/>
      <w:marBottom w:val="0"/>
      <w:divBdr>
        <w:top w:val="none" w:sz="0" w:space="0" w:color="auto"/>
        <w:left w:val="none" w:sz="0" w:space="0" w:color="auto"/>
        <w:bottom w:val="none" w:sz="0" w:space="0" w:color="auto"/>
        <w:right w:val="none" w:sz="0" w:space="0" w:color="auto"/>
      </w:divBdr>
    </w:div>
    <w:div w:id="1417357956">
      <w:bodyDiv w:val="1"/>
      <w:marLeft w:val="0"/>
      <w:marRight w:val="0"/>
      <w:marTop w:val="0"/>
      <w:marBottom w:val="0"/>
      <w:divBdr>
        <w:top w:val="none" w:sz="0" w:space="0" w:color="auto"/>
        <w:left w:val="none" w:sz="0" w:space="0" w:color="auto"/>
        <w:bottom w:val="none" w:sz="0" w:space="0" w:color="auto"/>
        <w:right w:val="none" w:sz="0" w:space="0" w:color="auto"/>
      </w:divBdr>
    </w:div>
    <w:div w:id="1441023315">
      <w:bodyDiv w:val="1"/>
      <w:marLeft w:val="0"/>
      <w:marRight w:val="0"/>
      <w:marTop w:val="0"/>
      <w:marBottom w:val="0"/>
      <w:divBdr>
        <w:top w:val="none" w:sz="0" w:space="0" w:color="auto"/>
        <w:left w:val="none" w:sz="0" w:space="0" w:color="auto"/>
        <w:bottom w:val="none" w:sz="0" w:space="0" w:color="auto"/>
        <w:right w:val="none" w:sz="0" w:space="0" w:color="auto"/>
      </w:divBdr>
    </w:div>
    <w:div w:id="1444227554">
      <w:bodyDiv w:val="1"/>
      <w:marLeft w:val="0"/>
      <w:marRight w:val="0"/>
      <w:marTop w:val="0"/>
      <w:marBottom w:val="0"/>
      <w:divBdr>
        <w:top w:val="none" w:sz="0" w:space="0" w:color="auto"/>
        <w:left w:val="none" w:sz="0" w:space="0" w:color="auto"/>
        <w:bottom w:val="none" w:sz="0" w:space="0" w:color="auto"/>
        <w:right w:val="none" w:sz="0" w:space="0" w:color="auto"/>
      </w:divBdr>
    </w:div>
    <w:div w:id="1465351288">
      <w:bodyDiv w:val="1"/>
      <w:marLeft w:val="0"/>
      <w:marRight w:val="0"/>
      <w:marTop w:val="0"/>
      <w:marBottom w:val="0"/>
      <w:divBdr>
        <w:top w:val="none" w:sz="0" w:space="0" w:color="auto"/>
        <w:left w:val="none" w:sz="0" w:space="0" w:color="auto"/>
        <w:bottom w:val="none" w:sz="0" w:space="0" w:color="auto"/>
        <w:right w:val="none" w:sz="0" w:space="0" w:color="auto"/>
      </w:divBdr>
    </w:div>
    <w:div w:id="1522667896">
      <w:bodyDiv w:val="1"/>
      <w:marLeft w:val="0"/>
      <w:marRight w:val="0"/>
      <w:marTop w:val="0"/>
      <w:marBottom w:val="0"/>
      <w:divBdr>
        <w:top w:val="none" w:sz="0" w:space="0" w:color="auto"/>
        <w:left w:val="none" w:sz="0" w:space="0" w:color="auto"/>
        <w:bottom w:val="none" w:sz="0" w:space="0" w:color="auto"/>
        <w:right w:val="none" w:sz="0" w:space="0" w:color="auto"/>
      </w:divBdr>
    </w:div>
    <w:div w:id="1541278880">
      <w:bodyDiv w:val="1"/>
      <w:marLeft w:val="0"/>
      <w:marRight w:val="0"/>
      <w:marTop w:val="0"/>
      <w:marBottom w:val="0"/>
      <w:divBdr>
        <w:top w:val="none" w:sz="0" w:space="0" w:color="auto"/>
        <w:left w:val="none" w:sz="0" w:space="0" w:color="auto"/>
        <w:bottom w:val="none" w:sz="0" w:space="0" w:color="auto"/>
        <w:right w:val="none" w:sz="0" w:space="0" w:color="auto"/>
      </w:divBdr>
    </w:div>
    <w:div w:id="1546790517">
      <w:bodyDiv w:val="1"/>
      <w:marLeft w:val="0"/>
      <w:marRight w:val="0"/>
      <w:marTop w:val="0"/>
      <w:marBottom w:val="0"/>
      <w:divBdr>
        <w:top w:val="none" w:sz="0" w:space="0" w:color="auto"/>
        <w:left w:val="none" w:sz="0" w:space="0" w:color="auto"/>
        <w:bottom w:val="none" w:sz="0" w:space="0" w:color="auto"/>
        <w:right w:val="none" w:sz="0" w:space="0" w:color="auto"/>
      </w:divBdr>
    </w:div>
    <w:div w:id="1547524901">
      <w:bodyDiv w:val="1"/>
      <w:marLeft w:val="0"/>
      <w:marRight w:val="0"/>
      <w:marTop w:val="0"/>
      <w:marBottom w:val="0"/>
      <w:divBdr>
        <w:top w:val="none" w:sz="0" w:space="0" w:color="auto"/>
        <w:left w:val="none" w:sz="0" w:space="0" w:color="auto"/>
        <w:bottom w:val="none" w:sz="0" w:space="0" w:color="auto"/>
        <w:right w:val="none" w:sz="0" w:space="0" w:color="auto"/>
      </w:divBdr>
    </w:div>
    <w:div w:id="1563902083">
      <w:bodyDiv w:val="1"/>
      <w:marLeft w:val="0"/>
      <w:marRight w:val="0"/>
      <w:marTop w:val="0"/>
      <w:marBottom w:val="0"/>
      <w:divBdr>
        <w:top w:val="none" w:sz="0" w:space="0" w:color="auto"/>
        <w:left w:val="none" w:sz="0" w:space="0" w:color="auto"/>
        <w:bottom w:val="none" w:sz="0" w:space="0" w:color="auto"/>
        <w:right w:val="none" w:sz="0" w:space="0" w:color="auto"/>
      </w:divBdr>
    </w:div>
    <w:div w:id="1568492986">
      <w:bodyDiv w:val="1"/>
      <w:marLeft w:val="0"/>
      <w:marRight w:val="0"/>
      <w:marTop w:val="0"/>
      <w:marBottom w:val="0"/>
      <w:divBdr>
        <w:top w:val="none" w:sz="0" w:space="0" w:color="auto"/>
        <w:left w:val="none" w:sz="0" w:space="0" w:color="auto"/>
        <w:bottom w:val="none" w:sz="0" w:space="0" w:color="auto"/>
        <w:right w:val="none" w:sz="0" w:space="0" w:color="auto"/>
      </w:divBdr>
    </w:div>
    <w:div w:id="1597520006">
      <w:bodyDiv w:val="1"/>
      <w:marLeft w:val="0"/>
      <w:marRight w:val="0"/>
      <w:marTop w:val="0"/>
      <w:marBottom w:val="0"/>
      <w:divBdr>
        <w:top w:val="none" w:sz="0" w:space="0" w:color="auto"/>
        <w:left w:val="none" w:sz="0" w:space="0" w:color="auto"/>
        <w:bottom w:val="none" w:sz="0" w:space="0" w:color="auto"/>
        <w:right w:val="none" w:sz="0" w:space="0" w:color="auto"/>
      </w:divBdr>
    </w:div>
    <w:div w:id="1627420280">
      <w:bodyDiv w:val="1"/>
      <w:marLeft w:val="0"/>
      <w:marRight w:val="0"/>
      <w:marTop w:val="0"/>
      <w:marBottom w:val="0"/>
      <w:divBdr>
        <w:top w:val="none" w:sz="0" w:space="0" w:color="auto"/>
        <w:left w:val="none" w:sz="0" w:space="0" w:color="auto"/>
        <w:bottom w:val="none" w:sz="0" w:space="0" w:color="auto"/>
        <w:right w:val="none" w:sz="0" w:space="0" w:color="auto"/>
      </w:divBdr>
    </w:div>
    <w:div w:id="1640257357">
      <w:bodyDiv w:val="1"/>
      <w:marLeft w:val="0"/>
      <w:marRight w:val="0"/>
      <w:marTop w:val="0"/>
      <w:marBottom w:val="0"/>
      <w:divBdr>
        <w:top w:val="none" w:sz="0" w:space="0" w:color="auto"/>
        <w:left w:val="none" w:sz="0" w:space="0" w:color="auto"/>
        <w:bottom w:val="none" w:sz="0" w:space="0" w:color="auto"/>
        <w:right w:val="none" w:sz="0" w:space="0" w:color="auto"/>
      </w:divBdr>
    </w:div>
    <w:div w:id="1654944648">
      <w:bodyDiv w:val="1"/>
      <w:marLeft w:val="0"/>
      <w:marRight w:val="0"/>
      <w:marTop w:val="0"/>
      <w:marBottom w:val="0"/>
      <w:divBdr>
        <w:top w:val="none" w:sz="0" w:space="0" w:color="auto"/>
        <w:left w:val="none" w:sz="0" w:space="0" w:color="auto"/>
        <w:bottom w:val="none" w:sz="0" w:space="0" w:color="auto"/>
        <w:right w:val="none" w:sz="0" w:space="0" w:color="auto"/>
      </w:divBdr>
    </w:div>
    <w:div w:id="1702314167">
      <w:bodyDiv w:val="1"/>
      <w:marLeft w:val="0"/>
      <w:marRight w:val="0"/>
      <w:marTop w:val="0"/>
      <w:marBottom w:val="0"/>
      <w:divBdr>
        <w:top w:val="none" w:sz="0" w:space="0" w:color="auto"/>
        <w:left w:val="none" w:sz="0" w:space="0" w:color="auto"/>
        <w:bottom w:val="none" w:sz="0" w:space="0" w:color="auto"/>
        <w:right w:val="none" w:sz="0" w:space="0" w:color="auto"/>
      </w:divBdr>
    </w:div>
    <w:div w:id="1710716374">
      <w:bodyDiv w:val="1"/>
      <w:marLeft w:val="0"/>
      <w:marRight w:val="0"/>
      <w:marTop w:val="0"/>
      <w:marBottom w:val="0"/>
      <w:divBdr>
        <w:top w:val="none" w:sz="0" w:space="0" w:color="auto"/>
        <w:left w:val="none" w:sz="0" w:space="0" w:color="auto"/>
        <w:bottom w:val="none" w:sz="0" w:space="0" w:color="auto"/>
        <w:right w:val="none" w:sz="0" w:space="0" w:color="auto"/>
      </w:divBdr>
    </w:div>
    <w:div w:id="1764302387">
      <w:bodyDiv w:val="1"/>
      <w:marLeft w:val="0"/>
      <w:marRight w:val="0"/>
      <w:marTop w:val="0"/>
      <w:marBottom w:val="0"/>
      <w:divBdr>
        <w:top w:val="none" w:sz="0" w:space="0" w:color="auto"/>
        <w:left w:val="none" w:sz="0" w:space="0" w:color="auto"/>
        <w:bottom w:val="none" w:sz="0" w:space="0" w:color="auto"/>
        <w:right w:val="none" w:sz="0" w:space="0" w:color="auto"/>
      </w:divBdr>
    </w:div>
    <w:div w:id="1772970499">
      <w:bodyDiv w:val="1"/>
      <w:marLeft w:val="0"/>
      <w:marRight w:val="0"/>
      <w:marTop w:val="0"/>
      <w:marBottom w:val="0"/>
      <w:divBdr>
        <w:top w:val="none" w:sz="0" w:space="0" w:color="auto"/>
        <w:left w:val="none" w:sz="0" w:space="0" w:color="auto"/>
        <w:bottom w:val="none" w:sz="0" w:space="0" w:color="auto"/>
        <w:right w:val="none" w:sz="0" w:space="0" w:color="auto"/>
      </w:divBdr>
    </w:div>
    <w:div w:id="1781339702">
      <w:bodyDiv w:val="1"/>
      <w:marLeft w:val="0"/>
      <w:marRight w:val="0"/>
      <w:marTop w:val="0"/>
      <w:marBottom w:val="0"/>
      <w:divBdr>
        <w:top w:val="none" w:sz="0" w:space="0" w:color="auto"/>
        <w:left w:val="none" w:sz="0" w:space="0" w:color="auto"/>
        <w:bottom w:val="none" w:sz="0" w:space="0" w:color="auto"/>
        <w:right w:val="none" w:sz="0" w:space="0" w:color="auto"/>
      </w:divBdr>
    </w:div>
    <w:div w:id="1829519128">
      <w:bodyDiv w:val="1"/>
      <w:marLeft w:val="0"/>
      <w:marRight w:val="0"/>
      <w:marTop w:val="0"/>
      <w:marBottom w:val="0"/>
      <w:divBdr>
        <w:top w:val="none" w:sz="0" w:space="0" w:color="auto"/>
        <w:left w:val="none" w:sz="0" w:space="0" w:color="auto"/>
        <w:bottom w:val="none" w:sz="0" w:space="0" w:color="auto"/>
        <w:right w:val="none" w:sz="0" w:space="0" w:color="auto"/>
      </w:divBdr>
    </w:div>
    <w:div w:id="1835875497">
      <w:bodyDiv w:val="1"/>
      <w:marLeft w:val="0"/>
      <w:marRight w:val="0"/>
      <w:marTop w:val="0"/>
      <w:marBottom w:val="0"/>
      <w:divBdr>
        <w:top w:val="none" w:sz="0" w:space="0" w:color="auto"/>
        <w:left w:val="none" w:sz="0" w:space="0" w:color="auto"/>
        <w:bottom w:val="none" w:sz="0" w:space="0" w:color="auto"/>
        <w:right w:val="none" w:sz="0" w:space="0" w:color="auto"/>
      </w:divBdr>
    </w:div>
    <w:div w:id="1842088749">
      <w:bodyDiv w:val="1"/>
      <w:marLeft w:val="0"/>
      <w:marRight w:val="0"/>
      <w:marTop w:val="0"/>
      <w:marBottom w:val="0"/>
      <w:divBdr>
        <w:top w:val="none" w:sz="0" w:space="0" w:color="auto"/>
        <w:left w:val="none" w:sz="0" w:space="0" w:color="auto"/>
        <w:bottom w:val="none" w:sz="0" w:space="0" w:color="auto"/>
        <w:right w:val="none" w:sz="0" w:space="0" w:color="auto"/>
      </w:divBdr>
    </w:div>
    <w:div w:id="1854412475">
      <w:bodyDiv w:val="1"/>
      <w:marLeft w:val="0"/>
      <w:marRight w:val="0"/>
      <w:marTop w:val="0"/>
      <w:marBottom w:val="0"/>
      <w:divBdr>
        <w:top w:val="none" w:sz="0" w:space="0" w:color="auto"/>
        <w:left w:val="none" w:sz="0" w:space="0" w:color="auto"/>
        <w:bottom w:val="none" w:sz="0" w:space="0" w:color="auto"/>
        <w:right w:val="none" w:sz="0" w:space="0" w:color="auto"/>
      </w:divBdr>
    </w:div>
    <w:div w:id="1911890362">
      <w:bodyDiv w:val="1"/>
      <w:marLeft w:val="0"/>
      <w:marRight w:val="0"/>
      <w:marTop w:val="0"/>
      <w:marBottom w:val="0"/>
      <w:divBdr>
        <w:top w:val="none" w:sz="0" w:space="0" w:color="auto"/>
        <w:left w:val="none" w:sz="0" w:space="0" w:color="auto"/>
        <w:bottom w:val="none" w:sz="0" w:space="0" w:color="auto"/>
        <w:right w:val="none" w:sz="0" w:space="0" w:color="auto"/>
      </w:divBdr>
    </w:div>
    <w:div w:id="1917855037">
      <w:bodyDiv w:val="1"/>
      <w:marLeft w:val="0"/>
      <w:marRight w:val="0"/>
      <w:marTop w:val="0"/>
      <w:marBottom w:val="0"/>
      <w:divBdr>
        <w:top w:val="none" w:sz="0" w:space="0" w:color="auto"/>
        <w:left w:val="none" w:sz="0" w:space="0" w:color="auto"/>
        <w:bottom w:val="none" w:sz="0" w:space="0" w:color="auto"/>
        <w:right w:val="none" w:sz="0" w:space="0" w:color="auto"/>
      </w:divBdr>
    </w:div>
    <w:div w:id="1940215813">
      <w:bodyDiv w:val="1"/>
      <w:marLeft w:val="0"/>
      <w:marRight w:val="0"/>
      <w:marTop w:val="0"/>
      <w:marBottom w:val="0"/>
      <w:divBdr>
        <w:top w:val="none" w:sz="0" w:space="0" w:color="auto"/>
        <w:left w:val="none" w:sz="0" w:space="0" w:color="auto"/>
        <w:bottom w:val="none" w:sz="0" w:space="0" w:color="auto"/>
        <w:right w:val="none" w:sz="0" w:space="0" w:color="auto"/>
      </w:divBdr>
    </w:div>
    <w:div w:id="1952593867">
      <w:bodyDiv w:val="1"/>
      <w:marLeft w:val="0"/>
      <w:marRight w:val="0"/>
      <w:marTop w:val="0"/>
      <w:marBottom w:val="0"/>
      <w:divBdr>
        <w:top w:val="none" w:sz="0" w:space="0" w:color="auto"/>
        <w:left w:val="none" w:sz="0" w:space="0" w:color="auto"/>
        <w:bottom w:val="none" w:sz="0" w:space="0" w:color="auto"/>
        <w:right w:val="none" w:sz="0" w:space="0" w:color="auto"/>
      </w:divBdr>
    </w:div>
    <w:div w:id="1955671677">
      <w:bodyDiv w:val="1"/>
      <w:marLeft w:val="0"/>
      <w:marRight w:val="0"/>
      <w:marTop w:val="0"/>
      <w:marBottom w:val="0"/>
      <w:divBdr>
        <w:top w:val="none" w:sz="0" w:space="0" w:color="auto"/>
        <w:left w:val="none" w:sz="0" w:space="0" w:color="auto"/>
        <w:bottom w:val="none" w:sz="0" w:space="0" w:color="auto"/>
        <w:right w:val="none" w:sz="0" w:space="0" w:color="auto"/>
      </w:divBdr>
    </w:div>
    <w:div w:id="1961258967">
      <w:bodyDiv w:val="1"/>
      <w:marLeft w:val="0"/>
      <w:marRight w:val="0"/>
      <w:marTop w:val="0"/>
      <w:marBottom w:val="0"/>
      <w:divBdr>
        <w:top w:val="none" w:sz="0" w:space="0" w:color="auto"/>
        <w:left w:val="none" w:sz="0" w:space="0" w:color="auto"/>
        <w:bottom w:val="none" w:sz="0" w:space="0" w:color="auto"/>
        <w:right w:val="none" w:sz="0" w:space="0" w:color="auto"/>
      </w:divBdr>
    </w:div>
    <w:div w:id="1978028941">
      <w:bodyDiv w:val="1"/>
      <w:marLeft w:val="0"/>
      <w:marRight w:val="0"/>
      <w:marTop w:val="0"/>
      <w:marBottom w:val="0"/>
      <w:divBdr>
        <w:top w:val="none" w:sz="0" w:space="0" w:color="auto"/>
        <w:left w:val="none" w:sz="0" w:space="0" w:color="auto"/>
        <w:bottom w:val="none" w:sz="0" w:space="0" w:color="auto"/>
        <w:right w:val="none" w:sz="0" w:space="0" w:color="auto"/>
      </w:divBdr>
    </w:div>
    <w:div w:id="2003506022">
      <w:bodyDiv w:val="1"/>
      <w:marLeft w:val="0"/>
      <w:marRight w:val="0"/>
      <w:marTop w:val="0"/>
      <w:marBottom w:val="0"/>
      <w:divBdr>
        <w:top w:val="none" w:sz="0" w:space="0" w:color="auto"/>
        <w:left w:val="none" w:sz="0" w:space="0" w:color="auto"/>
        <w:bottom w:val="none" w:sz="0" w:space="0" w:color="auto"/>
        <w:right w:val="none" w:sz="0" w:space="0" w:color="auto"/>
      </w:divBdr>
    </w:div>
    <w:div w:id="2007433738">
      <w:bodyDiv w:val="1"/>
      <w:marLeft w:val="0"/>
      <w:marRight w:val="0"/>
      <w:marTop w:val="0"/>
      <w:marBottom w:val="0"/>
      <w:divBdr>
        <w:top w:val="none" w:sz="0" w:space="0" w:color="auto"/>
        <w:left w:val="none" w:sz="0" w:space="0" w:color="auto"/>
        <w:bottom w:val="none" w:sz="0" w:space="0" w:color="auto"/>
        <w:right w:val="none" w:sz="0" w:space="0" w:color="auto"/>
      </w:divBdr>
    </w:div>
    <w:div w:id="2015573951">
      <w:bodyDiv w:val="1"/>
      <w:marLeft w:val="0"/>
      <w:marRight w:val="0"/>
      <w:marTop w:val="0"/>
      <w:marBottom w:val="0"/>
      <w:divBdr>
        <w:top w:val="none" w:sz="0" w:space="0" w:color="auto"/>
        <w:left w:val="none" w:sz="0" w:space="0" w:color="auto"/>
        <w:bottom w:val="none" w:sz="0" w:space="0" w:color="auto"/>
        <w:right w:val="none" w:sz="0" w:space="0" w:color="auto"/>
      </w:divBdr>
    </w:div>
    <w:div w:id="2028630460">
      <w:bodyDiv w:val="1"/>
      <w:marLeft w:val="0"/>
      <w:marRight w:val="0"/>
      <w:marTop w:val="0"/>
      <w:marBottom w:val="0"/>
      <w:divBdr>
        <w:top w:val="none" w:sz="0" w:space="0" w:color="auto"/>
        <w:left w:val="none" w:sz="0" w:space="0" w:color="auto"/>
        <w:bottom w:val="none" w:sz="0" w:space="0" w:color="auto"/>
        <w:right w:val="none" w:sz="0" w:space="0" w:color="auto"/>
      </w:divBdr>
    </w:div>
    <w:div w:id="2048095565">
      <w:bodyDiv w:val="1"/>
      <w:marLeft w:val="0"/>
      <w:marRight w:val="0"/>
      <w:marTop w:val="0"/>
      <w:marBottom w:val="0"/>
      <w:divBdr>
        <w:top w:val="none" w:sz="0" w:space="0" w:color="auto"/>
        <w:left w:val="none" w:sz="0" w:space="0" w:color="auto"/>
        <w:bottom w:val="none" w:sz="0" w:space="0" w:color="auto"/>
        <w:right w:val="none" w:sz="0" w:space="0" w:color="auto"/>
      </w:divBdr>
    </w:div>
    <w:div w:id="2051298087">
      <w:bodyDiv w:val="1"/>
      <w:marLeft w:val="0"/>
      <w:marRight w:val="0"/>
      <w:marTop w:val="0"/>
      <w:marBottom w:val="0"/>
      <w:divBdr>
        <w:top w:val="none" w:sz="0" w:space="0" w:color="auto"/>
        <w:left w:val="none" w:sz="0" w:space="0" w:color="auto"/>
        <w:bottom w:val="none" w:sz="0" w:space="0" w:color="auto"/>
        <w:right w:val="none" w:sz="0" w:space="0" w:color="auto"/>
      </w:divBdr>
    </w:div>
    <w:div w:id="2056466447">
      <w:bodyDiv w:val="1"/>
      <w:marLeft w:val="0"/>
      <w:marRight w:val="0"/>
      <w:marTop w:val="0"/>
      <w:marBottom w:val="0"/>
      <w:divBdr>
        <w:top w:val="none" w:sz="0" w:space="0" w:color="auto"/>
        <w:left w:val="none" w:sz="0" w:space="0" w:color="auto"/>
        <w:bottom w:val="none" w:sz="0" w:space="0" w:color="auto"/>
        <w:right w:val="none" w:sz="0" w:space="0" w:color="auto"/>
      </w:divBdr>
    </w:div>
    <w:div w:id="2067144552">
      <w:bodyDiv w:val="1"/>
      <w:marLeft w:val="0"/>
      <w:marRight w:val="0"/>
      <w:marTop w:val="0"/>
      <w:marBottom w:val="0"/>
      <w:divBdr>
        <w:top w:val="none" w:sz="0" w:space="0" w:color="auto"/>
        <w:left w:val="none" w:sz="0" w:space="0" w:color="auto"/>
        <w:bottom w:val="none" w:sz="0" w:space="0" w:color="auto"/>
        <w:right w:val="none" w:sz="0" w:space="0" w:color="auto"/>
      </w:divBdr>
    </w:div>
    <w:div w:id="2088573312">
      <w:bodyDiv w:val="1"/>
      <w:marLeft w:val="0"/>
      <w:marRight w:val="0"/>
      <w:marTop w:val="0"/>
      <w:marBottom w:val="0"/>
      <w:divBdr>
        <w:top w:val="none" w:sz="0" w:space="0" w:color="auto"/>
        <w:left w:val="none" w:sz="0" w:space="0" w:color="auto"/>
        <w:bottom w:val="none" w:sz="0" w:space="0" w:color="auto"/>
        <w:right w:val="none" w:sz="0" w:space="0" w:color="auto"/>
      </w:divBdr>
    </w:div>
    <w:div w:id="2089694586">
      <w:bodyDiv w:val="1"/>
      <w:marLeft w:val="0"/>
      <w:marRight w:val="0"/>
      <w:marTop w:val="0"/>
      <w:marBottom w:val="0"/>
      <w:divBdr>
        <w:top w:val="none" w:sz="0" w:space="0" w:color="auto"/>
        <w:left w:val="none" w:sz="0" w:space="0" w:color="auto"/>
        <w:bottom w:val="none" w:sz="0" w:space="0" w:color="auto"/>
        <w:right w:val="none" w:sz="0" w:space="0" w:color="auto"/>
      </w:divBdr>
    </w:div>
    <w:div w:id="211185660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image" Target="media/image3.png"/><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image" Target="media/image2.png"/><Relationship Id="rId17"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5" Type="http://schemas.openxmlformats.org/officeDocument/2006/relationships/numbering" Target="numbering.xml"/><Relationship Id="rId15" Type="http://schemas.openxmlformats.org/officeDocument/2006/relationships/footer" Target="footer1.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438" row="2">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D671F243-A920-4E3B-B581-A23981DF439F}">
  <we:reference id="8c1c3d44-57e9-40d7-86e4-4adf61fea1dd" version="2.1.0.1" store="EXCatalog" storeType="EXCatalog"/>
  <we:alternateReferences>
    <we:reference id="WA104380122" version="2.1.0.1" store="en-GB" storeType="OMEX"/>
  </we:alternateReferences>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p:properties>
</file>

<file path=customXml/item2.xml><?xml version="1.0" encoding="utf-8"?>
<ct:contentTypeSchema xmlns:ct="http://schemas.microsoft.com/office/2006/metadata/contentType" xmlns:ma="http://schemas.microsoft.com/office/2006/metadata/properties/metaAttributes" ct:_="" ma:_="" ma:contentTypeName="Document" ma:contentTypeID="0x0101009A9B6E157F3D4F439DB5F22B9B1996F0" ma:contentTypeVersion="3" ma:contentTypeDescription="Create a new document." ma:contentTypeScope="" ma:versionID="0055b83e468e4508973e0bf37b548ab4">
  <xsd:schema xmlns:xsd="http://www.w3.org/2001/XMLSchema" xmlns:xs="http://www.w3.org/2001/XMLSchema" xmlns:p="http://schemas.microsoft.com/office/2006/metadata/properties" xmlns:ns2="4500d078-480e-4e22-9fc4-f62f6ca46c19" targetNamespace="http://schemas.microsoft.com/office/2006/metadata/properties" ma:root="true" ma:fieldsID="eb481b7c4a0aa1e602b7485c0a370369" ns2:_="">
    <xsd:import namespace="4500d078-480e-4e22-9fc4-f62f6ca46c19"/>
    <xsd:element name="properties">
      <xsd:complexType>
        <xsd:sequence>
          <xsd:element name="documentManagement">
            <xsd:complexType>
              <xsd:all>
                <xsd:element ref="ns2:MediaServiceMetadata" minOccurs="0"/>
                <xsd:element ref="ns2:MediaServiceFastMetadata"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4500d078-480e-4e22-9fc4-f62f6ca46c19"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b:Sources xmlns:b="http://schemas.openxmlformats.org/officeDocument/2006/bibliography" xmlns="http://schemas.openxmlformats.org/officeDocument/2006/bibliography" SelectedStyle="\HarvardAnglia2008OfficeOnline.xsl" StyleName="Harvard - Anglia" Version="2008">
  <b:Source>
    <b:Tag>Ale19</b:Tag>
    <b:SourceType>Report</b:SourceType>
    <b:Guid>{E3D78648-60AD-4A96-BAE9-DF2A282E8BD6}</b:Guid>
    <b:Title>Language Models are Unsupervised Multitask Learners</b:Title>
    <b:Year>2019</b:Year>
    <b:Publisher>OpenAI</b:Publisher>
    <b:Author>
      <b:Author>
        <b:NameList>
          <b:Person>
            <b:Last>Radford</b:Last>
            <b:First>Alec</b:First>
          </b:Person>
        </b:NameList>
      </b:Author>
    </b:Author>
    <b:RefOrder>1</b:RefOrder>
  </b:Source>
  <b:Source>
    <b:Tag>Dav16</b:Tag>
    <b:SourceType>JournalArticle</b:SourceType>
    <b:Guid>{4DD1063F-B43B-4556-A6B4-FAE785CB8D8C}</b:Guid>
    <b:Title>Mastering the game of Go with deep neural networks and tree search</b:Title>
    <b:Year>2016</b:Year>
    <b:Author>
      <b:Author>
        <b:NameList>
          <b:Person>
            <b:Last>Silver</b:Last>
            <b:First>David</b:First>
          </b:Person>
        </b:NameList>
      </b:Author>
    </b:Author>
    <b:JournalName>Nature</b:JournalName>
    <b:Pages>pages484–489</b:Pages>
    <b:RefOrder>2</b:RefOrder>
  </b:Source>
  <b:Source>
    <b:Tag>Jac19</b:Tag>
    <b:SourceType>ConferenceProceedings</b:SourceType>
    <b:Guid>{1E8CFFA2-A113-4F42-A9E1-067327C1C696}</b:Guid>
    <b:Title>BERT: Pre-training of Deep Bidirectional Transformers for Language Understanding</b:Title>
    <b:Year>2019</b:Year>
    <b:Author>
      <b:Author>
        <b:NameList>
          <b:Person>
            <b:Last>Devlin</b:Last>
            <b:First>Jacob</b:First>
          </b:Person>
        </b:NameList>
      </b:Author>
    </b:Author>
    <b:Publisher>Association for Computational Linguistics</b:Publisher>
    <b:RefOrder>3</b:RefOrder>
  </b:Source>
  <b:Source>
    <b:Tag>Vol15</b:Tag>
    <b:SourceType>JournalArticle</b:SourceType>
    <b:Guid>{DC5587FD-739D-4665-9B5A-3358575FE967}</b:Guid>
    <b:Title>Human-level control through deep reinforcement learning</b:Title>
    <b:Year>2015</b:Year>
    <b:Author>
      <b:Author>
        <b:NameList>
          <b:Person>
            <b:Last>Mnih</b:Last>
            <b:First>Volodymyr</b:First>
          </b:Person>
        </b:NameList>
      </b:Author>
    </b:Author>
    <b:JournalName>nature</b:JournalName>
    <b:Pages>529–533</b:Pages>
    <b:RefOrder>4</b:RefOrder>
  </b:Source>
  <b:Source>
    <b:Tag>Ali22</b:Tag>
    <b:SourceType>JournalArticle</b:SourceType>
    <b:Guid>{AAF4C334-9599-4AB3-9075-A0B650DFCFFD}</b:Guid>
    <b:Author>
      <b:Author>
        <b:NameList>
          <b:Person>
            <b:Last>Ahmed</b:Last>
            <b:First>Alim</b:First>
            <b:Middle>Al Ayub</b:Middle>
          </b:Person>
        </b:NameList>
      </b:Author>
    </b:Author>
    <b:Title>Integrated artificial intelligence effect on crisis management and lean production: structural equation modelling frame work</b:Title>
    <b:JournalName>Springer Nature</b:JournalName>
    <b:Year>2022</b:Year>
    <b:Pages>220–227</b:Pages>
    <b:RefOrder>5</b:RefOrder>
  </b:Source>
  <b:Source>
    <b:Tag>Lin21</b:Tag>
    <b:SourceType>JournalArticle</b:SourceType>
    <b:Guid>{292A3326-D78A-43DD-AD06-C8E74B0C020C}</b:Guid>
    <b:Author>
      <b:Author>
        <b:NameList>
          <b:Person>
            <b:Last>Yu</b:Last>
            <b:First>Lina</b:First>
          </b:Person>
        </b:NameList>
      </b:Author>
    </b:Author>
    <b:Title>Reinforcement learning approach for resource allocation in humanitarian logistics</b:Title>
    <b:JournalName>Expert Systems with Applications</b:JournalName>
    <b:Year>2021</b:Year>
    <b:RefOrder>6</b:RefOrder>
  </b:Source>
  <b:Source>
    <b:Tag>Pet22</b:Tag>
    <b:SourceType>JournalArticle</b:SourceType>
    <b:Guid>{5C4A12F4-CDB9-415E-A772-3F7A0413F0F6}</b:Guid>
    <b:Author>
      <b:Author>
        <b:NameList>
          <b:Person>
            <b:Last>Petropoulos</b:Last>
            <b:First>Fotios</b:First>
          </b:Person>
        </b:NameList>
      </b:Author>
    </b:Author>
    <b:Title>Forecasting: Theory and Practice</b:Title>
    <b:JournalName>nature</b:JournalName>
    <b:Year>2022</b:Year>
    <b:Pages>705-871</b:Pages>
    <b:RefOrder>7</b:RefOrder>
  </b:Source>
  <b:Source>
    <b:Tag>Rat22</b:Tag>
    <b:SourceType>JournalArticle</b:SourceType>
    <b:Guid>{0A1C83C6-A6DE-4525-9B63-EED3549F6EFC}</b:Guid>
    <b:Author>
      <b:Author>
        <b:NameList>
          <b:Person>
            <b:Last>Rathipriya</b:Last>
            <b:First>R</b:First>
          </b:Person>
        </b:NameList>
      </b:Author>
    </b:Author>
    <b:Title>Deep Learning-Based Demand Forecasting Architecture for Supply Chain Management</b:Title>
    <b:JournalName>Computers and Electrical Engineering</b:JournalName>
    <b:Year>2022</b:Year>
    <b:RefOrder>8</b:RefOrder>
  </b:Source>
</b:Sources>
</file>

<file path=customXml/itemProps1.xml><?xml version="1.0" encoding="utf-8"?>
<ds:datastoreItem xmlns:ds="http://schemas.openxmlformats.org/officeDocument/2006/customXml" ds:itemID="{44C74BA1-74D0-4026-AFA8-EFFCEA4F0BE0}">
  <ds:schemaRefs>
    <ds:schemaRef ds:uri="http://schemas.microsoft.com/office/2006/metadata/properties"/>
    <ds:schemaRef ds:uri="http://schemas.microsoft.com/office/infopath/2007/PartnerControls"/>
  </ds:schemaRefs>
</ds:datastoreItem>
</file>

<file path=customXml/itemProps2.xml><?xml version="1.0" encoding="utf-8"?>
<ds:datastoreItem xmlns:ds="http://schemas.openxmlformats.org/officeDocument/2006/customXml" ds:itemID="{B57212AC-EAE8-4565-9EB5-9139FACEEFC6}">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4500d078-480e-4e22-9fc4-f62f6ca46c19"/>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DF46141A-AA30-4981-8234-C5AEC0A59218}">
  <ds:schemaRefs>
    <ds:schemaRef ds:uri="http://schemas.microsoft.com/sharepoint/v3/contenttype/forms"/>
  </ds:schemaRefs>
</ds:datastoreItem>
</file>

<file path=customXml/itemProps4.xml><?xml version="1.0" encoding="utf-8"?>
<ds:datastoreItem xmlns:ds="http://schemas.openxmlformats.org/officeDocument/2006/customXml" ds:itemID="{6412C80D-25EE-4654-A43B-0D4C2065535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792</TotalTime>
  <Pages>10</Pages>
  <Words>2131</Words>
  <Characters>12147</Characters>
  <Application>Microsoft Office Word</Application>
  <DocSecurity>0</DocSecurity>
  <Lines>101</Lines>
  <Paragraphs>28</Paragraphs>
  <ScaleCrop>false</ScaleCrop>
  <HeadingPairs>
    <vt:vector size="2" baseType="variant">
      <vt:variant>
        <vt:lpstr>Title</vt:lpstr>
      </vt:variant>
      <vt:variant>
        <vt:i4>1</vt:i4>
      </vt:variant>
    </vt:vector>
  </HeadingPairs>
  <TitlesOfParts>
    <vt:vector size="1" baseType="lpstr">
      <vt:lpstr>Project Proposal Template</vt:lpstr>
    </vt:vector>
  </TitlesOfParts>
  <Company>Middlesex University</Company>
  <LinksUpToDate>false</LinksUpToDate>
  <CharactersWithSpaces>14250</CharactersWithSpaces>
  <SharedDoc>false</SharedDoc>
  <HLinks>
    <vt:vector size="114" baseType="variant">
      <vt:variant>
        <vt:i4>1507378</vt:i4>
      </vt:variant>
      <vt:variant>
        <vt:i4>110</vt:i4>
      </vt:variant>
      <vt:variant>
        <vt:i4>0</vt:i4>
      </vt:variant>
      <vt:variant>
        <vt:i4>5</vt:i4>
      </vt:variant>
      <vt:variant>
        <vt:lpwstr/>
      </vt:variant>
      <vt:variant>
        <vt:lpwstr>_Toc448167827</vt:lpwstr>
      </vt:variant>
      <vt:variant>
        <vt:i4>1507378</vt:i4>
      </vt:variant>
      <vt:variant>
        <vt:i4>104</vt:i4>
      </vt:variant>
      <vt:variant>
        <vt:i4>0</vt:i4>
      </vt:variant>
      <vt:variant>
        <vt:i4>5</vt:i4>
      </vt:variant>
      <vt:variant>
        <vt:lpwstr/>
      </vt:variant>
      <vt:variant>
        <vt:lpwstr>_Toc448167826</vt:lpwstr>
      </vt:variant>
      <vt:variant>
        <vt:i4>1507378</vt:i4>
      </vt:variant>
      <vt:variant>
        <vt:i4>98</vt:i4>
      </vt:variant>
      <vt:variant>
        <vt:i4>0</vt:i4>
      </vt:variant>
      <vt:variant>
        <vt:i4>5</vt:i4>
      </vt:variant>
      <vt:variant>
        <vt:lpwstr/>
      </vt:variant>
      <vt:variant>
        <vt:lpwstr>_Toc448167825</vt:lpwstr>
      </vt:variant>
      <vt:variant>
        <vt:i4>1507378</vt:i4>
      </vt:variant>
      <vt:variant>
        <vt:i4>92</vt:i4>
      </vt:variant>
      <vt:variant>
        <vt:i4>0</vt:i4>
      </vt:variant>
      <vt:variant>
        <vt:i4>5</vt:i4>
      </vt:variant>
      <vt:variant>
        <vt:lpwstr/>
      </vt:variant>
      <vt:variant>
        <vt:lpwstr>_Toc448167824</vt:lpwstr>
      </vt:variant>
      <vt:variant>
        <vt:i4>1507378</vt:i4>
      </vt:variant>
      <vt:variant>
        <vt:i4>86</vt:i4>
      </vt:variant>
      <vt:variant>
        <vt:i4>0</vt:i4>
      </vt:variant>
      <vt:variant>
        <vt:i4>5</vt:i4>
      </vt:variant>
      <vt:variant>
        <vt:lpwstr/>
      </vt:variant>
      <vt:variant>
        <vt:lpwstr>_Toc448167823</vt:lpwstr>
      </vt:variant>
      <vt:variant>
        <vt:i4>1507378</vt:i4>
      </vt:variant>
      <vt:variant>
        <vt:i4>80</vt:i4>
      </vt:variant>
      <vt:variant>
        <vt:i4>0</vt:i4>
      </vt:variant>
      <vt:variant>
        <vt:i4>5</vt:i4>
      </vt:variant>
      <vt:variant>
        <vt:lpwstr/>
      </vt:variant>
      <vt:variant>
        <vt:lpwstr>_Toc448167822</vt:lpwstr>
      </vt:variant>
      <vt:variant>
        <vt:i4>1507378</vt:i4>
      </vt:variant>
      <vt:variant>
        <vt:i4>74</vt:i4>
      </vt:variant>
      <vt:variant>
        <vt:i4>0</vt:i4>
      </vt:variant>
      <vt:variant>
        <vt:i4>5</vt:i4>
      </vt:variant>
      <vt:variant>
        <vt:lpwstr/>
      </vt:variant>
      <vt:variant>
        <vt:lpwstr>_Toc448167821</vt:lpwstr>
      </vt:variant>
      <vt:variant>
        <vt:i4>1507378</vt:i4>
      </vt:variant>
      <vt:variant>
        <vt:i4>68</vt:i4>
      </vt:variant>
      <vt:variant>
        <vt:i4>0</vt:i4>
      </vt:variant>
      <vt:variant>
        <vt:i4>5</vt:i4>
      </vt:variant>
      <vt:variant>
        <vt:lpwstr/>
      </vt:variant>
      <vt:variant>
        <vt:lpwstr>_Toc448167820</vt:lpwstr>
      </vt:variant>
      <vt:variant>
        <vt:i4>1310770</vt:i4>
      </vt:variant>
      <vt:variant>
        <vt:i4>62</vt:i4>
      </vt:variant>
      <vt:variant>
        <vt:i4>0</vt:i4>
      </vt:variant>
      <vt:variant>
        <vt:i4>5</vt:i4>
      </vt:variant>
      <vt:variant>
        <vt:lpwstr/>
      </vt:variant>
      <vt:variant>
        <vt:lpwstr>_Toc448167819</vt:lpwstr>
      </vt:variant>
      <vt:variant>
        <vt:i4>1310770</vt:i4>
      </vt:variant>
      <vt:variant>
        <vt:i4>56</vt:i4>
      </vt:variant>
      <vt:variant>
        <vt:i4>0</vt:i4>
      </vt:variant>
      <vt:variant>
        <vt:i4>5</vt:i4>
      </vt:variant>
      <vt:variant>
        <vt:lpwstr/>
      </vt:variant>
      <vt:variant>
        <vt:lpwstr>_Toc448167818</vt:lpwstr>
      </vt:variant>
      <vt:variant>
        <vt:i4>1310770</vt:i4>
      </vt:variant>
      <vt:variant>
        <vt:i4>50</vt:i4>
      </vt:variant>
      <vt:variant>
        <vt:i4>0</vt:i4>
      </vt:variant>
      <vt:variant>
        <vt:i4>5</vt:i4>
      </vt:variant>
      <vt:variant>
        <vt:lpwstr/>
      </vt:variant>
      <vt:variant>
        <vt:lpwstr>_Toc448167817</vt:lpwstr>
      </vt:variant>
      <vt:variant>
        <vt:i4>1310770</vt:i4>
      </vt:variant>
      <vt:variant>
        <vt:i4>44</vt:i4>
      </vt:variant>
      <vt:variant>
        <vt:i4>0</vt:i4>
      </vt:variant>
      <vt:variant>
        <vt:i4>5</vt:i4>
      </vt:variant>
      <vt:variant>
        <vt:lpwstr/>
      </vt:variant>
      <vt:variant>
        <vt:lpwstr>_Toc448167816</vt:lpwstr>
      </vt:variant>
      <vt:variant>
        <vt:i4>1310770</vt:i4>
      </vt:variant>
      <vt:variant>
        <vt:i4>38</vt:i4>
      </vt:variant>
      <vt:variant>
        <vt:i4>0</vt:i4>
      </vt:variant>
      <vt:variant>
        <vt:i4>5</vt:i4>
      </vt:variant>
      <vt:variant>
        <vt:lpwstr/>
      </vt:variant>
      <vt:variant>
        <vt:lpwstr>_Toc448167815</vt:lpwstr>
      </vt:variant>
      <vt:variant>
        <vt:i4>1310770</vt:i4>
      </vt:variant>
      <vt:variant>
        <vt:i4>32</vt:i4>
      </vt:variant>
      <vt:variant>
        <vt:i4>0</vt:i4>
      </vt:variant>
      <vt:variant>
        <vt:i4>5</vt:i4>
      </vt:variant>
      <vt:variant>
        <vt:lpwstr/>
      </vt:variant>
      <vt:variant>
        <vt:lpwstr>_Toc448167814</vt:lpwstr>
      </vt:variant>
      <vt:variant>
        <vt:i4>1310770</vt:i4>
      </vt:variant>
      <vt:variant>
        <vt:i4>26</vt:i4>
      </vt:variant>
      <vt:variant>
        <vt:i4>0</vt:i4>
      </vt:variant>
      <vt:variant>
        <vt:i4>5</vt:i4>
      </vt:variant>
      <vt:variant>
        <vt:lpwstr/>
      </vt:variant>
      <vt:variant>
        <vt:lpwstr>_Toc448167813</vt:lpwstr>
      </vt:variant>
      <vt:variant>
        <vt:i4>1310770</vt:i4>
      </vt:variant>
      <vt:variant>
        <vt:i4>20</vt:i4>
      </vt:variant>
      <vt:variant>
        <vt:i4>0</vt:i4>
      </vt:variant>
      <vt:variant>
        <vt:i4>5</vt:i4>
      </vt:variant>
      <vt:variant>
        <vt:lpwstr/>
      </vt:variant>
      <vt:variant>
        <vt:lpwstr>_Toc448167812</vt:lpwstr>
      </vt:variant>
      <vt:variant>
        <vt:i4>1310770</vt:i4>
      </vt:variant>
      <vt:variant>
        <vt:i4>14</vt:i4>
      </vt:variant>
      <vt:variant>
        <vt:i4>0</vt:i4>
      </vt:variant>
      <vt:variant>
        <vt:i4>5</vt:i4>
      </vt:variant>
      <vt:variant>
        <vt:lpwstr/>
      </vt:variant>
      <vt:variant>
        <vt:lpwstr>_Toc448167811</vt:lpwstr>
      </vt:variant>
      <vt:variant>
        <vt:i4>1310770</vt:i4>
      </vt:variant>
      <vt:variant>
        <vt:i4>8</vt:i4>
      </vt:variant>
      <vt:variant>
        <vt:i4>0</vt:i4>
      </vt:variant>
      <vt:variant>
        <vt:i4>5</vt:i4>
      </vt:variant>
      <vt:variant>
        <vt:lpwstr/>
      </vt:variant>
      <vt:variant>
        <vt:lpwstr>_Toc448167810</vt:lpwstr>
      </vt:variant>
      <vt:variant>
        <vt:i4>1376306</vt:i4>
      </vt:variant>
      <vt:variant>
        <vt:i4>2</vt:i4>
      </vt:variant>
      <vt:variant>
        <vt:i4>0</vt:i4>
      </vt:variant>
      <vt:variant>
        <vt:i4>5</vt:i4>
      </vt:variant>
      <vt:variant>
        <vt:lpwstr/>
      </vt:variant>
      <vt:variant>
        <vt:lpwstr>_Toc448167809</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Project Proposal Template</dc:title>
  <dc:subject/>
  <dc:creator>eisstudent</dc:creator>
  <cp:keywords/>
  <dc:description/>
  <cp:lastModifiedBy>Sushma V</cp:lastModifiedBy>
  <cp:revision>31</cp:revision>
  <cp:lastPrinted>2026-07-10T16:23:00Z</cp:lastPrinted>
  <dcterms:created xsi:type="dcterms:W3CDTF">2026-07-10T01:31:00Z</dcterms:created>
  <dcterms:modified xsi:type="dcterms:W3CDTF">2026-07-10T16:41:00Z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1a8ccb05e8e75f323729b71594fe0b844c5bc565402899af628e146398f59ab3</vt:lpwstr>
  </property>
  <property fmtid="{D5CDD505-2E9C-101B-9397-08002B2CF9AE}" pid="3" name="ContentTypeId">
    <vt:lpwstr>0x0101009A9B6E157F3D4F439DB5F22B9B1996F0</vt:lpwstr>
  </property>
</Properties>
</file>