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3E567">
      <w:pPr>
        <w:jc w:val="center"/>
      </w:pPr>
      <w:r>
        <w:rPr>
          <w:b/>
          <w:sz w:val="32"/>
        </w:rPr>
        <w:t>Saudi Arabia Modest Activewear: Sportswear, Athleisure &amp; Modest Swim (C2)</w:t>
      </w:r>
    </w:p>
    <w:p w14:paraId="58B18C01">
      <w:r>
        <w:rPr>
          <w:i/>
        </w:rPr>
        <w:t>Text corpus: functional selling-point templates (quick-dry / stretch / opacity / sun protection).</w:t>
      </w:r>
    </w:p>
    <w:p w14:paraId="138145FF">
      <w:r>
        <w:rPr>
          <w:b/>
          <w:sz w:val="28"/>
        </w:rPr>
        <w:t>C2-1 Modest sportswear（长袖上衣 + 长裤/裙裤）</w:t>
      </w:r>
    </w:p>
    <w:p w14:paraId="28BB43A5">
      <w:r>
        <w:rPr>
          <w:b/>
          <w:sz w:val="24"/>
        </w:rPr>
        <w:t>Top 功能诉求（高频卖点）</w:t>
      </w:r>
    </w:p>
    <w:p w14:paraId="6230506B">
      <w:pPr>
        <w:pStyle w:val="16"/>
      </w:pPr>
      <w:r>
        <w:t>速干排汗：吸湿排汗快干（quick-dry / moisture-wicking），运动后不闷湿，适配高温天气与室内健身房。</w:t>
      </w:r>
    </w:p>
    <w:p w14:paraId="2B665A4D">
      <w:pPr>
        <w:pStyle w:val="16"/>
      </w:pPr>
      <w:r>
        <w:t>弹力与回弹：四面弹（4-way stretch），深蹲/瑜伽/跑步不紧绷；面料回弹不易变形。</w:t>
      </w:r>
    </w:p>
    <w:p w14:paraId="771C685C">
      <w:pPr>
        <w:pStyle w:val="16"/>
      </w:pPr>
      <w:r>
        <w:t>不透与遮蔽：opaque / not see-through，弯腰/拉伸不透；长袖长裤或裙裤结构保证遮蔽。</w:t>
      </w:r>
    </w:p>
    <w:p w14:paraId="6866F690">
      <w:pPr>
        <w:pStyle w:val="16"/>
      </w:pPr>
      <w:r>
        <w:t>防滑与稳定：头巾/发带不滑落（non-slip sports hijab）；高腰稳固、裤腰不卷边。</w:t>
      </w:r>
    </w:p>
    <w:p w14:paraId="0F9039FF">
      <w:pPr>
        <w:pStyle w:val="16"/>
      </w:pPr>
      <w:r>
        <w:t>抗异味与易打理：anti-odor、易洗快干，适合高频运动人群。</w:t>
      </w:r>
    </w:p>
    <w:p w14:paraId="3EF4AD23">
      <w:r>
        <w:rPr>
          <w:b/>
          <w:sz w:val="24"/>
        </w:rPr>
        <w:t>版型与结构高频组合</w:t>
      </w:r>
    </w:p>
    <w:p w14:paraId="3332C47A">
      <w:pPr>
        <w:pStyle w:val="16"/>
      </w:pPr>
      <w:r>
        <w:t>长袖上衣 + 长裤：适配跑步机、力量训练、室内团课。</w:t>
      </w:r>
    </w:p>
    <w:p w14:paraId="7D9D0EEF">
      <w:pPr>
        <w:pStyle w:val="16"/>
      </w:pPr>
      <w:r>
        <w:t>长袖上衣 + 裙裤/裙裤一体打底：更强的 modest 观感与出街兼容性（运动后可直接外出）。</w:t>
      </w:r>
    </w:p>
    <w:p w14:paraId="1AE26B2D">
      <w:pPr>
        <w:pStyle w:val="16"/>
      </w:pPr>
      <w:r>
        <w:t>加口袋：侧口袋/隐形口袋可放手机、门禁卡，提升通勤式健身（gym-to-errand）便利性。</w:t>
      </w:r>
    </w:p>
    <w:p w14:paraId="08235B70">
      <w:r>
        <w:rPr>
          <w:b/>
          <w:sz w:val="24"/>
        </w:rPr>
        <w:t>功能卖点模板</w:t>
      </w:r>
      <w:bookmarkStart w:id="0" w:name="_GoBack"/>
      <w:bookmarkEnd w:id="0"/>
    </w:p>
    <w:p w14:paraId="0A186036">
      <w:pPr>
        <w:pStyle w:val="16"/>
      </w:pPr>
      <w:r>
        <w:t>【速干】高强度出汗也能快速干爽：运动结束后不粘身、不闷热。</w:t>
      </w:r>
    </w:p>
    <w:p w14:paraId="42C2182E">
      <w:pPr>
        <w:pStyle w:val="16"/>
      </w:pPr>
      <w:r>
        <w:t>【弹力】四面弹力面料，深蹲/伸展不紧绷，回弹不松垮。</w:t>
      </w:r>
    </w:p>
    <w:p w14:paraId="40E89DC4">
      <w:pPr>
        <w:pStyle w:val="16"/>
      </w:pPr>
      <w:r>
        <w:t>【不透】高密织不透面料，弯腰/拉伸也安心，满足端庄遮蔽。</w:t>
      </w:r>
    </w:p>
    <w:p w14:paraId="204675C7">
      <w:pPr>
        <w:pStyle w:val="16"/>
      </w:pPr>
      <w:r>
        <w:t>【防滑】运动头巾防滑固定，不跑偏不勒头。</w:t>
      </w:r>
    </w:p>
    <w:p w14:paraId="7BAE5A58">
      <w:pPr>
        <w:pStyle w:val="16"/>
      </w:pPr>
      <w:r>
        <w:t>【抗异味】抗菌/抗异味处理，长时间穿着也更清爽。</w:t>
      </w:r>
    </w:p>
    <w:p w14:paraId="08E8D239">
      <w:r>
        <w:rPr>
          <w:b/>
          <w:sz w:val="28"/>
        </w:rPr>
        <w:t>C2-2 Athleisure（可出街的运动休闲）</w:t>
      </w:r>
    </w:p>
    <w:p w14:paraId="592220DC">
      <w:r>
        <w:rPr>
          <w:b/>
          <w:sz w:val="24"/>
        </w:rPr>
        <w:t>Top 元素（从健身到出街的转换点）</w:t>
      </w:r>
    </w:p>
    <w:p w14:paraId="2CC882C5">
      <w:pPr>
        <w:pStyle w:val="16"/>
      </w:pPr>
      <w:r>
        <w:t>面料“看起来更有质感”：哑光、挺括、垂感好；运动面料但不“廉价发亮”。</w:t>
      </w:r>
    </w:p>
    <w:p w14:paraId="33961F30">
      <w:pPr>
        <w:pStyle w:val="16"/>
      </w:pPr>
      <w:r>
        <w:t>剪裁更像日常服：长线条、宽松遮肉、同色系套装（tone-on-tone）。</w:t>
      </w:r>
    </w:p>
    <w:p w14:paraId="6A82D41F">
      <w:pPr>
        <w:pStyle w:val="16"/>
      </w:pPr>
      <w:r>
        <w:t>细节更日常化：抽绳腰、连帽、拉链、简洁 logo、小范围撞色，适配商场/咖啡馆/接送孩子。</w:t>
      </w:r>
    </w:p>
    <w:p w14:paraId="58D34E42">
      <w:r>
        <w:rPr>
          <w:b/>
          <w:sz w:val="24"/>
        </w:rPr>
        <w:t>功能卖点模板</w:t>
      </w:r>
    </w:p>
    <w:p w14:paraId="5BE6FE5D">
      <w:pPr>
        <w:pStyle w:val="16"/>
      </w:pPr>
      <w:r>
        <w:t>【出街不尴尬】运动面料但外观更像日常服，运动后直接去商场/咖啡馆也体面。</w:t>
      </w:r>
    </w:p>
    <w:p w14:paraId="3F6ED7A4">
      <w:pPr>
        <w:pStyle w:val="16"/>
      </w:pPr>
      <w:r>
        <w:t>【一衣多穿】同一套可覆盖健身、通勤、日常外出，减少换装成本。</w:t>
      </w:r>
    </w:p>
    <w:p w14:paraId="2C3943DB">
      <w:pPr>
        <w:pStyle w:val="16"/>
      </w:pPr>
      <w:r>
        <w:t>【易打理】抗皱、易洗、快干，出差旅行也能轻松带。</w:t>
      </w:r>
    </w:p>
    <w:p w14:paraId="5558EC27">
      <w:r>
        <w:rPr>
          <w:b/>
          <w:sz w:val="28"/>
        </w:rPr>
        <w:t>C2-3 游泳/海边 modest wear（burkini 等）</w:t>
      </w:r>
    </w:p>
    <w:p w14:paraId="600F5426">
      <w:r>
        <w:rPr>
          <w:b/>
          <w:sz w:val="24"/>
        </w:rPr>
        <w:t>水上场景的硬性功能诉求</w:t>
      </w:r>
    </w:p>
    <w:p w14:paraId="73136378">
      <w:pPr>
        <w:pStyle w:val="16"/>
      </w:pPr>
      <w:r>
        <w:t>防晒：UPF 50+ 或明确 UV protection；覆盖面积大但要透气不闷。</w:t>
      </w:r>
    </w:p>
    <w:p w14:paraId="757F50A1">
      <w:pPr>
        <w:pStyle w:val="16"/>
      </w:pPr>
      <w:r>
        <w:t>耐氯/耐盐：chlorine-resistant / saltwater-resistant，适配泳池与海水。</w:t>
      </w:r>
    </w:p>
    <w:p w14:paraId="75A8D58C">
      <w:pPr>
        <w:pStyle w:val="16"/>
      </w:pPr>
      <w:r>
        <w:t>不透：湿水后仍需不透（opaque in &amp; out of water），避免贴身透光。</w:t>
      </w:r>
    </w:p>
    <w:p w14:paraId="41976A50">
      <w:pPr>
        <w:pStyle w:val="16"/>
      </w:pPr>
      <w:r>
        <w:t>快干与轻量：quick-drying，出水后不久坐不闷；轻量可折叠便于携带。</w:t>
      </w:r>
    </w:p>
    <w:p w14:paraId="3DBCF884">
      <w:pPr>
        <w:pStyle w:val="16"/>
      </w:pPr>
      <w:r>
        <w:t>弹力与贴合：适度弹力保证活动自由度；袖口/裤脚结构避免运动时翻卷。</w:t>
      </w:r>
    </w:p>
    <w:p w14:paraId="683BC77C">
      <w:r>
        <w:rPr>
          <w:b/>
          <w:sz w:val="24"/>
        </w:rPr>
        <w:t>常见品类组合</w:t>
      </w:r>
    </w:p>
    <w:p w14:paraId="67457697">
      <w:pPr>
        <w:pStyle w:val="16"/>
      </w:pPr>
      <w:r>
        <w:t>Swim dress（泳裙）+ swim leggings（泳裤）+ swim hijab（泳帽/头巾）三件套。</w:t>
      </w:r>
    </w:p>
    <w:p w14:paraId="41C8F121">
      <w:pPr>
        <w:pStyle w:val="16"/>
      </w:pPr>
      <w:r>
        <w:t>Rashguard（防晒上衣）+ 长裤/裙裤（更偏运动型、冲浪型场景）。</w:t>
      </w:r>
    </w:p>
    <w:p w14:paraId="73E8826B">
      <w:r>
        <w:rPr>
          <w:b/>
          <w:sz w:val="24"/>
        </w:rPr>
        <w:t>功能卖点模板</w:t>
      </w:r>
    </w:p>
    <w:p w14:paraId="085A703D">
      <w:pPr>
        <w:pStyle w:val="16"/>
      </w:pPr>
      <w:r>
        <w:t>【UPF 防晒】UPF50+ 面料，长时间户外水上活动也能减少紫外线暴露。</w:t>
      </w:r>
    </w:p>
    <w:p w14:paraId="3785AB54">
      <w:pPr>
        <w:pStyle w:val="16"/>
      </w:pPr>
      <w:r>
        <w:t>【不透】高密面料湿水也不透，出水更安心。</w:t>
      </w:r>
    </w:p>
    <w:p w14:paraId="735288B6">
      <w:pPr>
        <w:pStyle w:val="16"/>
      </w:pPr>
      <w:r>
        <w:t>【耐氯耐盐】泳池/海水都适用，耐久不易变形褪色。</w:t>
      </w:r>
    </w:p>
    <w:p w14:paraId="6948649A">
      <w:pPr>
        <w:pStyle w:val="16"/>
      </w:pPr>
      <w:r>
        <w:t>【快干】出水后快速干爽，减少闷热与摩擦不适。</w:t>
      </w:r>
    </w:p>
    <w:p w14:paraId="4C5FC76F">
      <w:pPr>
        <w:pStyle w:val="16"/>
      </w:pPr>
      <w:r>
        <w:t>【弹力】四向弹力，游泳/水上项目动作更自由。</w:t>
      </w:r>
    </w:p>
    <w:p w14:paraId="2094D85F">
      <w:r>
        <w:rPr>
          <w:b/>
          <w:sz w:val="28"/>
        </w:rPr>
        <w:t>Market signals (source snapshots)</w:t>
      </w:r>
    </w:p>
    <w:p w14:paraId="735A5211">
      <w:pPr>
        <w:pStyle w:val="16"/>
      </w:pPr>
      <w:r>
        <w:t>Adidas 在 KSA 市场以“Modestwear”明确覆盖 sports hijabs、swimwear、full tracksuits 等品类：https://www.adidas.sa/en/modest</w:t>
      </w:r>
    </w:p>
    <w:p w14:paraId="5D71C854">
      <w:pPr>
        <w:pStyle w:val="16"/>
      </w:pPr>
      <w:r>
        <w:t>Arab News 报道 Aquarabia women-only day 由 Lanuuk 等品牌的 modest swimwear（burkini）呈现，反映本地水上场景对 modest swimwear 的需求：https://www.arabnews.com/node/2641353/saudi-arabia</w:t>
      </w:r>
    </w:p>
    <w:p w14:paraId="20659913">
      <w:pPr>
        <w:pStyle w:val="16"/>
      </w:pPr>
      <w:r>
        <w:t>Solbari 的泳裤/紧身裤页面集中呈现“UPF 50+、不透、快干、抗异味、四面弹”等功能卖点结构（可作为文案模板参照）：https://www.solbari.com/products/swim-leggings-womens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6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1141</Words>
  <Characters>1809</Characters>
  <Lines>0</Lines>
  <Paragraphs>0</Paragraphs>
  <TotalTime>0</TotalTime>
  <ScaleCrop>false</ScaleCrop>
  <LinksUpToDate>false</LinksUpToDate>
  <CharactersWithSpaces>1900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2026-06-07T02:00:49Z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F171E24E763D48A59E8733527F06B8C3_13</vt:lpwstr>
  </property>
</Properties>
</file>