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03E8E">
      <w:pPr>
        <w:jc w:val="center"/>
      </w:pPr>
      <w:r>
        <w:rPr>
          <w:b/>
          <w:sz w:val="32"/>
        </w:rPr>
        <w:t>Saudi Kidswear &amp; Family Matching (C4)</w:t>
      </w:r>
    </w:p>
    <w:p w14:paraId="2C972FF5">
      <w:r>
        <w:rPr>
          <w:i/>
        </w:rPr>
        <w:t>Text corpus: safety &amp; fabric standards preferences, festive purchase motivations, and popular patterns.</w:t>
      </w:r>
    </w:p>
    <w:p w14:paraId="1BF7C2F2">
      <w:r>
        <w:rPr>
          <w:b/>
          <w:sz w:val="28"/>
        </w:rPr>
        <w:t>C4-1 女童 modest dress（长袖长裙）</w:t>
      </w:r>
    </w:p>
    <w:p w14:paraId="4EA39D37">
      <w:r>
        <w:rPr>
          <w:b/>
          <w:sz w:val="24"/>
        </w:rPr>
        <w:t>安全与面料标准偏好</w:t>
      </w:r>
    </w:p>
    <w:p w14:paraId="34CEA2A8">
      <w:pPr>
        <w:pStyle w:val="16"/>
      </w:pPr>
      <w:r>
        <w:t>“贴身层优先天然纤维”：棉/有机棉是首选关键词，强调透气、亲肤、吸汗。</w:t>
      </w:r>
    </w:p>
    <w:p w14:paraId="09F95F27">
      <w:pPr>
        <w:pStyle w:val="16"/>
      </w:pPr>
      <w:r>
        <w:t>“减少化学刺激”：家长更愿意选择带有 OEKO-TEX® STANDARD 100 或 GOTS 等安全/环保认证标签的面料与成衣。</w:t>
      </w:r>
    </w:p>
    <w:p w14:paraId="32713604">
      <w:pPr>
        <w:pStyle w:val="16"/>
      </w:pPr>
      <w:r>
        <w:t>“不扎不痒、不磨皮肤”：缝份包边、无刺感蕾丝、柔软内衬、领口袖口不勒是常见担忧点。</w:t>
      </w:r>
    </w:p>
    <w:p w14:paraId="34B2FD15">
      <w:pPr>
        <w:pStyle w:val="16"/>
      </w:pPr>
      <w:r>
        <w:t>“不透但不闷”：长袖长裙必须遮蔽，但夏季要轻薄，家长会关注面料厚薄与里衬设计。</w:t>
      </w:r>
    </w:p>
    <w:p w14:paraId="6F7846AF">
      <w:pPr>
        <w:pStyle w:val="16"/>
      </w:pPr>
      <w:r>
        <w:t>“易洗耐穿”：机洗不变形、不掉色、起球少；尤其浅色与印花裙更强调“洗后还好看”。</w:t>
      </w:r>
    </w:p>
    <w:p w14:paraId="5DFE0162">
      <w:r>
        <w:rPr>
          <w:b/>
          <w:sz w:val="24"/>
        </w:rPr>
        <w:t>节庆购买动机（斋月/开斋节/Eid 场景）</w:t>
      </w:r>
    </w:p>
    <w:p w14:paraId="4BCC442D">
      <w:pPr>
        <w:pStyle w:val="16"/>
      </w:pPr>
      <w:r>
        <w:t>“拍照与家族合影”：节庆穿搭要上镜，常见诉求是“颜色更亮一点、但仍端庄”。</w:t>
      </w:r>
    </w:p>
    <w:p w14:paraId="281E4953">
      <w:pPr>
        <w:pStyle w:val="16"/>
      </w:pPr>
      <w:r>
        <w:t>“礼貌得体”：拜访亲友、参加家庭聚会时，女童礼服既要可爱也要不过分暴露。</w:t>
      </w:r>
    </w:p>
    <w:p w14:paraId="5E77B9F2">
      <w:pPr>
        <w:pStyle w:val="16"/>
      </w:pPr>
      <w:r>
        <w:t>“一次买齐整套”：长裙 + 同色头巾/发饰 + 小披肩，家长偏好成套或一键搭配。</w:t>
      </w:r>
    </w:p>
    <w:p w14:paraId="7722AC10">
      <w:pPr>
        <w:pStyle w:val="16"/>
      </w:pPr>
      <w:r>
        <w:t>“舒适优先的仪式感”：希望孩子穿得像“正式礼服”，但活动量大、不愿限制动作。</w:t>
      </w:r>
    </w:p>
    <w:p w14:paraId="619AB415">
      <w:r>
        <w:rPr>
          <w:b/>
          <w:sz w:val="24"/>
        </w:rPr>
        <w:t>热门图案与设计元素</w:t>
      </w:r>
    </w:p>
    <w:p w14:paraId="0C014A38">
      <w:pPr>
        <w:pStyle w:val="16"/>
      </w:pPr>
      <w:r>
        <w:t>图案：小碎花、植物藤蔓、几何小纹、星月元素（Ramadan/Eid 氛围）、低饱和渐变。</w:t>
      </w:r>
    </w:p>
    <w:p w14:paraId="0FC91CED">
      <w:pPr>
        <w:pStyle w:val="16"/>
      </w:pPr>
      <w:r>
        <w:t>工艺：细褶（pleats）、蕾丝拼接（不扎）、小珠饰（不刮）、蝴蝶结/腰带（可调节）。</w:t>
      </w:r>
    </w:p>
    <w:p w14:paraId="42BC7878">
      <w:pPr>
        <w:pStyle w:val="16"/>
      </w:pPr>
      <w:r>
        <w:t>配色：奶油白/米白/浅粉/薄荷绿/天空蓝；夜场与正式场合更偏深宝石色（深蓝、酒红）。</w:t>
      </w:r>
    </w:p>
    <w:p w14:paraId="6B924288">
      <w:pPr>
        <w:pStyle w:val="16"/>
      </w:pPr>
      <w:r>
        <w:t>轮廓：A 字裙摆、伞裙摆；袖口微收或小荷叶边，兼顾活动与端庄。</w:t>
      </w:r>
    </w:p>
    <w:p w14:paraId="3AF93660">
      <w:r>
        <w:rPr>
          <w:b/>
          <w:sz w:val="28"/>
        </w:rPr>
        <w:t>C4-2 男童 thobe mini</w:t>
      </w:r>
    </w:p>
    <w:p w14:paraId="2F7EEDF1">
      <w:r>
        <w:rPr>
          <w:b/>
          <w:sz w:val="24"/>
        </w:rPr>
        <w:t>安全与面料标准</w:t>
      </w:r>
    </w:p>
    <w:p w14:paraId="47C9F144">
      <w:pPr>
        <w:pStyle w:val="16"/>
      </w:pPr>
      <w:r>
        <w:t>“透气不闷汗”：夏季偏棉或棉混；强调轻薄与吸汗，避免“穿一会儿就湿黏”。</w:t>
      </w:r>
    </w:p>
    <w:p w14:paraId="7842D309">
      <w:pPr>
        <w:pStyle w:val="16"/>
      </w:pPr>
      <w:r>
        <w:t>“耐脏耐洗”：白色 mini thobe 最经典，但家长会关注“是否好洗、是否发黄”。</w:t>
      </w:r>
    </w:p>
    <w:p w14:paraId="47F5B64B">
      <w:pPr>
        <w:pStyle w:val="16"/>
      </w:pPr>
      <w:r>
        <w:t>“不扎皮肤”：领口、袖口、纽扣区域要柔软；避免硬质装饰与粗糙刺绣直接接触皮肤。</w:t>
      </w:r>
    </w:p>
    <w:p w14:paraId="5F178D43">
      <w:pPr>
        <w:pStyle w:val="16"/>
      </w:pPr>
      <w:r>
        <w:t>“活动自由”：儿童版型要留量，走跑、跪坐不紧绷；侧开衩/下摆宽度是关键。</w:t>
      </w:r>
    </w:p>
    <w:p w14:paraId="626E297F">
      <w:r>
        <w:rPr>
          <w:b/>
          <w:sz w:val="24"/>
        </w:rPr>
        <w:t>季节性与场合等级</w:t>
      </w:r>
    </w:p>
    <w:p w14:paraId="2DD27BC4">
      <w:pPr>
        <w:pStyle w:val="16"/>
      </w:pPr>
      <w:r>
        <w:t>日常：轻薄、好打理、舒适为主；颜色以白、米白、浅灰为主。</w:t>
      </w:r>
    </w:p>
    <w:p w14:paraId="685BC109">
      <w:pPr>
        <w:pStyle w:val="16"/>
      </w:pPr>
      <w:r>
        <w:t>节庆/礼拜/家族聚会：面料更挺、细节更整洁；可加同色小镶边或更精致的纽扣。</w:t>
      </w:r>
    </w:p>
    <w:p w14:paraId="087F1F9E">
      <w:pPr>
        <w:pStyle w:val="16"/>
      </w:pPr>
      <w:r>
        <w:t>冬季：面料更厚或可叠穿；深一点的灰、米、驼更耐脏，也更有“成熟感”。</w:t>
      </w:r>
    </w:p>
    <w:p w14:paraId="5203E53C">
      <w:r>
        <w:rPr>
          <w:b/>
          <w:sz w:val="24"/>
        </w:rPr>
        <w:t>热门图案与细节</w:t>
      </w:r>
    </w:p>
    <w:p w14:paraId="265A7B9E">
      <w:pPr>
        <w:pStyle w:val="16"/>
      </w:pPr>
      <w:r>
        <w:t>细节：小立领、半门襟、隐形口袋；胸前小刺绣（低调、不扎）。</w:t>
      </w:r>
    </w:p>
    <w:p w14:paraId="08C1AE9D">
      <w:pPr>
        <w:pStyle w:val="16"/>
      </w:pPr>
      <w:r>
        <w:t>颜色：经典纯白；象牙白更显质感；浅灰/中灰在日常更耐脏。</w:t>
      </w:r>
    </w:p>
    <w:p w14:paraId="6AE1A3B6">
      <w:pPr>
        <w:pStyle w:val="16"/>
      </w:pPr>
      <w:r>
        <w:t>节庆元素：星月、几何边饰、小金线点缀（避免尖锐装饰）。</w:t>
      </w:r>
    </w:p>
    <w:p w14:paraId="6D53BB95">
      <w:r>
        <w:rPr>
          <w:b/>
          <w:sz w:val="28"/>
        </w:rPr>
        <w:t>C4-3 亲子同款（母女/父子）</w:t>
      </w:r>
    </w:p>
    <w:p w14:paraId="77C4DB7C">
      <w:r>
        <w:rPr>
          <w:b/>
          <w:sz w:val="24"/>
        </w:rPr>
        <w:t>节庆购买动机</w:t>
      </w:r>
    </w:p>
    <w:p w14:paraId="62E70C6E">
      <w:pPr>
        <w:pStyle w:val="16"/>
      </w:pPr>
      <w:r>
        <w:t>“家庭合影统一感”：斋月聚会、开斋节拜访亲友、家庭晚宴，统一配色最出片。</w:t>
      </w:r>
    </w:p>
    <w:p w14:paraId="3FC33C1A">
      <w:pPr>
        <w:pStyle w:val="16"/>
      </w:pPr>
      <w:r>
        <w:t>“仪式感与情绪价值”：亲子同款被视为“家庭氛围”的一部分，尤其在 Eid 具有强触发。</w:t>
      </w:r>
    </w:p>
    <w:p w14:paraId="0F4F2B55">
      <w:pPr>
        <w:pStyle w:val="16"/>
      </w:pPr>
      <w:r>
        <w:t>“省心”：同款同色减少搭配决策成本，家长更愿意为“一套解决全家造型”付费。</w:t>
      </w:r>
    </w:p>
    <w:p w14:paraId="5EF5EEF0">
      <w:pPr>
        <w:pStyle w:val="16"/>
      </w:pPr>
      <w:r>
        <w:t>“礼物属性”：亲友间送礼更偏向“可爱但实用”，亲子同款套装更容易被接受。</w:t>
      </w:r>
    </w:p>
    <w:p w14:paraId="69E39ABA">
      <w:r>
        <w:rPr>
          <w:b/>
          <w:sz w:val="24"/>
        </w:rPr>
        <w:t>安全与面料偏好</w:t>
      </w:r>
    </w:p>
    <w:p w14:paraId="1B04C8C3">
      <w:pPr>
        <w:pStyle w:val="16"/>
      </w:pPr>
      <w:r>
        <w:t>同色不同面料：成人可用更挺括或更有垂感的面料，儿童更软更透气，外观保持一致。</w:t>
      </w:r>
    </w:p>
    <w:p w14:paraId="6D2CA354">
      <w:pPr>
        <w:pStyle w:val="16"/>
      </w:pPr>
      <w:r>
        <w:t>无尖锐五金：儿童款避免尖锐金属件、易脱落小配件（珠子/亮片等）。</w:t>
      </w:r>
    </w:p>
    <w:p w14:paraId="29407D66">
      <w:pPr>
        <w:pStyle w:val="16"/>
      </w:pPr>
      <w:r>
        <w:t>亲肤内里：对儿童款更强调里衬与缝份处理；成人款可做更复杂的装饰。</w:t>
      </w:r>
    </w:p>
    <w:p w14:paraId="02FE2EE5">
      <w:r>
        <w:rPr>
          <w:b/>
          <w:sz w:val="24"/>
        </w:rPr>
        <w:t>热门图案与配色套路</w:t>
      </w:r>
      <w:bookmarkStart w:id="0" w:name="_GoBack"/>
      <w:bookmarkEnd w:id="0"/>
    </w:p>
    <w:p w14:paraId="042F649D">
      <w:pPr>
        <w:pStyle w:val="16"/>
      </w:pPr>
      <w:r>
        <w:t>母女：同色系 abaya/open abaya + 女童长袖长裙；常见是奶油白/浅粉/薄荷绿/天空蓝的“节庆浅色系”。</w:t>
      </w:r>
    </w:p>
    <w:p w14:paraId="5934C04B">
      <w:pPr>
        <w:pStyle w:val="16"/>
      </w:pPr>
      <w:r>
        <w:t>父子：同色系 thobe（白/象牙白/浅灰）+ 同色 shemagh/小配饰；突出“像爸爸一样正式”。</w:t>
      </w:r>
    </w:p>
    <w:p w14:paraId="2DF5BC1E">
      <w:pPr>
        <w:pStyle w:val="16"/>
      </w:pPr>
      <w:r>
        <w:t>图案：低密度重复几何纹、细条纹暗纹、同色刺绣边；避免大面积复杂印花造成儿童视觉与穿着负担。</w:t>
      </w:r>
    </w:p>
    <w:p w14:paraId="50752D08">
      <w:r>
        <w:rPr>
          <w:b/>
          <w:sz w:val="28"/>
        </w:rPr>
        <w:t>Source snapshots (plain URLs)</w:t>
      </w:r>
    </w:p>
    <w:p w14:paraId="7F07A13B">
      <w:pPr>
        <w:pStyle w:val="16"/>
      </w:pPr>
      <w:r>
        <w:t>OEKO-TEX Standard 100 tests components for harmful substances: https://www.oeko-tex.com/en/news/blog/back-to-school-clothes-with-a-focus-on-safety-sustainability/</w:t>
      </w:r>
    </w:p>
    <w:p w14:paraId="031A8743">
      <w:pPr>
        <w:pStyle w:val="16"/>
      </w:pPr>
      <w:r>
        <w:t>Organic vs OEKO-TEX explanation for kids clothing: https://tuttifrutticlothing.com/blogs/news/why-you-should-choose-organic-cotton-for-your-kids-clothes</w:t>
      </w:r>
    </w:p>
    <w:p w14:paraId="77C4564D">
      <w:pPr>
        <w:pStyle w:val="16"/>
      </w:pPr>
      <w:r>
        <w:t>Girls modest clothing fabric advice (cotton/jersey/linen comfort): https://store.daintyjewells.com/catalog/category/kids/?page=4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903C40"/>
    <w:rsid w:val="7631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1405</Words>
  <Characters>2022</Characters>
  <Lines>0</Lines>
  <Paragraphs>0</Paragraphs>
  <TotalTime>0</TotalTime>
  <ScaleCrop>false</ScaleCrop>
  <LinksUpToDate>false</LinksUpToDate>
  <CharactersWithSpaces>2096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2026-06-07T02:08:46Z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48FB570D8F2F4A82BBFAF328C1BAD06C_13</vt:lpwstr>
  </property>
</Properties>
</file>