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b w:val="1"/>
          <w:sz w:val="32"/>
          <w:szCs w:val="32"/>
          <w:rFonts w:ascii="仿宋" w:eastAsia="仿宋" w:hAnsi="仿宋"/>
        </w:rPr>
      </w:pPr>
      <w:r>
        <w:rPr>
          <w:b w:val="1"/>
          <w:sz w:val="32"/>
          <w:szCs w:val="32"/>
          <w:rFonts w:ascii="仿宋" w:eastAsia="仿宋" w:hAnsi="仿宋" w:hint="eastAsia"/>
        </w:rPr>
        <w:t>南方科技大学本科生毕业设计（论文）选题申报表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931" w:type="dxa"/>
        <w:jc w:val="center"/>
        <w:tblLook w:val="000000" w:firstRow="0" w:lastRow="0" w:firstColumn="0" w:lastColumn="0" w:noHBand="0" w:noVBand="0"/>
        <w:tblLayout w:type="fixed"/>
      </w:tblPr>
      <w:tblGrid>
        <w:gridCol w:w="1613"/>
        <w:gridCol w:w="1280"/>
        <w:gridCol w:w="1219"/>
        <w:gridCol w:w="1502"/>
        <w:gridCol w:w="1217"/>
        <w:gridCol w:w="210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60"/>
        </w:trPr>
        <w:tc>
          <w:tcPr>
            <w:tcW w:type="dxa" w:w="161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设计（论</w:t>
            </w:r>
            <w:r>
              <w:rPr>
                <w:sz w:val="24"/>
                <w:szCs w:val="24"/>
                <w:rFonts w:ascii="仿宋" w:eastAsia="仿宋" w:hAnsi="仿宋" w:hint="eastAsia"/>
              </w:rPr>
              <w:t>文）题目</w:t>
            </w:r>
          </w:p>
        </w:tc>
        <w:tc>
          <w:tcPr>
            <w:tcW w:type="dxa" w:w="731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5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 xml:space="preserve">基于Spring Boot的校园论坛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2"/>
        </w:trPr>
        <w:tc>
          <w:tcPr>
            <w:tcW w:type="dxa" w:w="161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题目类型</w:t>
            </w:r>
          </w:p>
        </w:tc>
        <w:tc>
          <w:tcPr>
            <w:tcW w:type="dxa" w:w="12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C</w:t>
            </w:r>
          </w:p>
        </w:tc>
        <w:tc>
          <w:tcPr>
            <w:tcW w:type="dxa" w:w="121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题目来源</w:t>
            </w:r>
          </w:p>
        </w:tc>
        <w:tc>
          <w:tcPr>
            <w:tcW w:type="dxa" w:w="150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B</w:t>
            </w:r>
          </w:p>
        </w:tc>
        <w:tc>
          <w:tcPr>
            <w:tcW w:type="dxa" w:w="121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面向专业</w:t>
            </w:r>
          </w:p>
        </w:tc>
        <w:tc>
          <w:tcPr>
            <w:tcW w:type="dxa" w:w="210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计算机科学与技术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20"/>
        </w:trPr>
        <w:tc>
          <w:tcPr>
            <w:tcW w:type="dxa" w:w="161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指导教师</w:t>
            </w:r>
          </w:p>
        </w:tc>
        <w:tc>
          <w:tcPr>
            <w:tcW w:type="dxa" w:w="12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唐珂</w:t>
            </w:r>
          </w:p>
        </w:tc>
        <w:tc>
          <w:tcPr>
            <w:tcW w:type="dxa" w:w="121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职称</w:t>
            </w:r>
          </w:p>
        </w:tc>
        <w:tc>
          <w:tcPr>
            <w:tcW w:type="dxa" w:w="150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副教授</w:t>
            </w:r>
          </w:p>
        </w:tc>
        <w:tc>
          <w:tcPr>
            <w:tcW w:type="dxa" w:w="121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研究方向</w:t>
            </w:r>
          </w:p>
        </w:tc>
        <w:tc>
          <w:tcPr>
            <w:tcW w:type="dxa" w:w="210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8285"/>
        </w:trPr>
        <w:tc>
          <w:tcPr>
            <w:tcW w:type="dxa" w:w="893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1"/>
              <w:ind w:left="0" w:firstLine="0" w:leftChars="0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题目简介</w:t>
            </w:r>
            <w:r>
              <w:rPr>
                <w:sz w:val="24"/>
                <w:szCs w:val="24"/>
                <w:rFonts w:ascii="仿宋" w:eastAsia="仿宋" w:hAnsi="仿宋" w:hint="eastAsia"/>
              </w:rPr>
              <w:t>（简要介绍课题背景和涉及领域（方向）研究的主要进展、学生的主要任</w:t>
            </w:r>
            <w:r>
              <w:rPr>
                <w:sz w:val="24"/>
                <w:szCs w:val="24"/>
                <w:rFonts w:ascii="仿宋" w:eastAsia="仿宋" w:hAnsi="仿宋" w:hint="eastAsia"/>
              </w:rPr>
              <w:t>务、可行性、工作量与大致时间安排等）</w:t>
            </w:r>
            <w:r>
              <w:rPr>
                <w:sz w:val="24"/>
                <w:szCs w:val="24"/>
                <w:rFonts w:ascii="仿宋" w:eastAsia="仿宋" w:hAnsi="仿宋"/>
              </w:rPr>
              <w:t>：</w:t>
            </w:r>
          </w:p>
          <w:p>
            <w:pPr>
              <w:pStyle w:val="PO151"/>
              <w:ind w:left="0" w:firstLine="0" w:leftChars="0"/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研究内容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（1）了解校园论坛系统，明确其对系统的需求，优化相关业务流程。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（2）掌握校园论坛的信息表示方式，进行满足实际条件的数据库设计。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（3）Web开发环境的搭建。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（4）系统核心代码的模块化编写。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（5）系统的测试和部署。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主要任务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（1）普通用户可以发帖、回复、接受通知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（2）管理用户对普通用户、帖子、板块进行管理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（3）允许上传图片和富文本编辑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（4）按不同内容划分版块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（5）搜索功能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（6）线上部署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  <w:r>
              <w:rPr>
                <w:sz w:val="24"/>
                <w:szCs w:val="24"/>
                <w:rFonts w:ascii="仿宋" w:eastAsia="仿宋" w:hAnsi="仿宋" w:cs="仿宋" w:cstheme="minorBidi"/>
              </w:rPr>
              <w:t>可行性和工作量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  <w:r>
              <w:rPr>
                <w:sz w:val="24"/>
                <w:szCs w:val="24"/>
                <w:rFonts w:ascii="仿宋" w:eastAsia="仿宋" w:hAnsi="仿宋" w:cs="仿宋" w:cstheme="minorBidi"/>
              </w:rPr>
              <w:t>根据现有web技术发展水平，任务基本可行。工作量2-3月。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  <w:r>
              <w:rPr>
                <w:sz w:val="24"/>
                <w:szCs w:val="24"/>
                <w:rFonts w:ascii="仿宋" w:eastAsia="仿宋" w:hAnsi="仿宋" w:cs="仿宋" w:cstheme="minorBidi"/>
              </w:rPr>
              <w:t>大致时间安排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（1）中期答辩之前完成网站的框架搭建、数据库设计和基本的登录、评论功能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。</w:t>
            </w:r>
          </w:p>
          <w:p>
            <w:pPr>
              <w:jc w:val="left"/>
              <w:rPr>
                <w:rStyle w:val="PO1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（2）最终答辩之前对网站的界面进行优化，完成管理功能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31"/>
        </w:trPr>
        <w:tc>
          <w:tcPr>
            <w:tcW w:type="dxa" w:w="893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系/研究中心毕业设计（论文）工作小组审定意见：</w:t>
            </w:r>
          </w:p>
          <w:p>
            <w:pPr>
              <w:rPr>
                <w:rFonts w:ascii="仿宋" w:eastAsia="仿宋" w:hAnsi="仿宋"/>
              </w:rPr>
            </w:pPr>
          </w:p>
          <w:p>
            <w:pPr>
              <w:rPr>
                <w:rFonts w:ascii="仿宋" w:eastAsia="仿宋" w:hAnsi="仿宋"/>
              </w:rPr>
            </w:pPr>
          </w:p>
          <w:p>
            <w:pPr>
              <w:rPr>
                <w:rFonts w:ascii="仿宋" w:eastAsia="仿宋" w:hAnsi="仿宋"/>
              </w:rPr>
            </w:pPr>
          </w:p>
          <w:p>
            <w:pPr>
              <w:rPr>
                <w:rFonts w:ascii="仿宋" w:eastAsia="仿宋" w:hAnsi="仿宋"/>
              </w:rPr>
            </w:pPr>
          </w:p>
          <w:p>
            <w:pPr>
              <w:rPr>
                <w:rFonts w:ascii="仿宋" w:eastAsia="仿宋" w:hAnsi="仿宋"/>
              </w:rPr>
            </w:pPr>
          </w:p>
          <w:p>
            <w:pPr>
              <w:ind w:firstLine="5040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主任（签名）：</w:t>
            </w:r>
          </w:p>
          <w:p>
            <w:pPr>
              <w:ind w:firstLine="5040"/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jc w:val="right"/>
              <w:rPr>
                <w:sz w:val="24"/>
                <w:szCs w:val="24"/>
                <w:rFonts w:ascii="仿宋" w:eastAsia="仿宋" w:hAnsi="仿宋"/>
              </w:rPr>
              <w:wordWrap w:val="off"/>
            </w:pPr>
            <w:r>
              <w:rPr>
                <w:sz w:val="24"/>
                <w:szCs w:val="24"/>
                <w:rFonts w:ascii="仿宋" w:eastAsia="仿宋" w:hAnsi="仿宋" w:hint="eastAsia"/>
              </w:rPr>
              <w:t xml:space="preserve">年   月   日</w:t>
            </w:r>
          </w:p>
        </w:tc>
      </w:tr>
    </w:tbl>
    <w:p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备注：题目类型：A 理论研究；B 应用研究；C 综合训练。</w:t>
      </w:r>
    </w:p>
    <w:p>
      <w:pPr>
        <w:ind w:firstLine="63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题目来源：A 指导教师出题 ； B 学生自定、自拟。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52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52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1"/>
        <w:szCs w:val="21"/>
        <w:rFonts w:asciiTheme="minorHAnsi" w:eastAsiaTheme="minorEastAsia" w:hAnsiTheme="minorHAnsi" w:cstheme="minorBidi"/>
        <w:lang w:bidi="ar-SA" w:eastAsia="zh-CN" w:val="en-US"/>
      </w:rPr>
    </w:rPrDefault>
  </w:docDefaults>
  <w:style w:default="1" w:styleId="PO1" w:type="paragraph">
    <w:name w:val="Normal"/>
    <w:qFormat/>
    <w:uiPriority w:val="1"/>
    <w:pPr>
      <w:jc w:val="both"/>
      <w:rPr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paragraph">
    <w:name w:val="Date"/>
    <w:basedOn w:val="PO1"/>
    <w:next w:val="PO1"/>
    <w:link w:val="PO152"/>
    <w:uiPriority w:val="151"/>
    <w:semiHidden/>
    <w:pPr>
      <w:ind w:left="100" w:firstLine="0" w:leftChars="100"/>
      <w:rPr/>
    </w:pPr>
    <w:rPr>
      <w:rFonts w:ascii="宋体" w:eastAsia="宋体" w:hAnsi="宋体" w:cs="Times New Roman"/>
    </w:rPr>
  </w:style>
  <w:style w:customStyle="1" w:styleId="PO152" w:type="character">
    <w:name w:val="日期 Char"/>
    <w:basedOn w:val="PO2"/>
    <w:link w:val="PO151"/>
    <w:uiPriority w:val="152"/>
    <w:semiHidden/>
    <w:rPr>
      <w:rFonts w:ascii="宋体" w:eastAsia="宋体" w:hAnsi="宋体" w:cs="Times New Roman"/>
    </w:rPr>
  </w:style>
  <w:style w:styleId="PO153" w:type="paragraph">
    <w:name w:val="header"/>
    <w:basedOn w:val="PO1"/>
    <w:link w:val="PO154"/>
    <w:uiPriority w:val="153"/>
    <w:unhideWhenUsed/>
    <w:pPr>
      <w:jc w:val="center"/>
      <w:pBdr>
        <w:bottom w:val="single" w:sz="6" w:space="1" w:color="000000"/>
      </w:pBdr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54" w:type="character">
    <w:name w:val="页眉 Char"/>
    <w:basedOn w:val="PO2"/>
    <w:link w:val="PO153"/>
    <w:uiPriority w:val="154"/>
    <w:rPr>
      <w:sz w:val="18"/>
      <w:szCs w:val="18"/>
    </w:rPr>
  </w:style>
  <w:style w:styleId="PO155" w:type="paragraph">
    <w:name w:val="footer"/>
    <w:basedOn w:val="PO1"/>
    <w:link w:val="PO156"/>
    <w:uiPriority w:val="155"/>
    <w:unhideWhenUsed/>
    <w:pPr>
      <w:jc w:val="left"/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56" w:type="character">
    <w:name w:val="页脚 Char"/>
    <w:basedOn w:val="PO2"/>
    <w:link w:val="PO155"/>
    <w:uiPriority w:val="1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  <dcterms:modified xsi:type="dcterms:W3CDTF">2019-09-20T02:21:00Z</dcterms:modified>
</cp:coreProperties>
</file>