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目录结构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732155" cy="87566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215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1、创建数据库huimaiche;</w:t>
      </w:r>
    </w:p>
    <w:p>
      <w:pPr>
        <w:rPr>
          <w:rFonts w:hint="eastAsia"/>
        </w:rPr>
      </w:pPr>
      <w:r>
        <w:rPr>
          <w:rFonts w:hint="eastAsia"/>
        </w:rPr>
        <w:t xml:space="preserve">   创建表car_type(tid:类型编号,tname:该类型编号的名称如lt8表示八万以下...)</w:t>
      </w:r>
    </w:p>
    <w:p>
      <w:pPr>
        <w:rPr>
          <w:rFonts w:hint="eastAsia"/>
        </w:rPr>
      </w:pPr>
      <w:r>
        <w:rPr>
          <w:rFonts w:hint="eastAsia"/>
        </w:rPr>
        <w:t xml:space="preserve">   插入数据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创建表car(cid:主键，自增;cname:汽车名称;price：价格；pic：图片路径，tid：该车的类型)</w:t>
      </w:r>
    </w:p>
    <w:p>
      <w:pPr>
        <w:rPr>
          <w:rFonts w:hint="eastAsia"/>
        </w:rPr>
      </w:pPr>
      <w:r>
        <w:rPr>
          <w:rFonts w:hint="eastAsia"/>
        </w:rPr>
        <w:t xml:space="preserve">   插入数据</w:t>
      </w:r>
    </w:p>
    <w:p>
      <w:pPr>
        <w:rPr>
          <w:rFonts w:hint="eastAsia"/>
        </w:rPr>
      </w:pPr>
      <w:r>
        <w:rPr>
          <w:rFonts w:hint="eastAsia"/>
        </w:rPr>
        <w:t>2、编写car.js,</w:t>
      </w:r>
      <w:r>
        <w:rPr>
          <w:rFonts w:hint="eastAsia"/>
          <w:lang w:val="en-US" w:eastAsia="zh-CN"/>
        </w:rPr>
        <w:t>接</w:t>
      </w:r>
      <w:r>
        <w:rPr>
          <w:rFonts w:hint="eastAsia"/>
        </w:rPr>
        <w:t>口为"/caradd",接收前端传过来的汽车的名称，价格，图片路径，车辆的类型编号</w:t>
      </w:r>
    </w:p>
    <w:p>
      <w:pPr>
        <w:rPr>
          <w:rFonts w:hint="eastAsia"/>
        </w:rPr>
      </w:pPr>
      <w:r>
        <w:rPr>
          <w:rFonts w:hint="eastAsia"/>
        </w:rPr>
        <w:t xml:space="preserve">   如果插入成功返回json格式数据；例如：'{"code":1,"msg":"添加成功"}'</w:t>
      </w:r>
    </w:p>
    <w:p>
      <w:pPr>
        <w:rPr>
          <w:rFonts w:hint="eastAsia"/>
        </w:rPr>
      </w:pPr>
      <w:r>
        <w:rPr>
          <w:rFonts w:hint="eastAsia"/>
        </w:rPr>
        <w:t xml:space="preserve">   编写caradd.html:给按钮绑定点击事件，发起ajax请求，如果插入成功，弹框显示msg中的内容;</w:t>
      </w:r>
    </w:p>
    <w:p>
      <w:pPr>
        <w:rPr>
          <w:rFonts w:hint="eastAsia"/>
        </w:rPr>
      </w:pPr>
      <w:r>
        <w:rPr>
          <w:rFonts w:hint="eastAsia"/>
        </w:rPr>
        <w:t xml:space="preserve">   加一个a标签，跳转到carlist.html;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902970" cy="629285"/>
            <wp:effectExtent l="0" t="0" r="1143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3、编写接口"/carlist" 传入tid,根据tid查询car表中的对应的所有内容</w:t>
      </w:r>
    </w:p>
    <w:p>
      <w:pPr>
        <w:rPr>
          <w:rFonts w:hint="eastAsia"/>
        </w:rPr>
      </w:pPr>
      <w:r>
        <w:rPr>
          <w:rFonts w:hint="eastAsia"/>
        </w:rPr>
        <w:t xml:space="preserve">   编写carlist.html;以表格的形式显示</w:t>
      </w:r>
      <w:r>
        <w:rPr>
          <w:rFonts w:hint="eastAsia"/>
          <w:lang w:val="en-US" w:eastAsia="zh-CN"/>
        </w:rPr>
        <w:t>/carlist</w:t>
      </w:r>
      <w:r>
        <w:rPr>
          <w:rFonts w:hint="eastAsia"/>
        </w:rPr>
        <w:t>中的内容，表格包括</w:t>
      </w:r>
    </w:p>
    <w:p>
      <w:pPr>
        <w:rPr>
          <w:rFonts w:hint="eastAsia"/>
        </w:rPr>
      </w:pPr>
      <w:r>
        <w:rPr>
          <w:rFonts w:hint="eastAsia"/>
        </w:rPr>
        <w:t xml:space="preserve">   汽车图片，汽车价格，汽车名称，操作(a标签，跳转到cardetail.html)</w:t>
      </w:r>
      <w:r>
        <w:rPr>
          <w:rFonts w:hint="eastAsia"/>
          <w:lang w:val="en-US" w:eastAsia="zh-CN"/>
        </w:rPr>
        <w:t>,删除(a标签，删除当前行记录)</w:t>
      </w:r>
      <w:r>
        <w:rPr>
          <w:rFonts w:hint="eastAsia"/>
        </w:rPr>
        <w:t>;编写一个select标签，里面包含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万以下，15万以下，30万以下，suv；选中不同的选项，在表格中显示对应的价格的汽车</w:t>
      </w:r>
    </w:p>
    <w:p>
      <w:pPr>
        <w:spacing w:line="240" w:lineRule="auto"/>
        <w:rPr>
          <w:rFonts w:hint="eastAsia"/>
        </w:rPr>
      </w:pPr>
      <w:r>
        <w:drawing>
          <wp:inline distT="0" distB="0" distL="114300" distR="114300">
            <wp:extent cx="5239385" cy="245110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4、编写接口'/cardetails';客户端传入cid,通过cid去查询和car表中cid相同的内容，以json格式输出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编写cardetail.html;在无序列表中显示汽车的图片，名称，价格，和型号</w:t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131570" cy="993775"/>
            <wp:effectExtent l="0" t="0" r="1143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157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5、编写接口'/del',根据传入的cid，删除car表中对应cid的数据，操作成功,以json格式数据返回</w:t>
      </w:r>
    </w:p>
    <w:p>
      <w:pPr>
        <w:rPr>
          <w:rFonts w:hint="eastAsia"/>
        </w:rPr>
      </w:pPr>
      <w:r>
        <w:rPr>
          <w:rFonts w:hint="eastAsia"/>
        </w:rPr>
        <w:t xml:space="preserve"> 在carlist.html中，点击删除，删除当前行数据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826CD"/>
    <w:rsid w:val="15DA53AD"/>
    <w:rsid w:val="42DB0EDC"/>
    <w:rsid w:val="5C4704D3"/>
    <w:rsid w:val="65C2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Administrator</cp:lastModifiedBy>
  <dcterms:modified xsi:type="dcterms:W3CDTF">2019-08-06T12:13:34Z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