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1BF" w:rsidRPr="00BC1F3A" w:rsidRDefault="007E6EA3" w:rsidP="000F6E7D">
      <w:pPr>
        <w:spacing w:line="240" w:lineRule="auto"/>
        <w:jc w:val="center"/>
        <w:rPr>
          <w:rFonts w:ascii="Times New Roman" w:hAnsi="Times New Roman" w:cs="Times New Roman"/>
          <w:b/>
          <w:sz w:val="24"/>
          <w:szCs w:val="24"/>
        </w:rPr>
      </w:pPr>
      <w:r w:rsidRPr="00BC1F3A">
        <w:rPr>
          <w:rFonts w:ascii="Times New Roman" w:hAnsi="Times New Roman" w:cs="Times New Roman"/>
          <w:b/>
          <w:sz w:val="24"/>
          <w:szCs w:val="24"/>
        </w:rPr>
        <w:t>Performance Analysis of TCP Variants</w:t>
      </w:r>
    </w:p>
    <w:p w:rsidR="009E02F3" w:rsidRPr="00BC1F3A" w:rsidRDefault="009E02F3" w:rsidP="000F6E7D">
      <w:pPr>
        <w:spacing w:line="240" w:lineRule="auto"/>
        <w:jc w:val="center"/>
        <w:rPr>
          <w:rFonts w:ascii="Times New Roman" w:hAnsi="Times New Roman" w:cs="Times New Roman"/>
          <w:sz w:val="20"/>
          <w:szCs w:val="20"/>
        </w:rPr>
      </w:pPr>
      <w:proofErr w:type="spellStart"/>
      <w:r w:rsidRPr="00BC1F3A">
        <w:rPr>
          <w:rFonts w:ascii="Times New Roman" w:hAnsi="Times New Roman" w:cs="Times New Roman"/>
          <w:sz w:val="20"/>
          <w:szCs w:val="20"/>
        </w:rPr>
        <w:t>Zhongxi</w:t>
      </w:r>
      <w:proofErr w:type="spellEnd"/>
      <w:r w:rsidRPr="00BC1F3A">
        <w:rPr>
          <w:rFonts w:ascii="Times New Roman" w:hAnsi="Times New Roman" w:cs="Times New Roman"/>
          <w:sz w:val="20"/>
          <w:szCs w:val="20"/>
        </w:rPr>
        <w:t xml:space="preserve"> Wang, Shiyu Wang</w:t>
      </w:r>
    </w:p>
    <w:p w:rsidR="006734A6" w:rsidRPr="00BC1F3A" w:rsidRDefault="009E02F3" w:rsidP="000F6E7D">
      <w:pPr>
        <w:spacing w:line="240" w:lineRule="auto"/>
        <w:jc w:val="center"/>
        <w:rPr>
          <w:rFonts w:ascii="Times New Roman" w:hAnsi="Times New Roman" w:cs="Times New Roman"/>
          <w:sz w:val="20"/>
          <w:szCs w:val="20"/>
        </w:rPr>
      </w:pPr>
      <w:r w:rsidRPr="00BC1F3A">
        <w:rPr>
          <w:rFonts w:ascii="Times New Roman" w:hAnsi="Times New Roman" w:cs="Times New Roman"/>
          <w:sz w:val="20"/>
          <w:szCs w:val="20"/>
        </w:rPr>
        <w:t xml:space="preserve">Professor: David </w:t>
      </w:r>
      <w:proofErr w:type="spellStart"/>
      <w:r w:rsidRPr="00BC1F3A">
        <w:rPr>
          <w:rFonts w:ascii="Times New Roman" w:hAnsi="Times New Roman" w:cs="Times New Roman"/>
          <w:sz w:val="20"/>
          <w:szCs w:val="20"/>
        </w:rPr>
        <w:t>Choffnes</w:t>
      </w:r>
      <w:proofErr w:type="spellEnd"/>
    </w:p>
    <w:p w:rsidR="000D3FD7" w:rsidRPr="00BC1F3A" w:rsidRDefault="000D3FD7" w:rsidP="000F6E7D">
      <w:pPr>
        <w:spacing w:line="240" w:lineRule="auto"/>
        <w:jc w:val="center"/>
        <w:rPr>
          <w:rFonts w:ascii="Times New Roman" w:hAnsi="Times New Roman" w:cs="Times New Roman"/>
          <w:sz w:val="20"/>
          <w:szCs w:val="20"/>
        </w:rPr>
      </w:pPr>
      <w:r w:rsidRPr="00BC1F3A">
        <w:rPr>
          <w:rFonts w:ascii="Times New Roman" w:hAnsi="Times New Roman" w:cs="Times New Roman"/>
          <w:sz w:val="20"/>
          <w:szCs w:val="20"/>
        </w:rPr>
        <w:t xml:space="preserve">Feb. </w:t>
      </w:r>
      <w:r w:rsidR="00387AD1" w:rsidRPr="00BC1F3A">
        <w:rPr>
          <w:rFonts w:ascii="Times New Roman" w:hAnsi="Times New Roman" w:cs="Times New Roman"/>
          <w:sz w:val="20"/>
          <w:szCs w:val="20"/>
        </w:rPr>
        <w:t>25th, 2017</w:t>
      </w:r>
    </w:p>
    <w:p w:rsidR="000D3FD7" w:rsidRPr="00BA337A" w:rsidRDefault="000D3FD7" w:rsidP="000F6E7D">
      <w:pPr>
        <w:spacing w:line="240" w:lineRule="auto"/>
        <w:jc w:val="both"/>
        <w:rPr>
          <w:rFonts w:ascii="Times New Roman" w:hAnsi="Times New Roman" w:cs="Times New Roman"/>
          <w:sz w:val="20"/>
          <w:szCs w:val="20"/>
        </w:rPr>
        <w:sectPr w:rsidR="000D3FD7" w:rsidRPr="00BA337A">
          <w:pgSz w:w="12240" w:h="15840"/>
          <w:pgMar w:top="1440" w:right="1800" w:bottom="1440" w:left="1800" w:header="720" w:footer="720" w:gutter="0"/>
          <w:cols w:space="720"/>
          <w:docGrid w:linePitch="360"/>
        </w:sectPr>
      </w:pPr>
    </w:p>
    <w:p w:rsidR="005D2719" w:rsidRPr="00BC1F3A" w:rsidRDefault="009F141C" w:rsidP="000F6E7D">
      <w:pPr>
        <w:pStyle w:val="Body"/>
        <w:jc w:val="center"/>
        <w:rPr>
          <w:rFonts w:ascii="Times New Roman" w:hAnsi="Times New Roman" w:cs="Times New Roman"/>
          <w:b/>
          <w:sz w:val="20"/>
          <w:szCs w:val="20"/>
        </w:rPr>
      </w:pPr>
      <w:r w:rsidRPr="00BC1F3A">
        <w:rPr>
          <w:rFonts w:ascii="Times New Roman" w:hAnsi="Times New Roman" w:cs="Times New Roman"/>
          <w:b/>
          <w:sz w:val="20"/>
          <w:szCs w:val="20"/>
        </w:rPr>
        <w:t>Introduction</w:t>
      </w:r>
    </w:p>
    <w:p w:rsidR="00FB44D7" w:rsidRPr="005D2719" w:rsidRDefault="008B411E" w:rsidP="000F6E7D">
      <w:pPr>
        <w:pStyle w:val="Body"/>
        <w:jc w:val="both"/>
        <w:rPr>
          <w:rFonts w:ascii="Times New Roman" w:hAnsi="Times New Roman" w:cs="Times New Roman"/>
          <w:b/>
          <w:sz w:val="20"/>
          <w:szCs w:val="20"/>
        </w:rPr>
      </w:pPr>
      <w:r w:rsidRPr="00BC1F3A">
        <w:rPr>
          <w:rFonts w:ascii="Times New Roman" w:hAnsi="Times New Roman" w:cs="Times New Roman"/>
          <w:sz w:val="20"/>
          <w:szCs w:val="20"/>
        </w:rPr>
        <w:t xml:space="preserve">    </w:t>
      </w:r>
      <w:r w:rsidR="007A6C78" w:rsidRPr="00BC1F3A">
        <w:rPr>
          <w:rFonts w:ascii="Times New Roman" w:hAnsi="Times New Roman" w:cs="Times New Roman"/>
          <w:sz w:val="20"/>
          <w:szCs w:val="20"/>
        </w:rPr>
        <w:t xml:space="preserve">    </w:t>
      </w:r>
      <w:r w:rsidR="009F141C" w:rsidRPr="00BC1F3A">
        <w:rPr>
          <w:rFonts w:ascii="Times New Roman" w:hAnsi="Times New Roman" w:cs="Times New Roman"/>
          <w:sz w:val="20"/>
          <w:szCs w:val="20"/>
        </w:rPr>
        <w:t>In this paper, we present the result of our study on the performances of different TCP variants. The NS-2 network simulator is used as the main tool for this study. We compared the performances of TCP Tahoe, Reno, New</w:t>
      </w:r>
      <w:r w:rsidR="001C0DFE" w:rsidRPr="00BC1F3A">
        <w:rPr>
          <w:rFonts w:ascii="Times New Roman" w:hAnsi="Times New Roman" w:cs="Times New Roman"/>
          <w:sz w:val="20"/>
          <w:szCs w:val="20"/>
        </w:rPr>
        <w:t xml:space="preserve"> </w:t>
      </w:r>
      <w:r w:rsidR="009F141C" w:rsidRPr="00BC1F3A">
        <w:rPr>
          <w:rFonts w:ascii="Times New Roman" w:hAnsi="Times New Roman" w:cs="Times New Roman"/>
          <w:sz w:val="20"/>
          <w:szCs w:val="20"/>
        </w:rPr>
        <w:t>Reno and Vegas under different situations. In experiment 1, we analyze the performance of each one under different congestions. In experiment 2, we simulate two TCP flows to analyze how well they share bandwidth and their fairness to each other. In experiment 3, how queueing mechanism used in buffer impacts the TCP performance is studied. At the end of the paper, the key results from these experiments are highlighted.</w:t>
      </w:r>
    </w:p>
    <w:p w:rsidR="009F141C" w:rsidRPr="00BC1F3A" w:rsidRDefault="009F141C" w:rsidP="000F6E7D">
      <w:pPr>
        <w:spacing w:line="240" w:lineRule="auto"/>
        <w:jc w:val="center"/>
        <w:rPr>
          <w:rFonts w:ascii="Times New Roman" w:hAnsi="Times New Roman" w:cs="Times New Roman"/>
          <w:b/>
          <w:sz w:val="20"/>
          <w:szCs w:val="20"/>
        </w:rPr>
      </w:pPr>
      <w:r w:rsidRPr="00BC1F3A">
        <w:rPr>
          <w:rFonts w:ascii="Times New Roman" w:hAnsi="Times New Roman" w:cs="Times New Roman"/>
          <w:b/>
          <w:sz w:val="20"/>
          <w:szCs w:val="20"/>
        </w:rPr>
        <w:t>Methodology</w:t>
      </w:r>
    </w:p>
    <w:p w:rsidR="004D7EC7" w:rsidRDefault="008B411E" w:rsidP="008B411E">
      <w:pPr>
        <w:pStyle w:val="Body"/>
        <w:jc w:val="both"/>
        <w:rPr>
          <w:rFonts w:ascii="Times New Roman" w:hAnsi="Times New Roman" w:cs="Times New Roman"/>
          <w:sz w:val="20"/>
          <w:szCs w:val="20"/>
        </w:rPr>
      </w:pPr>
      <w:r w:rsidRPr="00BC1F3A">
        <w:rPr>
          <w:rFonts w:ascii="Times New Roman" w:hAnsi="Times New Roman" w:cs="Times New Roman"/>
          <w:sz w:val="20"/>
          <w:szCs w:val="20"/>
        </w:rPr>
        <w:t xml:space="preserve">    </w:t>
      </w:r>
      <w:r w:rsidR="00B744DE" w:rsidRPr="00BC1F3A">
        <w:rPr>
          <w:rFonts w:ascii="Times New Roman" w:hAnsi="Times New Roman" w:cs="Times New Roman"/>
          <w:sz w:val="20"/>
          <w:szCs w:val="20"/>
        </w:rPr>
        <w:t xml:space="preserve">    </w:t>
      </w:r>
      <w:r w:rsidR="00BB3684" w:rsidRPr="00BC1F3A">
        <w:rPr>
          <w:rFonts w:ascii="Times New Roman" w:hAnsi="Times New Roman" w:cs="Times New Roman"/>
          <w:sz w:val="20"/>
          <w:szCs w:val="20"/>
        </w:rPr>
        <w:t>We conducted the simulation in NS-2. NS-2 is an object oriented network simulator which can simulate TCP, routing and multicast protocols over LANs and WANs. In terms of TCP’s performances, following properties are studied:</w:t>
      </w:r>
    </w:p>
    <w:p w:rsidR="00BB3684" w:rsidRPr="00BA337A" w:rsidRDefault="00BB3684" w:rsidP="000F6E7D">
      <w:pPr>
        <w:pStyle w:val="Body"/>
        <w:numPr>
          <w:ilvl w:val="0"/>
          <w:numId w:val="6"/>
        </w:numPr>
        <w:jc w:val="both"/>
        <w:rPr>
          <w:rFonts w:ascii="Times New Roman" w:hAnsi="Times New Roman" w:cs="Times New Roman"/>
          <w:sz w:val="20"/>
          <w:szCs w:val="20"/>
        </w:rPr>
      </w:pPr>
      <w:r w:rsidRPr="00BC1F3A">
        <w:rPr>
          <w:rFonts w:ascii="Times New Roman" w:hAnsi="Times New Roman" w:cs="Times New Roman"/>
          <w:sz w:val="20"/>
          <w:szCs w:val="20"/>
        </w:rPr>
        <w:t>Throughput, the amount of successfully transferred data per second. The unit is in MB/s</w:t>
      </w:r>
    </w:p>
    <w:p w:rsidR="00BB3684" w:rsidRPr="00BA337A" w:rsidRDefault="00BB3684" w:rsidP="000F6E7D">
      <w:pPr>
        <w:pStyle w:val="Body"/>
        <w:numPr>
          <w:ilvl w:val="0"/>
          <w:numId w:val="6"/>
        </w:numPr>
        <w:jc w:val="both"/>
        <w:rPr>
          <w:rFonts w:ascii="Times New Roman" w:hAnsi="Times New Roman" w:cs="Times New Roman"/>
          <w:sz w:val="20"/>
          <w:szCs w:val="20"/>
        </w:rPr>
      </w:pPr>
      <w:r w:rsidRPr="00BC1F3A">
        <w:rPr>
          <w:rFonts w:ascii="Times New Roman" w:hAnsi="Times New Roman" w:cs="Times New Roman"/>
          <w:sz w:val="20"/>
          <w:szCs w:val="20"/>
        </w:rPr>
        <w:t>Average RTT, the average round-trip delay time of packets. The unit is in second.</w:t>
      </w:r>
      <w:r w:rsidRPr="00BA337A">
        <w:rPr>
          <w:rFonts w:ascii="Times New Roman" w:hAnsi="Times New Roman" w:cs="Times New Roman"/>
          <w:sz w:val="20"/>
          <w:szCs w:val="20"/>
        </w:rPr>
        <w:t xml:space="preserve"> </w:t>
      </w:r>
    </w:p>
    <w:p w:rsidR="00BB3684" w:rsidRPr="00BA337A" w:rsidRDefault="00BB3684" w:rsidP="000F6E7D">
      <w:pPr>
        <w:pStyle w:val="Body"/>
        <w:numPr>
          <w:ilvl w:val="0"/>
          <w:numId w:val="6"/>
        </w:numPr>
        <w:jc w:val="both"/>
        <w:rPr>
          <w:rFonts w:ascii="Times New Roman" w:hAnsi="Times New Roman" w:cs="Times New Roman"/>
          <w:sz w:val="20"/>
          <w:szCs w:val="20"/>
        </w:rPr>
      </w:pPr>
      <w:r w:rsidRPr="00BC1F3A">
        <w:rPr>
          <w:rFonts w:ascii="Times New Roman" w:hAnsi="Times New Roman" w:cs="Times New Roman"/>
          <w:sz w:val="20"/>
          <w:szCs w:val="20"/>
        </w:rPr>
        <w:t>Drop rate, the percentage of package dropped. The unit is in percent.</w:t>
      </w:r>
      <w:r w:rsidRPr="00BA337A">
        <w:rPr>
          <w:rFonts w:ascii="Times New Roman" w:hAnsi="Times New Roman" w:cs="Times New Roman"/>
          <w:sz w:val="20"/>
          <w:szCs w:val="20"/>
        </w:rPr>
        <w:t xml:space="preserve"> </w:t>
      </w:r>
    </w:p>
    <w:p w:rsidR="00B744DE" w:rsidRDefault="00B744DE" w:rsidP="00B744DE">
      <w:pPr>
        <w:pStyle w:val="Body"/>
        <w:jc w:val="both"/>
        <w:rPr>
          <w:rFonts w:ascii="Times New Roman" w:hAnsi="Times New Roman" w:cs="Times New Roman"/>
          <w:sz w:val="20"/>
          <w:szCs w:val="20"/>
        </w:rPr>
      </w:pPr>
    </w:p>
    <w:p w:rsidR="00BB3684" w:rsidRPr="00BA337A" w:rsidRDefault="00B744DE" w:rsidP="000F6E7D">
      <w:pPr>
        <w:pStyle w:val="Body"/>
        <w:jc w:val="both"/>
        <w:rPr>
          <w:rFonts w:ascii="Times New Roman" w:hAnsi="Times New Roman" w:cs="Times New Roman"/>
          <w:sz w:val="20"/>
          <w:szCs w:val="20"/>
        </w:rPr>
      </w:pPr>
      <w:r w:rsidRPr="00BC1F3A">
        <w:rPr>
          <w:rFonts w:ascii="Times New Roman" w:hAnsi="Times New Roman" w:cs="Times New Roman"/>
          <w:sz w:val="20"/>
          <w:szCs w:val="20"/>
        </w:rPr>
        <w:t xml:space="preserve">        </w:t>
      </w:r>
      <w:r w:rsidR="00BB3684" w:rsidRPr="00BC1F3A">
        <w:rPr>
          <w:rFonts w:ascii="Times New Roman" w:hAnsi="Times New Roman" w:cs="Times New Roman"/>
          <w:sz w:val="20"/>
          <w:szCs w:val="20"/>
        </w:rPr>
        <w:t xml:space="preserve">The simulation of network topology, flow starting time, buffer size and queuing mechanism are set up by TCL scripts. </w:t>
      </w:r>
      <w:r w:rsidR="00BB3684" w:rsidRPr="00774329">
        <w:rPr>
          <w:rFonts w:ascii="Times New Roman" w:hAnsi="Times New Roman" w:cs="Times New Roman"/>
          <w:sz w:val="20"/>
          <w:szCs w:val="20"/>
        </w:rPr>
        <w:t xml:space="preserve">The trace results </w:t>
      </w:r>
      <w:r w:rsidR="00012802" w:rsidRPr="00774329">
        <w:rPr>
          <w:rFonts w:ascii="Times New Roman" w:hAnsi="Times New Roman" w:cs="Times New Roman"/>
          <w:sz w:val="20"/>
          <w:szCs w:val="20"/>
        </w:rPr>
        <w:t>given</w:t>
      </w:r>
      <w:r w:rsidR="00BB3684" w:rsidRPr="00774329">
        <w:rPr>
          <w:rFonts w:ascii="Times New Roman" w:hAnsi="Times New Roman" w:cs="Times New Roman"/>
          <w:sz w:val="20"/>
          <w:szCs w:val="20"/>
        </w:rPr>
        <w:t xml:space="preserve"> by NS-2 are exported to standard output and parsed by a Java program which also calculates throughput, average RTT and drop rate. We also conducted T-test for our results in order to check the significance of their statistical difference.</w:t>
      </w:r>
      <w:r w:rsidR="00BB3684" w:rsidRPr="00BA337A">
        <w:rPr>
          <w:rFonts w:ascii="Times New Roman" w:hAnsi="Times New Roman" w:cs="Times New Roman"/>
          <w:sz w:val="20"/>
          <w:szCs w:val="20"/>
        </w:rPr>
        <w:t xml:space="preserve"> </w:t>
      </w:r>
    </w:p>
    <w:p w:rsidR="00BB3684" w:rsidRPr="00BA337A" w:rsidRDefault="00BB3684" w:rsidP="000F6E7D">
      <w:pPr>
        <w:spacing w:line="240" w:lineRule="auto"/>
        <w:jc w:val="both"/>
        <w:rPr>
          <w:rFonts w:ascii="Times New Roman" w:hAnsi="Times New Roman" w:cs="Times New Roman"/>
          <w:b/>
          <w:sz w:val="20"/>
          <w:szCs w:val="20"/>
        </w:rPr>
      </w:pPr>
    </w:p>
    <w:p w:rsidR="00E105AB" w:rsidRPr="00774329" w:rsidRDefault="00E105AB" w:rsidP="00936AC1">
      <w:pPr>
        <w:pStyle w:val="Body"/>
        <w:jc w:val="center"/>
        <w:rPr>
          <w:rFonts w:ascii="Times New Roman" w:hAnsi="Times New Roman" w:cs="Times New Roman"/>
          <w:b/>
          <w:sz w:val="20"/>
          <w:szCs w:val="20"/>
        </w:rPr>
      </w:pPr>
      <w:r w:rsidRPr="00774329">
        <w:rPr>
          <w:rFonts w:ascii="Times New Roman" w:hAnsi="Times New Roman" w:cs="Times New Roman"/>
          <w:b/>
          <w:sz w:val="20"/>
          <w:szCs w:val="20"/>
        </w:rPr>
        <w:t>Experiment 1</w:t>
      </w:r>
    </w:p>
    <w:p w:rsidR="00E105AB" w:rsidRPr="00BA337A" w:rsidRDefault="00E673F6" w:rsidP="008B411E">
      <w:pPr>
        <w:pStyle w:val="Body"/>
        <w:jc w:val="both"/>
        <w:rPr>
          <w:rFonts w:ascii="Times New Roman" w:hAnsi="Times New Roman" w:cs="Times New Roman"/>
          <w:sz w:val="20"/>
          <w:szCs w:val="20"/>
        </w:rPr>
      </w:pPr>
      <w:r w:rsidRPr="00774329">
        <w:rPr>
          <w:rFonts w:ascii="Times New Roman" w:hAnsi="Times New Roman" w:cs="Times New Roman"/>
          <w:sz w:val="20"/>
          <w:szCs w:val="20"/>
        </w:rPr>
        <w:t xml:space="preserve">        </w:t>
      </w:r>
      <w:r w:rsidR="00E105AB" w:rsidRPr="00774329">
        <w:rPr>
          <w:rFonts w:ascii="Times New Roman" w:hAnsi="Times New Roman" w:cs="Times New Roman"/>
          <w:sz w:val="20"/>
          <w:szCs w:val="20"/>
        </w:rPr>
        <w:t>In this experiment, we use a network topology as shown below. One TCP flow is sent from N1 to N4, and one CBR flow is sent from N2 to N3. The bandwidth of the links of N1</w:t>
      </w:r>
      <w:r w:rsidR="00597A74">
        <w:rPr>
          <w:rFonts w:ascii="Times New Roman" w:hAnsi="Times New Roman" w:cs="Times New Roman"/>
          <w:sz w:val="20"/>
          <w:szCs w:val="20"/>
        </w:rPr>
        <w:t>-N2, N2-N3 and N3-N4 are all 10</w:t>
      </w:r>
      <w:r w:rsidR="00774329">
        <w:rPr>
          <w:rFonts w:ascii="Times New Roman" w:hAnsi="Times New Roman" w:cs="Times New Roman"/>
          <w:sz w:val="20"/>
          <w:szCs w:val="20"/>
        </w:rPr>
        <w:t>M</w:t>
      </w:r>
      <w:r w:rsidR="00E105AB" w:rsidRPr="00774329">
        <w:rPr>
          <w:rFonts w:ascii="Times New Roman" w:hAnsi="Times New Roman" w:cs="Times New Roman"/>
          <w:sz w:val="20"/>
          <w:szCs w:val="20"/>
        </w:rPr>
        <w:t xml:space="preserve">bps. </w:t>
      </w:r>
      <w:r w:rsidR="00E105AB" w:rsidRPr="00E42785">
        <w:rPr>
          <w:rFonts w:ascii="Times New Roman" w:hAnsi="Times New Roman" w:cs="Times New Roman"/>
          <w:sz w:val="20"/>
          <w:szCs w:val="20"/>
        </w:rPr>
        <w:t>The experiment starts with CBR flow rate at 1</w:t>
      </w:r>
      <w:r w:rsidR="00AA1583" w:rsidRPr="00E42785">
        <w:rPr>
          <w:rFonts w:ascii="Times New Roman" w:hAnsi="Times New Roman" w:cs="Times New Roman"/>
          <w:sz w:val="20"/>
          <w:szCs w:val="20"/>
        </w:rPr>
        <w:t>M</w:t>
      </w:r>
      <w:r w:rsidR="00E105AB" w:rsidRPr="00E42785">
        <w:rPr>
          <w:rFonts w:ascii="Times New Roman" w:hAnsi="Times New Roman" w:cs="Times New Roman"/>
          <w:sz w:val="20"/>
          <w:szCs w:val="20"/>
        </w:rPr>
        <w:t>bps, it is increase</w:t>
      </w:r>
      <w:r w:rsidR="00B35A35" w:rsidRPr="00E42785">
        <w:rPr>
          <w:rFonts w:ascii="Times New Roman" w:hAnsi="Times New Roman" w:cs="Times New Roman"/>
          <w:sz w:val="20"/>
          <w:szCs w:val="20"/>
        </w:rPr>
        <w:t>d in 1 M</w:t>
      </w:r>
      <w:r w:rsidR="00E105AB" w:rsidRPr="00E42785">
        <w:rPr>
          <w:rFonts w:ascii="Times New Roman" w:hAnsi="Times New Roman" w:cs="Times New Roman"/>
          <w:sz w:val="20"/>
          <w:szCs w:val="20"/>
        </w:rPr>
        <w:t>bps every iteration until bottleneck capacity 10</w:t>
      </w:r>
      <w:r w:rsidR="002F5313" w:rsidRPr="00E42785">
        <w:rPr>
          <w:rFonts w:ascii="Times New Roman" w:hAnsi="Times New Roman" w:cs="Times New Roman"/>
          <w:sz w:val="20"/>
          <w:szCs w:val="20"/>
        </w:rPr>
        <w:t>M</w:t>
      </w:r>
      <w:r w:rsidR="00E105AB" w:rsidRPr="00E42785">
        <w:rPr>
          <w:rFonts w:ascii="Times New Roman" w:hAnsi="Times New Roman" w:cs="Times New Roman"/>
          <w:sz w:val="20"/>
          <w:szCs w:val="20"/>
        </w:rPr>
        <w:t xml:space="preserve">bps is reached. This experiment is conducted with following TCP variants: Tahoe, Reno, </w:t>
      </w:r>
      <w:proofErr w:type="spellStart"/>
      <w:r w:rsidR="00E105AB" w:rsidRPr="00E42785">
        <w:rPr>
          <w:rFonts w:ascii="Times New Roman" w:hAnsi="Times New Roman" w:cs="Times New Roman"/>
          <w:sz w:val="20"/>
          <w:szCs w:val="20"/>
        </w:rPr>
        <w:t>NewReno</w:t>
      </w:r>
      <w:proofErr w:type="spellEnd"/>
      <w:r w:rsidR="00E105AB" w:rsidRPr="00E42785">
        <w:rPr>
          <w:rFonts w:ascii="Times New Roman" w:hAnsi="Times New Roman" w:cs="Times New Roman"/>
          <w:sz w:val="20"/>
          <w:szCs w:val="20"/>
        </w:rPr>
        <w:t xml:space="preserve"> and Vegas.  For each TCP variant, we run the experiment 10 times, in order to </w:t>
      </w:r>
      <w:r w:rsidR="00E105AB" w:rsidRPr="00E42785">
        <w:rPr>
          <w:rFonts w:ascii="Times New Roman" w:hAnsi="Times New Roman" w:cs="Times New Roman"/>
          <w:sz w:val="20"/>
          <w:szCs w:val="20"/>
        </w:rPr>
        <w:t>calculate T-value. The results of this experiment are the average results of 10 times. Fig 1.2-1.4 show the results in the form of throughput, drop rate and RTT.</w:t>
      </w:r>
      <w:r w:rsidR="00E105AB" w:rsidRPr="00BA337A">
        <w:rPr>
          <w:rFonts w:ascii="Times New Roman" w:hAnsi="Times New Roman" w:cs="Times New Roman"/>
          <w:sz w:val="20"/>
          <w:szCs w:val="20"/>
        </w:rPr>
        <w:t xml:space="preserve"> </w:t>
      </w:r>
    </w:p>
    <w:p w:rsidR="00E105AB" w:rsidRPr="00BA337A" w:rsidRDefault="00E105AB" w:rsidP="000F6E7D">
      <w:pPr>
        <w:spacing w:line="240" w:lineRule="auto"/>
        <w:jc w:val="both"/>
        <w:rPr>
          <w:rFonts w:ascii="Times New Roman" w:hAnsi="Times New Roman" w:cs="Times New Roman"/>
          <w:b/>
          <w:sz w:val="20"/>
          <w:szCs w:val="20"/>
        </w:rPr>
      </w:pPr>
      <w:r w:rsidRPr="00BA337A">
        <w:rPr>
          <w:rFonts w:ascii="Times New Roman" w:hAnsi="Times New Roman" w:cs="Times New Roman"/>
          <w:noProof/>
          <w:sz w:val="20"/>
          <w:szCs w:val="20"/>
        </w:rPr>
        <w:drawing>
          <wp:anchor distT="152400" distB="152400" distL="152400" distR="152400" simplePos="0" relativeHeight="251659264" behindDoc="0" locked="0" layoutInCell="1" allowOverlap="1" wp14:anchorId="12D6F62C" wp14:editId="5BAEBA78">
            <wp:simplePos x="0" y="0"/>
            <wp:positionH relativeFrom="margin">
              <wp:posOffset>2971800</wp:posOffset>
            </wp:positionH>
            <wp:positionV relativeFrom="line">
              <wp:posOffset>398145</wp:posOffset>
            </wp:positionV>
            <wp:extent cx="2757731" cy="117408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experiment1.png"/>
                    <pic:cNvPicPr>
                      <a:picLocks noChangeAspect="1"/>
                    </pic:cNvPicPr>
                  </pic:nvPicPr>
                  <pic:blipFill>
                    <a:blip r:embed="rId6">
                      <a:extLst/>
                    </a:blip>
                    <a:stretch>
                      <a:fillRect/>
                    </a:stretch>
                  </pic:blipFill>
                  <pic:spPr>
                    <a:xfrm>
                      <a:off x="0" y="0"/>
                      <a:ext cx="2757731" cy="1174084"/>
                    </a:xfrm>
                    <a:prstGeom prst="rect">
                      <a:avLst/>
                    </a:prstGeom>
                    <a:ln w="12700" cap="flat">
                      <a:noFill/>
                      <a:miter lim="400000"/>
                    </a:ln>
                    <a:effectLst/>
                  </pic:spPr>
                </pic:pic>
              </a:graphicData>
            </a:graphic>
          </wp:anchor>
        </w:drawing>
      </w:r>
    </w:p>
    <w:p w:rsidR="009F141C" w:rsidRPr="00FE6AC5" w:rsidRDefault="00E105AB" w:rsidP="00FE6AC5">
      <w:pPr>
        <w:spacing w:line="240" w:lineRule="auto"/>
        <w:jc w:val="center"/>
        <w:rPr>
          <w:rFonts w:ascii="Times New Roman" w:hAnsi="Times New Roman" w:cs="Times New Roman"/>
          <w:sz w:val="16"/>
          <w:szCs w:val="16"/>
        </w:rPr>
      </w:pPr>
      <w:r w:rsidRPr="00E42785">
        <w:rPr>
          <w:rFonts w:ascii="Times New Roman" w:hAnsi="Times New Roman" w:cs="Times New Roman"/>
          <w:sz w:val="16"/>
          <w:szCs w:val="16"/>
        </w:rPr>
        <w:t xml:space="preserve">Fig. </w:t>
      </w:r>
      <w:r w:rsidR="00E12329" w:rsidRPr="00E42785">
        <w:rPr>
          <w:rFonts w:ascii="Times New Roman" w:hAnsi="Times New Roman" w:cs="Times New Roman"/>
          <w:sz w:val="16"/>
          <w:szCs w:val="16"/>
        </w:rPr>
        <w:t>1.1 Topology</w:t>
      </w:r>
    </w:p>
    <w:p w:rsidR="00E105AB" w:rsidRPr="00BA337A" w:rsidRDefault="00507CE3" w:rsidP="000F6E7D">
      <w:pPr>
        <w:spacing w:line="240" w:lineRule="auto"/>
        <w:jc w:val="both"/>
        <w:rPr>
          <w:rFonts w:ascii="Times New Roman" w:hAnsi="Times New Roman" w:cs="Times New Roman"/>
          <w:b/>
          <w:sz w:val="20"/>
          <w:szCs w:val="20"/>
        </w:rPr>
      </w:pPr>
      <w:r w:rsidRPr="00E42785">
        <w:rPr>
          <w:noProof/>
        </w:rPr>
        <w:drawing>
          <wp:inline distT="0" distB="0" distL="0" distR="0" wp14:anchorId="03C84347" wp14:editId="566743A6">
            <wp:extent cx="3323645" cy="2043485"/>
            <wp:effectExtent l="0" t="0" r="10160" b="139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105AB" w:rsidRDefault="00E105AB" w:rsidP="00507CE3">
      <w:pPr>
        <w:pStyle w:val="Body"/>
        <w:jc w:val="center"/>
        <w:rPr>
          <w:rFonts w:ascii="Times New Roman" w:hAnsi="Times New Roman" w:cs="Times New Roman"/>
          <w:sz w:val="16"/>
          <w:szCs w:val="16"/>
        </w:rPr>
      </w:pPr>
      <w:r w:rsidRPr="00E42785">
        <w:rPr>
          <w:rFonts w:ascii="Times New Roman" w:hAnsi="Times New Roman" w:cs="Times New Roman"/>
          <w:sz w:val="16"/>
          <w:szCs w:val="16"/>
        </w:rPr>
        <w:t>Fig. 1.2 Throughput of all TCP variants vs</w:t>
      </w:r>
      <w:r w:rsidR="00E42785">
        <w:rPr>
          <w:rFonts w:ascii="Times New Roman" w:hAnsi="Times New Roman" w:cs="Times New Roman"/>
          <w:sz w:val="16"/>
          <w:szCs w:val="16"/>
        </w:rPr>
        <w:t>.</w:t>
      </w:r>
      <w:r w:rsidRPr="00E42785">
        <w:rPr>
          <w:rFonts w:ascii="Times New Roman" w:hAnsi="Times New Roman" w:cs="Times New Roman"/>
          <w:sz w:val="16"/>
          <w:szCs w:val="16"/>
        </w:rPr>
        <w:t xml:space="preserve"> CBR rate</w:t>
      </w:r>
    </w:p>
    <w:p w:rsidR="00015EEC" w:rsidRDefault="00015EEC" w:rsidP="00507CE3">
      <w:pPr>
        <w:pStyle w:val="Body"/>
        <w:jc w:val="center"/>
        <w:rPr>
          <w:rFonts w:ascii="Times New Roman" w:hAnsi="Times New Roman" w:cs="Times New Roman"/>
          <w:noProof/>
          <w:sz w:val="20"/>
          <w:szCs w:val="20"/>
        </w:rPr>
      </w:pPr>
    </w:p>
    <w:p w:rsidR="00507CE3" w:rsidRPr="00507CE3" w:rsidRDefault="00507CE3" w:rsidP="00507CE3">
      <w:pPr>
        <w:pStyle w:val="Body"/>
        <w:jc w:val="center"/>
        <w:rPr>
          <w:rFonts w:ascii="Times New Roman" w:hAnsi="Times New Roman" w:cs="Times New Roman"/>
          <w:sz w:val="16"/>
          <w:szCs w:val="16"/>
        </w:rPr>
      </w:pPr>
      <w:r w:rsidRPr="00E42785">
        <w:rPr>
          <w:noProof/>
        </w:rPr>
        <w:drawing>
          <wp:inline distT="0" distB="0" distL="0" distR="0" wp14:anchorId="2DC2F72D" wp14:editId="1195A480">
            <wp:extent cx="3275937" cy="2083242"/>
            <wp:effectExtent l="0" t="0" r="1270" b="127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105AB" w:rsidRPr="00507CE3" w:rsidRDefault="00E105AB" w:rsidP="00507CE3">
      <w:pPr>
        <w:spacing w:line="240" w:lineRule="auto"/>
        <w:jc w:val="center"/>
        <w:rPr>
          <w:rFonts w:ascii="Times New Roman" w:hAnsi="Times New Roman" w:cs="Times New Roman"/>
          <w:sz w:val="16"/>
          <w:szCs w:val="16"/>
        </w:rPr>
      </w:pPr>
      <w:r w:rsidRPr="00E42785">
        <w:rPr>
          <w:rFonts w:ascii="Times New Roman" w:hAnsi="Times New Roman" w:cs="Times New Roman"/>
          <w:sz w:val="16"/>
          <w:szCs w:val="16"/>
        </w:rPr>
        <w:t>Fig. 1.3 RTT of all TCP variants vs</w:t>
      </w:r>
      <w:r w:rsidR="00E42785">
        <w:rPr>
          <w:rFonts w:ascii="Times New Roman" w:hAnsi="Times New Roman" w:cs="Times New Roman"/>
          <w:sz w:val="16"/>
          <w:szCs w:val="16"/>
        </w:rPr>
        <w:t>.</w:t>
      </w:r>
      <w:r w:rsidRPr="00E42785">
        <w:rPr>
          <w:rFonts w:ascii="Times New Roman" w:hAnsi="Times New Roman" w:cs="Times New Roman"/>
          <w:sz w:val="16"/>
          <w:szCs w:val="16"/>
        </w:rPr>
        <w:t xml:space="preserve"> CBR rate</w:t>
      </w:r>
    </w:p>
    <w:p w:rsidR="007E1417" w:rsidRPr="00BA337A" w:rsidRDefault="00ED3EF4" w:rsidP="000F6E7D">
      <w:pPr>
        <w:spacing w:line="240" w:lineRule="auto"/>
        <w:jc w:val="both"/>
        <w:rPr>
          <w:rFonts w:ascii="Times New Roman" w:hAnsi="Times New Roman" w:cs="Times New Roman"/>
          <w:b/>
          <w:sz w:val="20"/>
          <w:szCs w:val="20"/>
        </w:rPr>
      </w:pPr>
      <w:r>
        <w:rPr>
          <w:noProof/>
        </w:rPr>
        <w:lastRenderedPageBreak/>
        <w:drawing>
          <wp:inline distT="0" distB="0" distL="0" distR="0" wp14:anchorId="403057D6" wp14:editId="77508626">
            <wp:extent cx="2926080" cy="1932167"/>
            <wp:effectExtent l="0" t="0" r="7620" b="1143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E1417" w:rsidRPr="00ED3EF4" w:rsidRDefault="007E1417" w:rsidP="00ED3EF4">
      <w:pPr>
        <w:spacing w:line="240" w:lineRule="auto"/>
        <w:jc w:val="center"/>
        <w:rPr>
          <w:rFonts w:ascii="Times New Roman" w:hAnsi="Times New Roman" w:cs="Times New Roman"/>
          <w:b/>
          <w:sz w:val="16"/>
          <w:szCs w:val="16"/>
        </w:rPr>
      </w:pPr>
      <w:r w:rsidRPr="00ED3EF4">
        <w:rPr>
          <w:rFonts w:ascii="Times New Roman" w:hAnsi="Times New Roman" w:cs="Times New Roman"/>
          <w:sz w:val="16"/>
          <w:szCs w:val="16"/>
        </w:rPr>
        <w:t xml:space="preserve">Fig. 1.4. </w:t>
      </w:r>
      <w:proofErr w:type="spellStart"/>
      <w:r w:rsidRPr="00ED3EF4">
        <w:rPr>
          <w:rFonts w:ascii="Times New Roman" w:hAnsi="Times New Roman" w:cs="Times New Roman"/>
          <w:sz w:val="16"/>
          <w:szCs w:val="16"/>
        </w:rPr>
        <w:t>DropRate</w:t>
      </w:r>
      <w:proofErr w:type="spellEnd"/>
      <w:r w:rsidRPr="00ED3EF4">
        <w:rPr>
          <w:rFonts w:ascii="Times New Roman" w:hAnsi="Times New Roman" w:cs="Times New Roman"/>
          <w:sz w:val="16"/>
          <w:szCs w:val="16"/>
        </w:rPr>
        <w:t xml:space="preserve"> of all TCP variant vs CBR rate</w:t>
      </w:r>
    </w:p>
    <w:tbl>
      <w:tblPr>
        <w:tblW w:w="4435"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87"/>
        <w:gridCol w:w="887"/>
        <w:gridCol w:w="887"/>
        <w:gridCol w:w="887"/>
        <w:gridCol w:w="887"/>
      </w:tblGrid>
      <w:tr w:rsidR="00FF5A15" w:rsidRPr="00BA337A" w:rsidTr="00E934B4">
        <w:trPr>
          <w:trHeight w:val="225"/>
          <w:tblHeader/>
        </w:trPr>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T-Value</w:t>
            </w:r>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Tahoe</w:t>
            </w:r>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Reno</w:t>
            </w:r>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proofErr w:type="spellStart"/>
            <w:r w:rsidRPr="00BA337A">
              <w:rPr>
                <w:rFonts w:ascii="Times New Roman" w:hAnsi="Times New Roman" w:cs="Times New Roman"/>
                <w:b w:val="0"/>
                <w:bCs w:val="0"/>
              </w:rPr>
              <w:t>NewReno</w:t>
            </w:r>
            <w:proofErr w:type="spellEnd"/>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Vegas</w:t>
            </w:r>
          </w:p>
        </w:tc>
      </w:tr>
      <w:tr w:rsidR="00FF5A15" w:rsidRPr="00BA337A" w:rsidTr="00E934B4">
        <w:tblPrEx>
          <w:shd w:val="clear" w:color="auto" w:fill="auto"/>
        </w:tblPrEx>
        <w:trPr>
          <w:trHeight w:val="225"/>
        </w:trPr>
        <w:tc>
          <w:tcPr>
            <w:tcW w:w="887" w:type="dxa"/>
            <w:tcBorders>
              <w:top w:val="single" w:sz="4"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Tahoe</w:t>
            </w:r>
          </w:p>
        </w:tc>
        <w:tc>
          <w:tcPr>
            <w:tcW w:w="887" w:type="dxa"/>
            <w:tcBorders>
              <w:top w:val="single" w:sz="4" w:space="0" w:color="000000"/>
              <w:left w:val="single" w:sz="4"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0</w:t>
            </w:r>
          </w:p>
        </w:tc>
        <w:tc>
          <w:tcPr>
            <w:tcW w:w="887"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8.4079</w:t>
            </w:r>
          </w:p>
        </w:tc>
        <w:tc>
          <w:tcPr>
            <w:tcW w:w="887"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5.8644</w:t>
            </w:r>
          </w:p>
        </w:tc>
        <w:tc>
          <w:tcPr>
            <w:tcW w:w="887"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5.9734</w:t>
            </w:r>
          </w:p>
        </w:tc>
      </w:tr>
      <w:tr w:rsidR="00FF5A15" w:rsidRPr="00BA337A" w:rsidTr="00E934B4">
        <w:tblPrEx>
          <w:shd w:val="clear" w:color="auto" w:fill="auto"/>
        </w:tblPrEx>
        <w:trPr>
          <w:trHeight w:val="225"/>
        </w:trPr>
        <w:tc>
          <w:tcPr>
            <w:tcW w:w="887"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Reno</w:t>
            </w:r>
          </w:p>
        </w:tc>
        <w:tc>
          <w:tcPr>
            <w:tcW w:w="887" w:type="dxa"/>
            <w:tcBorders>
              <w:top w:val="single" w:sz="2" w:space="0" w:color="000000"/>
              <w:left w:val="single" w:sz="4"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8.4079</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0</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16.747</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5.9188</w:t>
            </w:r>
          </w:p>
        </w:tc>
      </w:tr>
      <w:tr w:rsidR="00FF5A15" w:rsidRPr="00BA337A" w:rsidTr="00E934B4">
        <w:tblPrEx>
          <w:shd w:val="clear" w:color="auto" w:fill="auto"/>
        </w:tblPrEx>
        <w:trPr>
          <w:trHeight w:val="225"/>
        </w:trPr>
        <w:tc>
          <w:tcPr>
            <w:tcW w:w="887"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proofErr w:type="spellStart"/>
            <w:r w:rsidRPr="00BA337A">
              <w:rPr>
                <w:rFonts w:ascii="Times New Roman" w:hAnsi="Times New Roman" w:cs="Times New Roman"/>
                <w:b w:val="0"/>
                <w:bCs w:val="0"/>
              </w:rPr>
              <w:t>NewReno</w:t>
            </w:r>
            <w:proofErr w:type="spellEnd"/>
          </w:p>
        </w:tc>
        <w:tc>
          <w:tcPr>
            <w:tcW w:w="887" w:type="dxa"/>
            <w:tcBorders>
              <w:top w:val="single" w:sz="2" w:space="0" w:color="000000"/>
              <w:left w:val="single" w:sz="4"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5.8644</w:t>
            </w:r>
          </w:p>
        </w:tc>
        <w:tc>
          <w:tcPr>
            <w:tcW w:w="88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16.747</w:t>
            </w:r>
          </w:p>
        </w:tc>
        <w:tc>
          <w:tcPr>
            <w:tcW w:w="88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0</w:t>
            </w:r>
          </w:p>
        </w:tc>
        <w:tc>
          <w:tcPr>
            <w:tcW w:w="88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21.955</w:t>
            </w:r>
          </w:p>
        </w:tc>
      </w:tr>
      <w:tr w:rsidR="00FF5A15" w:rsidRPr="00BA337A" w:rsidTr="00E934B4">
        <w:tblPrEx>
          <w:shd w:val="clear" w:color="auto" w:fill="auto"/>
        </w:tblPrEx>
        <w:trPr>
          <w:trHeight w:val="225"/>
        </w:trPr>
        <w:tc>
          <w:tcPr>
            <w:tcW w:w="887"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Vegas</w:t>
            </w:r>
          </w:p>
        </w:tc>
        <w:tc>
          <w:tcPr>
            <w:tcW w:w="887" w:type="dxa"/>
            <w:tcBorders>
              <w:top w:val="single" w:sz="2" w:space="0" w:color="000000"/>
              <w:left w:val="single" w:sz="4"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5.9734</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5.9188</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21.955</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0</w:t>
            </w:r>
          </w:p>
        </w:tc>
      </w:tr>
    </w:tbl>
    <w:p w:rsidR="00FF5A15" w:rsidRPr="00A52E16" w:rsidRDefault="00F5501C" w:rsidP="00A52E16">
      <w:pPr>
        <w:spacing w:line="240" w:lineRule="auto"/>
        <w:jc w:val="center"/>
        <w:rPr>
          <w:rFonts w:ascii="Times New Roman" w:hAnsi="Times New Roman" w:cs="Times New Roman"/>
          <w:sz w:val="16"/>
          <w:szCs w:val="16"/>
        </w:rPr>
      </w:pPr>
      <w:r w:rsidRPr="00A52E16">
        <w:rPr>
          <w:rFonts w:ascii="Times New Roman" w:hAnsi="Times New Roman" w:cs="Times New Roman"/>
          <w:sz w:val="16"/>
          <w:szCs w:val="16"/>
        </w:rPr>
        <w:t xml:space="preserve">Table </w:t>
      </w:r>
      <w:r w:rsidR="00D44F88" w:rsidRPr="00A52E16">
        <w:rPr>
          <w:rFonts w:ascii="Times New Roman" w:hAnsi="Times New Roman" w:cs="Times New Roman"/>
          <w:sz w:val="16"/>
          <w:szCs w:val="16"/>
        </w:rPr>
        <w:t>1.1.</w:t>
      </w:r>
      <w:r w:rsidRPr="00A52E16">
        <w:rPr>
          <w:rFonts w:ascii="Times New Roman" w:hAnsi="Times New Roman" w:cs="Times New Roman"/>
          <w:sz w:val="16"/>
          <w:szCs w:val="16"/>
        </w:rPr>
        <w:t xml:space="preserve"> T-Value for throughput</w:t>
      </w:r>
    </w:p>
    <w:p w:rsidR="002D21EA" w:rsidRPr="00BA337A" w:rsidRDefault="00A32729" w:rsidP="000F6E7D">
      <w:pPr>
        <w:pStyle w:val="Body"/>
        <w:jc w:val="both"/>
        <w:rPr>
          <w:rFonts w:ascii="Times New Roman" w:hAnsi="Times New Roman" w:cs="Times New Roman"/>
          <w:sz w:val="20"/>
          <w:szCs w:val="20"/>
        </w:rPr>
      </w:pPr>
      <w:r w:rsidRPr="00766438">
        <w:rPr>
          <w:rFonts w:ascii="Times New Roman" w:hAnsi="Times New Roman" w:cs="Times New Roman"/>
          <w:sz w:val="20"/>
          <w:szCs w:val="20"/>
        </w:rPr>
        <w:t xml:space="preserve">        </w:t>
      </w:r>
      <w:r w:rsidR="002D21EA" w:rsidRPr="00766438">
        <w:rPr>
          <w:rFonts w:ascii="Times New Roman" w:hAnsi="Times New Roman" w:cs="Times New Roman"/>
          <w:sz w:val="20"/>
          <w:szCs w:val="20"/>
        </w:rPr>
        <w:t xml:space="preserve">Table 1.1 shows the T-value </w:t>
      </w:r>
      <w:r w:rsidR="00C51C24" w:rsidRPr="00766438">
        <w:rPr>
          <w:rFonts w:ascii="Times New Roman" w:hAnsi="Times New Roman" w:cs="Times New Roman"/>
          <w:sz w:val="20"/>
          <w:szCs w:val="20"/>
        </w:rPr>
        <w:t>of</w:t>
      </w:r>
      <w:r w:rsidR="002D21EA" w:rsidRPr="00766438">
        <w:rPr>
          <w:rFonts w:ascii="Times New Roman" w:hAnsi="Times New Roman" w:cs="Times New Roman"/>
          <w:sz w:val="20"/>
          <w:szCs w:val="20"/>
        </w:rPr>
        <w:t xml:space="preserve"> the experiment, which is produced by running the experiment than 10 times. With p-value at 0.001, and degree of freedom at 18, if T-value is larger than 3.92, then the null hypotheses that the two TCPs have the same throughput can be rejected. As the value in the above table shows, we can safely conclude all the TCPs in our experiment have significantly different throughput. In the following paragraphs of this section, we will discuss the causes of these differences.</w:t>
      </w:r>
      <w:r w:rsidR="002D21EA" w:rsidRPr="00BA337A">
        <w:rPr>
          <w:rFonts w:ascii="Times New Roman" w:hAnsi="Times New Roman" w:cs="Times New Roman"/>
          <w:sz w:val="20"/>
          <w:szCs w:val="20"/>
        </w:rPr>
        <w:t xml:space="preserve"> </w:t>
      </w:r>
    </w:p>
    <w:p w:rsidR="002D21EA" w:rsidRPr="00BA337A" w:rsidRDefault="002D21EA" w:rsidP="000F6E7D">
      <w:pPr>
        <w:pStyle w:val="Body"/>
        <w:jc w:val="both"/>
        <w:rPr>
          <w:rFonts w:ascii="Times New Roman" w:hAnsi="Times New Roman" w:cs="Times New Roman"/>
          <w:b/>
          <w:bCs/>
          <w:i/>
          <w:iCs/>
          <w:sz w:val="20"/>
          <w:szCs w:val="20"/>
        </w:rPr>
      </w:pPr>
    </w:p>
    <w:p w:rsidR="002D21EA" w:rsidRPr="00BA337A" w:rsidRDefault="00A32729" w:rsidP="00A32729">
      <w:pPr>
        <w:pStyle w:val="Body"/>
        <w:jc w:val="both"/>
        <w:rPr>
          <w:rFonts w:ascii="Times New Roman" w:hAnsi="Times New Roman" w:cs="Times New Roman"/>
          <w:sz w:val="20"/>
          <w:szCs w:val="20"/>
        </w:rPr>
      </w:pPr>
      <w:r w:rsidRPr="00841258">
        <w:rPr>
          <w:rFonts w:ascii="Times New Roman" w:hAnsi="Times New Roman" w:cs="Times New Roman"/>
          <w:b/>
          <w:bCs/>
          <w:i/>
          <w:iCs/>
          <w:sz w:val="20"/>
          <w:szCs w:val="20"/>
        </w:rPr>
        <w:t xml:space="preserve">        </w:t>
      </w:r>
      <w:r w:rsidR="002D21EA" w:rsidRPr="00841258">
        <w:rPr>
          <w:rFonts w:ascii="Times New Roman" w:hAnsi="Times New Roman" w:cs="Times New Roman"/>
          <w:b/>
          <w:bCs/>
          <w:i/>
          <w:iCs/>
          <w:sz w:val="20"/>
          <w:szCs w:val="20"/>
        </w:rPr>
        <w:t>Tahoe</w:t>
      </w:r>
      <w:r w:rsidR="002D21EA" w:rsidRPr="00841258">
        <w:rPr>
          <w:rFonts w:ascii="Times New Roman" w:hAnsi="Times New Roman" w:cs="Times New Roman"/>
          <w:sz w:val="20"/>
          <w:szCs w:val="20"/>
        </w:rPr>
        <w:t>, from the experiment</w:t>
      </w:r>
      <w:r w:rsidR="00766438" w:rsidRPr="00841258">
        <w:rPr>
          <w:rFonts w:ascii="Times New Roman" w:hAnsi="Times New Roman" w:cs="Times New Roman"/>
          <w:sz w:val="20"/>
          <w:szCs w:val="20"/>
        </w:rPr>
        <w:t>,</w:t>
      </w:r>
      <w:r w:rsidR="002D21EA" w:rsidRPr="00841258">
        <w:rPr>
          <w:rFonts w:ascii="Times New Roman" w:hAnsi="Times New Roman" w:cs="Times New Roman"/>
          <w:sz w:val="20"/>
          <w:szCs w:val="20"/>
        </w:rPr>
        <w:t xml:space="preserve"> it shows Tahoe h</w:t>
      </w:r>
      <w:r w:rsidR="00954BE0" w:rsidRPr="00841258">
        <w:rPr>
          <w:rFonts w:ascii="Times New Roman" w:hAnsi="Times New Roman" w:cs="Times New Roman"/>
          <w:sz w:val="20"/>
          <w:szCs w:val="20"/>
        </w:rPr>
        <w:t xml:space="preserve">as a relatively low throughput </w:t>
      </w:r>
      <w:r w:rsidR="002D21EA" w:rsidRPr="00841258">
        <w:rPr>
          <w:rFonts w:ascii="Times New Roman" w:hAnsi="Times New Roman" w:cs="Times New Roman"/>
          <w:sz w:val="20"/>
          <w:szCs w:val="20"/>
        </w:rPr>
        <w:t>and high drop rate</w:t>
      </w:r>
      <w:r w:rsidR="00045AE7" w:rsidRPr="00841258">
        <w:rPr>
          <w:rFonts w:ascii="Times New Roman" w:hAnsi="Times New Roman" w:cs="Times New Roman"/>
          <w:sz w:val="20"/>
          <w:szCs w:val="20"/>
        </w:rPr>
        <w:t>,</w:t>
      </w:r>
      <w:r w:rsidR="002D21EA" w:rsidRPr="00841258">
        <w:rPr>
          <w:rFonts w:ascii="Times New Roman" w:hAnsi="Times New Roman" w:cs="Times New Roman"/>
          <w:sz w:val="20"/>
          <w:szCs w:val="20"/>
        </w:rPr>
        <w:t xml:space="preserve"> especially when the CBR rate is high. This is due to the fact that Tahoe takes a full retransmission time out to detect a packet loss. This causes many packets to be transmitted in vain.</w:t>
      </w:r>
      <w:r w:rsidR="002D21EA" w:rsidRPr="00BA337A">
        <w:rPr>
          <w:rFonts w:ascii="Times New Roman" w:hAnsi="Times New Roman" w:cs="Times New Roman"/>
          <w:sz w:val="20"/>
          <w:szCs w:val="20"/>
        </w:rPr>
        <w:t xml:space="preserve"> </w:t>
      </w:r>
    </w:p>
    <w:p w:rsidR="002D21EA" w:rsidRPr="00BA337A" w:rsidRDefault="002D21EA" w:rsidP="000F6E7D">
      <w:pPr>
        <w:pStyle w:val="Body"/>
        <w:jc w:val="both"/>
        <w:rPr>
          <w:rFonts w:ascii="Times New Roman" w:hAnsi="Times New Roman" w:cs="Times New Roman"/>
          <w:sz w:val="20"/>
          <w:szCs w:val="20"/>
        </w:rPr>
      </w:pPr>
    </w:p>
    <w:p w:rsidR="002D21EA" w:rsidRPr="00BA337A" w:rsidRDefault="00A32729" w:rsidP="000F6E7D">
      <w:pPr>
        <w:pStyle w:val="Body"/>
        <w:jc w:val="both"/>
        <w:rPr>
          <w:rFonts w:ascii="Times New Roman" w:hAnsi="Times New Roman" w:cs="Times New Roman"/>
          <w:sz w:val="20"/>
          <w:szCs w:val="20"/>
        </w:rPr>
      </w:pPr>
      <w:r w:rsidRPr="00841258">
        <w:rPr>
          <w:rFonts w:ascii="Times New Roman" w:hAnsi="Times New Roman" w:cs="Times New Roman"/>
          <w:b/>
          <w:bCs/>
          <w:i/>
          <w:iCs/>
          <w:sz w:val="20"/>
          <w:szCs w:val="20"/>
        </w:rPr>
        <w:t xml:space="preserve">        </w:t>
      </w:r>
      <w:r w:rsidR="002D21EA" w:rsidRPr="00841258">
        <w:rPr>
          <w:rFonts w:ascii="Times New Roman" w:hAnsi="Times New Roman" w:cs="Times New Roman"/>
          <w:b/>
          <w:bCs/>
          <w:i/>
          <w:iCs/>
          <w:sz w:val="20"/>
          <w:szCs w:val="20"/>
        </w:rPr>
        <w:t>Reno</w:t>
      </w:r>
      <w:r w:rsidR="002D21EA" w:rsidRPr="00841258">
        <w:rPr>
          <w:rFonts w:ascii="Times New Roman" w:hAnsi="Times New Roman" w:cs="Times New Roman"/>
          <w:sz w:val="20"/>
          <w:szCs w:val="20"/>
        </w:rPr>
        <w:t>, unlike Tah</w:t>
      </w:r>
      <w:r w:rsidR="00DB684C">
        <w:rPr>
          <w:rFonts w:ascii="Times New Roman" w:hAnsi="Times New Roman" w:cs="Times New Roman"/>
          <w:sz w:val="20"/>
          <w:szCs w:val="20"/>
        </w:rPr>
        <w:t>oe, Reno enters fast retransmit</w:t>
      </w:r>
      <w:r w:rsidR="00DE2C15">
        <w:rPr>
          <w:rFonts w:ascii="Times New Roman" w:hAnsi="Times New Roman" w:cs="Times New Roman"/>
          <w:sz w:val="20"/>
          <w:szCs w:val="20"/>
        </w:rPr>
        <w:t xml:space="preserve"> </w:t>
      </w:r>
      <w:r w:rsidR="002D21EA" w:rsidRPr="00841258">
        <w:rPr>
          <w:rFonts w:ascii="Times New Roman" w:hAnsi="Times New Roman" w:cs="Times New Roman"/>
          <w:sz w:val="20"/>
          <w:szCs w:val="20"/>
        </w:rPr>
        <w:t xml:space="preserve">once it receives three duplicate ACKs. </w:t>
      </w:r>
      <w:r w:rsidR="00954BE0" w:rsidRPr="00841258">
        <w:rPr>
          <w:rFonts w:ascii="Times New Roman" w:hAnsi="Times New Roman" w:cs="Times New Roman"/>
          <w:sz w:val="20"/>
          <w:szCs w:val="20"/>
        </w:rPr>
        <w:t>As a result, it would not waste</w:t>
      </w:r>
      <w:r w:rsidR="002D21EA" w:rsidRPr="00841258">
        <w:rPr>
          <w:rFonts w:ascii="Times New Roman" w:hAnsi="Times New Roman" w:cs="Times New Roman"/>
          <w:sz w:val="20"/>
          <w:szCs w:val="20"/>
        </w:rPr>
        <w:t xml:space="preserve"> many packets which would be discarded by the receiver. </w:t>
      </w:r>
      <w:r w:rsidR="00954BE0" w:rsidRPr="00841258">
        <w:rPr>
          <w:rFonts w:ascii="Times New Roman" w:hAnsi="Times New Roman" w:cs="Times New Roman"/>
          <w:sz w:val="20"/>
          <w:szCs w:val="20"/>
        </w:rPr>
        <w:t>Therefore,</w:t>
      </w:r>
      <w:r w:rsidR="002D21EA" w:rsidRPr="00841258">
        <w:rPr>
          <w:rFonts w:ascii="Times New Roman" w:hAnsi="Times New Roman" w:cs="Times New Roman"/>
          <w:sz w:val="20"/>
          <w:szCs w:val="20"/>
        </w:rPr>
        <w:t xml:space="preserve"> we can see it has a much better drop rate than Tahoe. However, due to the fast retransmission of Reno, it can send packets at a fast rate even when the network is pretty congested, which can cause many packets to be stranded in buffer for a long time. Therefore, it has a longer RTT than other TCPs.</w:t>
      </w:r>
      <w:r w:rsidR="002D21EA" w:rsidRPr="00BA337A">
        <w:rPr>
          <w:rFonts w:ascii="Times New Roman" w:hAnsi="Times New Roman" w:cs="Times New Roman"/>
          <w:sz w:val="20"/>
          <w:szCs w:val="20"/>
        </w:rPr>
        <w:t xml:space="preserve"> </w:t>
      </w:r>
    </w:p>
    <w:p w:rsidR="002D21EA" w:rsidRPr="00BA337A" w:rsidRDefault="002D21EA" w:rsidP="000F6E7D">
      <w:pPr>
        <w:pStyle w:val="Body"/>
        <w:jc w:val="both"/>
        <w:rPr>
          <w:rFonts w:ascii="Times New Roman" w:hAnsi="Times New Roman" w:cs="Times New Roman"/>
          <w:sz w:val="20"/>
          <w:szCs w:val="20"/>
        </w:rPr>
      </w:pPr>
    </w:p>
    <w:p w:rsidR="002D21EA" w:rsidRPr="00BA337A" w:rsidRDefault="00A32729" w:rsidP="000F6E7D">
      <w:pPr>
        <w:pStyle w:val="Body"/>
        <w:jc w:val="both"/>
        <w:rPr>
          <w:rFonts w:ascii="Times New Roman" w:hAnsi="Times New Roman" w:cs="Times New Roman"/>
          <w:sz w:val="20"/>
          <w:szCs w:val="20"/>
        </w:rPr>
      </w:pPr>
      <w:r w:rsidRPr="00841258">
        <w:rPr>
          <w:rFonts w:ascii="Times New Roman" w:hAnsi="Times New Roman" w:cs="Times New Roman"/>
          <w:b/>
          <w:bCs/>
          <w:i/>
          <w:iCs/>
          <w:sz w:val="20"/>
          <w:szCs w:val="20"/>
        </w:rPr>
        <w:t xml:space="preserve">        </w:t>
      </w:r>
      <w:proofErr w:type="spellStart"/>
      <w:r w:rsidR="002D21EA" w:rsidRPr="00841258">
        <w:rPr>
          <w:rFonts w:ascii="Times New Roman" w:hAnsi="Times New Roman" w:cs="Times New Roman"/>
          <w:b/>
          <w:bCs/>
          <w:i/>
          <w:iCs/>
          <w:sz w:val="20"/>
          <w:szCs w:val="20"/>
        </w:rPr>
        <w:t>NewReno</w:t>
      </w:r>
      <w:proofErr w:type="spellEnd"/>
      <w:r w:rsidR="002D21EA" w:rsidRPr="00841258">
        <w:rPr>
          <w:rFonts w:ascii="Times New Roman" w:hAnsi="Times New Roman" w:cs="Times New Roman"/>
          <w:sz w:val="20"/>
          <w:szCs w:val="20"/>
        </w:rPr>
        <w:t xml:space="preserve">, pretty similar to Reno, </w:t>
      </w:r>
      <w:proofErr w:type="spellStart"/>
      <w:r w:rsidR="002D21EA" w:rsidRPr="00841258">
        <w:rPr>
          <w:rFonts w:ascii="Times New Roman" w:hAnsi="Times New Roman" w:cs="Times New Roman"/>
          <w:sz w:val="20"/>
          <w:szCs w:val="20"/>
        </w:rPr>
        <w:t>NewReno</w:t>
      </w:r>
      <w:proofErr w:type="spellEnd"/>
      <w:r w:rsidR="002D21EA" w:rsidRPr="00841258">
        <w:rPr>
          <w:rFonts w:ascii="Times New Roman" w:hAnsi="Times New Roman" w:cs="Times New Roman"/>
          <w:sz w:val="20"/>
          <w:szCs w:val="20"/>
        </w:rPr>
        <w:t xml:space="preserve"> has one major difference which is it does not exit fast retransmission until all the data in the pipeline has been acknowledged. </w:t>
      </w:r>
      <w:r w:rsidR="002D21EA" w:rsidRPr="00F83FE8">
        <w:rPr>
          <w:rFonts w:ascii="Times New Roman" w:hAnsi="Times New Roman" w:cs="Times New Roman"/>
          <w:sz w:val="20"/>
          <w:szCs w:val="20"/>
        </w:rPr>
        <w:t>Due to this</w:t>
      </w:r>
      <w:r w:rsidR="00841258" w:rsidRPr="00F83FE8">
        <w:rPr>
          <w:rFonts w:ascii="Times New Roman" w:hAnsi="Times New Roman" w:cs="Times New Roman"/>
          <w:sz w:val="20"/>
          <w:szCs w:val="20"/>
        </w:rPr>
        <w:t xml:space="preserve"> difference, </w:t>
      </w:r>
      <w:proofErr w:type="spellStart"/>
      <w:r w:rsidR="00841258" w:rsidRPr="00F83FE8">
        <w:rPr>
          <w:rFonts w:ascii="Times New Roman" w:hAnsi="Times New Roman" w:cs="Times New Roman"/>
          <w:sz w:val="20"/>
          <w:szCs w:val="20"/>
        </w:rPr>
        <w:t>NewReno</w:t>
      </w:r>
      <w:proofErr w:type="spellEnd"/>
      <w:r w:rsidR="00841258" w:rsidRPr="00F83FE8">
        <w:rPr>
          <w:rFonts w:ascii="Times New Roman" w:hAnsi="Times New Roman" w:cs="Times New Roman"/>
          <w:sz w:val="20"/>
          <w:szCs w:val="20"/>
        </w:rPr>
        <w:t xml:space="preserve"> is generally</w:t>
      </w:r>
      <w:r w:rsidR="002D21EA" w:rsidRPr="00F83FE8">
        <w:rPr>
          <w:rFonts w:ascii="Times New Roman" w:hAnsi="Times New Roman" w:cs="Times New Roman"/>
          <w:sz w:val="20"/>
          <w:szCs w:val="20"/>
        </w:rPr>
        <w:t xml:space="preserve"> more aggressive than Reno. As a result, we can see that it has a high RTT and high drop rate. </w:t>
      </w:r>
      <w:r w:rsidR="002D21EA" w:rsidRPr="00D0200E">
        <w:rPr>
          <w:rFonts w:ascii="Times New Roman" w:hAnsi="Times New Roman" w:cs="Times New Roman"/>
          <w:sz w:val="20"/>
          <w:szCs w:val="20"/>
        </w:rPr>
        <w:t>However, when the congestion is low</w:t>
      </w:r>
      <w:r w:rsidR="00F83FE8" w:rsidRPr="00D0200E">
        <w:rPr>
          <w:rFonts w:ascii="Times New Roman" w:hAnsi="Times New Roman" w:cs="Times New Roman"/>
          <w:sz w:val="20"/>
          <w:szCs w:val="20"/>
        </w:rPr>
        <w:t>,</w:t>
      </w:r>
      <w:r w:rsidR="002D21EA" w:rsidRPr="00D0200E">
        <w:rPr>
          <w:rFonts w:ascii="Times New Roman" w:hAnsi="Times New Roman" w:cs="Times New Roman"/>
          <w:sz w:val="20"/>
          <w:szCs w:val="20"/>
        </w:rPr>
        <w:t xml:space="preserve"> its throughput is the best among all the TCPs.</w:t>
      </w:r>
      <w:r w:rsidR="002D21EA" w:rsidRPr="00BA337A">
        <w:rPr>
          <w:rFonts w:ascii="Times New Roman" w:hAnsi="Times New Roman" w:cs="Times New Roman"/>
          <w:sz w:val="20"/>
          <w:szCs w:val="20"/>
        </w:rPr>
        <w:t xml:space="preserve"> </w:t>
      </w:r>
    </w:p>
    <w:p w:rsidR="002D21EA" w:rsidRPr="00BA337A" w:rsidRDefault="002D21EA" w:rsidP="000F6E7D">
      <w:pPr>
        <w:pStyle w:val="Body"/>
        <w:jc w:val="both"/>
        <w:rPr>
          <w:rFonts w:ascii="Times New Roman" w:hAnsi="Times New Roman" w:cs="Times New Roman"/>
          <w:sz w:val="20"/>
          <w:szCs w:val="20"/>
        </w:rPr>
      </w:pPr>
    </w:p>
    <w:p w:rsidR="002D21EA" w:rsidRPr="00BA337A" w:rsidRDefault="00A32729" w:rsidP="000F6E7D">
      <w:pPr>
        <w:pStyle w:val="Body"/>
        <w:jc w:val="both"/>
        <w:rPr>
          <w:rFonts w:ascii="Times New Roman" w:hAnsi="Times New Roman" w:cs="Times New Roman"/>
          <w:sz w:val="20"/>
          <w:szCs w:val="20"/>
        </w:rPr>
      </w:pPr>
      <w:r w:rsidRPr="007B5AEA">
        <w:rPr>
          <w:rFonts w:ascii="Times New Roman" w:hAnsi="Times New Roman" w:cs="Times New Roman"/>
          <w:b/>
          <w:bCs/>
          <w:i/>
          <w:iCs/>
          <w:sz w:val="20"/>
          <w:szCs w:val="20"/>
        </w:rPr>
        <w:t xml:space="preserve">        </w:t>
      </w:r>
      <w:r w:rsidR="002D21EA" w:rsidRPr="007B5AEA">
        <w:rPr>
          <w:rFonts w:ascii="Times New Roman" w:hAnsi="Times New Roman" w:cs="Times New Roman"/>
          <w:b/>
          <w:bCs/>
          <w:i/>
          <w:iCs/>
          <w:sz w:val="20"/>
          <w:szCs w:val="20"/>
        </w:rPr>
        <w:t>Vegas</w:t>
      </w:r>
      <w:r w:rsidR="002D21EA" w:rsidRPr="007B5AEA">
        <w:rPr>
          <w:rFonts w:ascii="Times New Roman" w:hAnsi="Times New Roman" w:cs="Times New Roman"/>
          <w:sz w:val="20"/>
          <w:szCs w:val="20"/>
        </w:rPr>
        <w:t>, it uses a much more accurate mechanism to estimate RTT and decide</w:t>
      </w:r>
      <w:r w:rsidR="00D0200E" w:rsidRPr="007B5AEA">
        <w:rPr>
          <w:rFonts w:ascii="Times New Roman" w:hAnsi="Times New Roman" w:cs="Times New Roman"/>
          <w:sz w:val="20"/>
          <w:szCs w:val="20"/>
        </w:rPr>
        <w:t xml:space="preserve"> the</w:t>
      </w:r>
      <w:r w:rsidR="002D21EA" w:rsidRPr="007B5AEA">
        <w:rPr>
          <w:rFonts w:ascii="Times New Roman" w:hAnsi="Times New Roman" w:cs="Times New Roman"/>
          <w:sz w:val="20"/>
          <w:szCs w:val="20"/>
        </w:rPr>
        <w:t xml:space="preserve"> retransmission timeout. We can see this has an enormous benefit when congestion is high. Among all the TCPs, Vegas has the best performance in terms of drop rate and RTT. However, Vegas uses additive increases in the congestion window, which makes it less aggressive than the other TCPs. This is reflected in the relatively lower throughput of it when the congestion is low. Whereas, when the congestion is high, Vegas’ better RTT estimation mechanism makes it outperformed all the other TCP in throughput.</w:t>
      </w:r>
      <w:r w:rsidR="002D21EA" w:rsidRPr="00BA337A">
        <w:rPr>
          <w:rFonts w:ascii="Times New Roman" w:hAnsi="Times New Roman" w:cs="Times New Roman"/>
          <w:sz w:val="20"/>
          <w:szCs w:val="20"/>
        </w:rPr>
        <w:t xml:space="preserve"> </w:t>
      </w:r>
    </w:p>
    <w:p w:rsidR="002D21EA" w:rsidRPr="00BA337A" w:rsidRDefault="002D21EA" w:rsidP="000F6E7D">
      <w:pPr>
        <w:spacing w:line="240" w:lineRule="auto"/>
        <w:jc w:val="both"/>
        <w:rPr>
          <w:rFonts w:ascii="Times New Roman" w:hAnsi="Times New Roman" w:cs="Times New Roman"/>
          <w:b/>
          <w:sz w:val="20"/>
          <w:szCs w:val="20"/>
        </w:rPr>
      </w:pPr>
    </w:p>
    <w:p w:rsidR="006734A6" w:rsidRPr="007B5AEA" w:rsidRDefault="006734A6" w:rsidP="002A44B3">
      <w:pPr>
        <w:spacing w:line="240" w:lineRule="auto"/>
        <w:jc w:val="center"/>
        <w:rPr>
          <w:rFonts w:ascii="Times New Roman" w:hAnsi="Times New Roman" w:cs="Times New Roman"/>
          <w:b/>
          <w:sz w:val="20"/>
          <w:szCs w:val="20"/>
        </w:rPr>
      </w:pPr>
      <w:r w:rsidRPr="007B5AEA">
        <w:rPr>
          <w:rFonts w:ascii="Times New Roman" w:hAnsi="Times New Roman" w:cs="Times New Roman"/>
          <w:b/>
          <w:sz w:val="20"/>
          <w:szCs w:val="20"/>
        </w:rPr>
        <w:t>Experiment 2</w:t>
      </w:r>
    </w:p>
    <w:p w:rsidR="006734A6" w:rsidRPr="00BA337A" w:rsidRDefault="007D5F9D" w:rsidP="007D5F9D">
      <w:pPr>
        <w:spacing w:line="240" w:lineRule="auto"/>
        <w:jc w:val="both"/>
        <w:rPr>
          <w:rFonts w:ascii="Times New Roman" w:hAnsi="Times New Roman" w:cs="Times New Roman"/>
          <w:sz w:val="20"/>
          <w:szCs w:val="20"/>
        </w:rPr>
      </w:pPr>
      <w:r w:rsidRPr="007B5AEA">
        <w:rPr>
          <w:rFonts w:ascii="Times New Roman" w:hAnsi="Times New Roman" w:cs="Times New Roman"/>
          <w:sz w:val="20"/>
          <w:szCs w:val="20"/>
        </w:rPr>
        <w:t xml:space="preserve">        </w:t>
      </w:r>
      <w:r w:rsidR="0062146E">
        <w:rPr>
          <w:rFonts w:ascii="Times New Roman" w:hAnsi="Times New Roman" w:cs="Times New Roman"/>
          <w:sz w:val="20"/>
          <w:szCs w:val="20"/>
        </w:rPr>
        <w:t>This experiment mainly focuses</w:t>
      </w:r>
      <w:r w:rsidR="00FB5666" w:rsidRPr="007B5AEA">
        <w:rPr>
          <w:rFonts w:ascii="Times New Roman" w:hAnsi="Times New Roman" w:cs="Times New Roman"/>
          <w:sz w:val="20"/>
          <w:szCs w:val="20"/>
        </w:rPr>
        <w:t xml:space="preserve"> on fairness between different TCP variants. As we expected, all of these variants should be fair to one another, so different TCPs share equal bandwidth. However, we knew fairness is one of the </w:t>
      </w:r>
      <w:r w:rsidR="00387AD1" w:rsidRPr="007B5AEA">
        <w:rPr>
          <w:rFonts w:ascii="Times New Roman" w:hAnsi="Times New Roman" w:cs="Times New Roman"/>
          <w:sz w:val="20"/>
          <w:szCs w:val="20"/>
        </w:rPr>
        <w:t>problems</w:t>
      </w:r>
      <w:r w:rsidR="00FB5666" w:rsidRPr="007B5AEA">
        <w:rPr>
          <w:rFonts w:ascii="Times New Roman" w:hAnsi="Times New Roman" w:cs="Times New Roman"/>
          <w:sz w:val="20"/>
          <w:szCs w:val="20"/>
        </w:rPr>
        <w:t xml:space="preserve"> </w:t>
      </w:r>
      <w:r w:rsidR="004D1285" w:rsidRPr="007B5AEA">
        <w:rPr>
          <w:rFonts w:ascii="Times New Roman" w:hAnsi="Times New Roman" w:cs="Times New Roman"/>
          <w:sz w:val="20"/>
          <w:szCs w:val="20"/>
        </w:rPr>
        <w:t>of TCP variants in reality.</w:t>
      </w:r>
      <w:r w:rsidR="004D1285" w:rsidRPr="00BA337A">
        <w:rPr>
          <w:rFonts w:ascii="Times New Roman" w:hAnsi="Times New Roman" w:cs="Times New Roman"/>
          <w:sz w:val="20"/>
          <w:szCs w:val="20"/>
        </w:rPr>
        <w:t xml:space="preserve"> </w:t>
      </w:r>
    </w:p>
    <w:p w:rsidR="00445F5E" w:rsidRPr="00BA337A" w:rsidRDefault="00085404" w:rsidP="00085404">
      <w:pPr>
        <w:spacing w:line="240" w:lineRule="auto"/>
        <w:jc w:val="both"/>
        <w:rPr>
          <w:rFonts w:ascii="Times New Roman" w:hAnsi="Times New Roman" w:cs="Times New Roman"/>
          <w:sz w:val="20"/>
          <w:szCs w:val="20"/>
        </w:rPr>
      </w:pPr>
      <w:r w:rsidRPr="007B5AEA">
        <w:rPr>
          <w:rFonts w:ascii="Times New Roman" w:hAnsi="Times New Roman" w:cs="Times New Roman"/>
          <w:sz w:val="20"/>
          <w:szCs w:val="20"/>
          <w:shd w:val="clear" w:color="auto" w:fill="FFFFFF"/>
        </w:rPr>
        <w:t xml:space="preserve">        </w:t>
      </w:r>
      <w:r w:rsidR="00762BDA" w:rsidRPr="007B5AEA">
        <w:rPr>
          <w:rFonts w:ascii="Times New Roman" w:hAnsi="Times New Roman" w:cs="Times New Roman"/>
          <w:sz w:val="20"/>
          <w:szCs w:val="20"/>
          <w:shd w:val="clear" w:color="auto" w:fill="FFFFFF"/>
        </w:rPr>
        <w:t xml:space="preserve">For this </w:t>
      </w:r>
      <w:r w:rsidR="00387AD1" w:rsidRPr="007B5AEA">
        <w:rPr>
          <w:rFonts w:ascii="Times New Roman" w:hAnsi="Times New Roman" w:cs="Times New Roman"/>
          <w:sz w:val="20"/>
          <w:szCs w:val="20"/>
          <w:shd w:val="clear" w:color="auto" w:fill="FFFFFF"/>
        </w:rPr>
        <w:t>experiment</w:t>
      </w:r>
      <w:r w:rsidR="00762BDA" w:rsidRPr="007B5AEA">
        <w:rPr>
          <w:rFonts w:ascii="Times New Roman" w:hAnsi="Times New Roman" w:cs="Times New Roman"/>
          <w:sz w:val="20"/>
          <w:szCs w:val="20"/>
          <w:shd w:val="clear" w:color="auto" w:fill="FFFFFF"/>
        </w:rPr>
        <w:t>, three f</w:t>
      </w:r>
      <w:r w:rsidR="00BD5BEA" w:rsidRPr="007B5AEA">
        <w:rPr>
          <w:rFonts w:ascii="Times New Roman" w:hAnsi="Times New Roman" w:cs="Times New Roman"/>
          <w:sz w:val="20"/>
          <w:szCs w:val="20"/>
          <w:shd w:val="clear" w:color="auto" w:fill="FFFFFF"/>
        </w:rPr>
        <w:t xml:space="preserve">lows are set in </w:t>
      </w:r>
      <w:r w:rsidR="00387AD1" w:rsidRPr="007B5AEA">
        <w:rPr>
          <w:rFonts w:ascii="Times New Roman" w:hAnsi="Times New Roman" w:cs="Times New Roman"/>
          <w:sz w:val="20"/>
          <w:szCs w:val="20"/>
          <w:shd w:val="clear" w:color="auto" w:fill="FFFFFF"/>
        </w:rPr>
        <w:t>the network</w:t>
      </w:r>
      <w:r w:rsidR="00537C74" w:rsidRPr="007B5AEA">
        <w:rPr>
          <w:rFonts w:ascii="Times New Roman" w:hAnsi="Times New Roman" w:cs="Times New Roman"/>
          <w:sz w:val="20"/>
          <w:szCs w:val="20"/>
          <w:shd w:val="clear" w:color="auto" w:fill="FFFFFF"/>
        </w:rPr>
        <w:t>. In Fig. 2.</w:t>
      </w:r>
      <w:r w:rsidR="00BD5BEA" w:rsidRPr="007B5AEA">
        <w:rPr>
          <w:rFonts w:ascii="Times New Roman" w:hAnsi="Times New Roman" w:cs="Times New Roman"/>
          <w:sz w:val="20"/>
          <w:szCs w:val="20"/>
          <w:shd w:val="clear" w:color="auto" w:fill="FFFFFF"/>
        </w:rPr>
        <w:t>1, o</w:t>
      </w:r>
      <w:r w:rsidR="00762BDA" w:rsidRPr="007B5AEA">
        <w:rPr>
          <w:rFonts w:ascii="Times New Roman" w:hAnsi="Times New Roman" w:cs="Times New Roman"/>
          <w:sz w:val="20"/>
          <w:szCs w:val="20"/>
          <w:shd w:val="clear" w:color="auto" w:fill="FFFFFF"/>
        </w:rPr>
        <w:t>ne CBR</w:t>
      </w:r>
      <w:r w:rsidR="00BD5BEA" w:rsidRPr="007B5AEA">
        <w:rPr>
          <w:rFonts w:ascii="Times New Roman" w:hAnsi="Times New Roman" w:cs="Times New Roman"/>
          <w:sz w:val="20"/>
          <w:szCs w:val="20"/>
          <w:shd w:val="clear" w:color="auto" w:fill="FFFFFF"/>
        </w:rPr>
        <w:t xml:space="preserve"> is added at N2 and sink at N3.</w:t>
      </w:r>
      <w:r w:rsidR="00762BDA" w:rsidRPr="007B5AEA">
        <w:rPr>
          <w:rFonts w:ascii="Times New Roman" w:hAnsi="Times New Roman" w:cs="Times New Roman"/>
          <w:sz w:val="20"/>
          <w:szCs w:val="20"/>
          <w:shd w:val="clear" w:color="auto" w:fill="FFFFFF"/>
        </w:rPr>
        <w:t xml:space="preserve"> </w:t>
      </w:r>
      <w:r w:rsidR="00BD5BEA" w:rsidRPr="007B5AEA">
        <w:rPr>
          <w:rFonts w:ascii="Times New Roman" w:hAnsi="Times New Roman" w:cs="Times New Roman"/>
          <w:sz w:val="20"/>
          <w:szCs w:val="20"/>
          <w:shd w:val="clear" w:color="auto" w:fill="FFFFFF"/>
        </w:rPr>
        <w:t xml:space="preserve">Then, two TCPs are </w:t>
      </w:r>
      <w:r w:rsidR="00762BDA" w:rsidRPr="007B5AEA">
        <w:rPr>
          <w:rFonts w:ascii="Times New Roman" w:hAnsi="Times New Roman" w:cs="Times New Roman"/>
          <w:sz w:val="20"/>
          <w:szCs w:val="20"/>
          <w:shd w:val="clear" w:color="auto" w:fill="FFFFFF"/>
        </w:rPr>
        <w:t xml:space="preserve">from N1 to N4 and N5 to N6, respectively. </w:t>
      </w:r>
      <w:r w:rsidR="00445F5E" w:rsidRPr="007B5AEA">
        <w:rPr>
          <w:rFonts w:ascii="Times New Roman" w:hAnsi="Times New Roman" w:cs="Times New Roman"/>
          <w:sz w:val="20"/>
          <w:szCs w:val="20"/>
        </w:rPr>
        <w:t>The band</w:t>
      </w:r>
      <w:r w:rsidR="00720B1E">
        <w:rPr>
          <w:rFonts w:ascii="Times New Roman" w:hAnsi="Times New Roman" w:cs="Times New Roman"/>
          <w:sz w:val="20"/>
          <w:szCs w:val="20"/>
        </w:rPr>
        <w:t>width of each link is set at 10</w:t>
      </w:r>
      <w:r w:rsidR="00387AD1" w:rsidRPr="007B5AEA">
        <w:rPr>
          <w:rFonts w:ascii="Times New Roman" w:hAnsi="Times New Roman" w:cs="Times New Roman"/>
          <w:sz w:val="20"/>
          <w:szCs w:val="20"/>
        </w:rPr>
        <w:t>Mbps</w:t>
      </w:r>
      <w:r w:rsidR="00445F5E" w:rsidRPr="007B5AEA">
        <w:rPr>
          <w:rFonts w:ascii="Times New Roman" w:hAnsi="Times New Roman" w:cs="Times New Roman"/>
          <w:sz w:val="20"/>
          <w:szCs w:val="20"/>
        </w:rPr>
        <w:t xml:space="preserve">. The performance of these TCP flows </w:t>
      </w:r>
      <w:r w:rsidR="00387AD1" w:rsidRPr="007B5AEA">
        <w:rPr>
          <w:rFonts w:ascii="Times New Roman" w:hAnsi="Times New Roman" w:cs="Times New Roman"/>
          <w:sz w:val="20"/>
          <w:szCs w:val="20"/>
        </w:rPr>
        <w:t>was measured</w:t>
      </w:r>
      <w:r w:rsidR="00445F5E" w:rsidRPr="007B5AEA">
        <w:rPr>
          <w:rFonts w:ascii="Times New Roman" w:hAnsi="Times New Roman" w:cs="Times New Roman"/>
          <w:sz w:val="20"/>
          <w:szCs w:val="20"/>
        </w:rPr>
        <w:t xml:space="preserve"> by changing the CBR rate until it reached the bottleneck capacity.</w:t>
      </w:r>
    </w:p>
    <w:p w:rsidR="00762BDA" w:rsidRPr="00BA337A" w:rsidRDefault="00762BDA" w:rsidP="000F6E7D">
      <w:pPr>
        <w:spacing w:line="240" w:lineRule="auto"/>
        <w:ind w:firstLine="720"/>
        <w:jc w:val="both"/>
        <w:rPr>
          <w:rFonts w:ascii="Times New Roman" w:hAnsi="Times New Roman" w:cs="Times New Roman"/>
          <w:sz w:val="20"/>
          <w:szCs w:val="20"/>
          <w:shd w:val="clear" w:color="auto" w:fill="FFFFFF"/>
        </w:rPr>
      </w:pPr>
    </w:p>
    <w:p w:rsidR="00762BDA" w:rsidRPr="00BA337A" w:rsidRDefault="000D2E73" w:rsidP="000F6E7D">
      <w:pPr>
        <w:spacing w:line="240" w:lineRule="auto"/>
        <w:jc w:val="both"/>
        <w:rPr>
          <w:rFonts w:ascii="Times New Roman" w:hAnsi="Times New Roman" w:cs="Times New Roman"/>
          <w:sz w:val="20"/>
          <w:szCs w:val="20"/>
        </w:rPr>
      </w:pPr>
      <w:r w:rsidRPr="007B5AEA">
        <w:rPr>
          <w:rFonts w:ascii="Times New Roman" w:hAnsi="Times New Roman" w:cs="Times New Roman"/>
          <w:noProof/>
          <w:sz w:val="20"/>
          <w:szCs w:val="20"/>
        </w:rPr>
        <w:drawing>
          <wp:inline distT="0" distB="0" distL="0" distR="0" wp14:anchorId="5EDE0DE1" wp14:editId="07C7560C">
            <wp:extent cx="2621038" cy="120064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1371" cy="1232865"/>
                    </a:xfrm>
                    <a:prstGeom prst="rect">
                      <a:avLst/>
                    </a:prstGeom>
                  </pic:spPr>
                </pic:pic>
              </a:graphicData>
            </a:graphic>
          </wp:inline>
        </w:drawing>
      </w:r>
    </w:p>
    <w:p w:rsidR="00163C0D" w:rsidRPr="00F84AA0" w:rsidRDefault="00163C0D" w:rsidP="00F84AA0">
      <w:pPr>
        <w:spacing w:line="240" w:lineRule="auto"/>
        <w:jc w:val="center"/>
        <w:rPr>
          <w:rFonts w:ascii="Times New Roman" w:hAnsi="Times New Roman" w:cs="Times New Roman"/>
          <w:sz w:val="16"/>
          <w:szCs w:val="16"/>
        </w:rPr>
      </w:pPr>
      <w:r w:rsidRPr="007B5AEA">
        <w:rPr>
          <w:rFonts w:ascii="Times New Roman" w:hAnsi="Times New Roman" w:cs="Times New Roman"/>
          <w:sz w:val="16"/>
          <w:szCs w:val="16"/>
        </w:rPr>
        <w:t>Fig</w:t>
      </w:r>
      <w:r w:rsidR="004A5881" w:rsidRPr="007B5AEA">
        <w:rPr>
          <w:rFonts w:ascii="Times New Roman" w:hAnsi="Times New Roman" w:cs="Times New Roman"/>
          <w:sz w:val="16"/>
          <w:szCs w:val="16"/>
        </w:rPr>
        <w:t>.</w:t>
      </w:r>
      <w:r w:rsidR="00E05C0D" w:rsidRPr="007B5AEA">
        <w:rPr>
          <w:rFonts w:ascii="Times New Roman" w:hAnsi="Times New Roman" w:cs="Times New Roman"/>
          <w:sz w:val="16"/>
          <w:szCs w:val="16"/>
        </w:rPr>
        <w:t xml:space="preserve"> </w:t>
      </w:r>
      <w:r w:rsidR="004A5881" w:rsidRPr="007B5AEA">
        <w:rPr>
          <w:rFonts w:ascii="Times New Roman" w:hAnsi="Times New Roman" w:cs="Times New Roman"/>
          <w:sz w:val="16"/>
          <w:szCs w:val="16"/>
        </w:rPr>
        <w:t>2.1</w:t>
      </w:r>
      <w:r w:rsidR="00DF14B7" w:rsidRPr="007B5AEA">
        <w:rPr>
          <w:rFonts w:ascii="Times New Roman" w:hAnsi="Times New Roman" w:cs="Times New Roman"/>
          <w:sz w:val="16"/>
          <w:szCs w:val="16"/>
        </w:rPr>
        <w:t xml:space="preserve"> Topology</w:t>
      </w:r>
    </w:p>
    <w:p w:rsidR="00313A0B" w:rsidRPr="007B5AEA" w:rsidRDefault="0040261A" w:rsidP="0040261A">
      <w:pPr>
        <w:spacing w:line="240" w:lineRule="auto"/>
        <w:jc w:val="both"/>
        <w:rPr>
          <w:rFonts w:ascii="Times New Roman" w:hAnsi="Times New Roman" w:cs="Times New Roman"/>
          <w:sz w:val="20"/>
          <w:szCs w:val="20"/>
        </w:rPr>
      </w:pPr>
      <w:r w:rsidRPr="007B5AEA">
        <w:rPr>
          <w:rFonts w:ascii="Times New Roman" w:hAnsi="Times New Roman" w:cs="Times New Roman"/>
          <w:sz w:val="20"/>
          <w:szCs w:val="20"/>
        </w:rPr>
        <w:t xml:space="preserve">        </w:t>
      </w:r>
      <w:r w:rsidR="0071415C" w:rsidRPr="007B5AEA">
        <w:rPr>
          <w:rFonts w:ascii="Times New Roman" w:hAnsi="Times New Roman" w:cs="Times New Roman"/>
          <w:sz w:val="20"/>
          <w:szCs w:val="20"/>
        </w:rPr>
        <w:t xml:space="preserve">In this experiment, we tested and measured </w:t>
      </w:r>
      <w:r w:rsidR="007068DA" w:rsidRPr="007B5AEA">
        <w:rPr>
          <w:rFonts w:ascii="Times New Roman" w:hAnsi="Times New Roman" w:cs="Times New Roman"/>
          <w:sz w:val="20"/>
          <w:szCs w:val="20"/>
        </w:rPr>
        <w:t xml:space="preserve">average </w:t>
      </w:r>
      <w:r w:rsidR="00907F2F" w:rsidRPr="007B5AEA">
        <w:rPr>
          <w:rFonts w:ascii="Times New Roman" w:hAnsi="Times New Roman" w:cs="Times New Roman"/>
          <w:sz w:val="20"/>
          <w:szCs w:val="20"/>
        </w:rPr>
        <w:t>data for</w:t>
      </w:r>
      <w:r w:rsidR="0071415C" w:rsidRPr="007B5AEA">
        <w:rPr>
          <w:rFonts w:ascii="Times New Roman" w:hAnsi="Times New Roman" w:cs="Times New Roman"/>
          <w:sz w:val="20"/>
          <w:szCs w:val="20"/>
        </w:rPr>
        <w:t xml:space="preserve"> </w:t>
      </w:r>
      <w:r w:rsidR="006B76FA" w:rsidRPr="007B5AEA">
        <w:rPr>
          <w:rFonts w:ascii="Times New Roman" w:hAnsi="Times New Roman" w:cs="Times New Roman"/>
          <w:sz w:val="20"/>
          <w:szCs w:val="20"/>
        </w:rPr>
        <w:t xml:space="preserve">four pairs </w:t>
      </w:r>
      <w:r w:rsidR="00907F2F" w:rsidRPr="007B5AEA">
        <w:rPr>
          <w:rFonts w:ascii="Times New Roman" w:hAnsi="Times New Roman" w:cs="Times New Roman"/>
          <w:sz w:val="20"/>
          <w:szCs w:val="20"/>
        </w:rPr>
        <w:t>TCP variants</w:t>
      </w:r>
      <w:r w:rsidR="004631CA" w:rsidRPr="007B5AEA">
        <w:rPr>
          <w:rFonts w:ascii="Times New Roman" w:hAnsi="Times New Roman" w:cs="Times New Roman"/>
          <w:sz w:val="20"/>
          <w:szCs w:val="20"/>
        </w:rPr>
        <w:t>, including:</w:t>
      </w:r>
    </w:p>
    <w:p w:rsidR="00313A0B" w:rsidRPr="007B5AEA" w:rsidRDefault="00313A0B" w:rsidP="000F6E7D">
      <w:pPr>
        <w:pStyle w:val="ListParagraph"/>
        <w:numPr>
          <w:ilvl w:val="0"/>
          <w:numId w:val="1"/>
        </w:numPr>
        <w:spacing w:line="240" w:lineRule="auto"/>
        <w:jc w:val="both"/>
        <w:rPr>
          <w:rFonts w:ascii="Times New Roman" w:hAnsi="Times New Roman" w:cs="Times New Roman"/>
          <w:sz w:val="20"/>
          <w:szCs w:val="20"/>
        </w:rPr>
      </w:pPr>
      <w:r w:rsidRPr="007B5AEA">
        <w:rPr>
          <w:rFonts w:ascii="Times New Roman" w:hAnsi="Times New Roman" w:cs="Times New Roman"/>
          <w:sz w:val="20"/>
          <w:szCs w:val="20"/>
        </w:rPr>
        <w:t>Reno vs. Reno</w:t>
      </w:r>
    </w:p>
    <w:p w:rsidR="00313A0B" w:rsidRPr="007B5AEA" w:rsidRDefault="00313A0B" w:rsidP="000F6E7D">
      <w:pPr>
        <w:pStyle w:val="ListParagraph"/>
        <w:numPr>
          <w:ilvl w:val="0"/>
          <w:numId w:val="1"/>
        </w:numPr>
        <w:spacing w:line="240" w:lineRule="auto"/>
        <w:jc w:val="both"/>
        <w:rPr>
          <w:rFonts w:ascii="Times New Roman" w:hAnsi="Times New Roman" w:cs="Times New Roman"/>
          <w:sz w:val="20"/>
          <w:szCs w:val="20"/>
        </w:rPr>
      </w:pPr>
      <w:proofErr w:type="spellStart"/>
      <w:r w:rsidRPr="007B5AEA">
        <w:rPr>
          <w:rFonts w:ascii="Times New Roman" w:hAnsi="Times New Roman" w:cs="Times New Roman"/>
          <w:sz w:val="20"/>
          <w:szCs w:val="20"/>
        </w:rPr>
        <w:t>NewReno</w:t>
      </w:r>
      <w:proofErr w:type="spellEnd"/>
      <w:r w:rsidRPr="007B5AEA">
        <w:rPr>
          <w:rFonts w:ascii="Times New Roman" w:hAnsi="Times New Roman" w:cs="Times New Roman"/>
          <w:sz w:val="20"/>
          <w:szCs w:val="20"/>
        </w:rPr>
        <w:t xml:space="preserve"> vs</w:t>
      </w:r>
      <w:r w:rsidR="008C3523" w:rsidRPr="007B5AEA">
        <w:rPr>
          <w:rFonts w:ascii="Times New Roman" w:hAnsi="Times New Roman" w:cs="Times New Roman"/>
          <w:sz w:val="20"/>
          <w:szCs w:val="20"/>
        </w:rPr>
        <w:t>.</w:t>
      </w:r>
      <w:r w:rsidRPr="007B5AEA">
        <w:rPr>
          <w:rFonts w:ascii="Times New Roman" w:hAnsi="Times New Roman" w:cs="Times New Roman"/>
          <w:sz w:val="20"/>
          <w:szCs w:val="20"/>
        </w:rPr>
        <w:t xml:space="preserve"> Reno</w:t>
      </w:r>
    </w:p>
    <w:p w:rsidR="00313A0B" w:rsidRPr="007B5AEA" w:rsidRDefault="00313A0B" w:rsidP="000F6E7D">
      <w:pPr>
        <w:pStyle w:val="ListParagraph"/>
        <w:numPr>
          <w:ilvl w:val="0"/>
          <w:numId w:val="1"/>
        </w:numPr>
        <w:spacing w:line="240" w:lineRule="auto"/>
        <w:jc w:val="both"/>
        <w:rPr>
          <w:rFonts w:ascii="Times New Roman" w:hAnsi="Times New Roman" w:cs="Times New Roman"/>
          <w:sz w:val="20"/>
          <w:szCs w:val="20"/>
        </w:rPr>
      </w:pPr>
      <w:r w:rsidRPr="007B5AEA">
        <w:rPr>
          <w:rFonts w:ascii="Times New Roman" w:hAnsi="Times New Roman" w:cs="Times New Roman"/>
          <w:sz w:val="20"/>
          <w:szCs w:val="20"/>
        </w:rPr>
        <w:lastRenderedPageBreak/>
        <w:t>Vegas vs</w:t>
      </w:r>
      <w:r w:rsidR="008C3523" w:rsidRPr="007B5AEA">
        <w:rPr>
          <w:rFonts w:ascii="Times New Roman" w:hAnsi="Times New Roman" w:cs="Times New Roman"/>
          <w:sz w:val="20"/>
          <w:szCs w:val="20"/>
        </w:rPr>
        <w:t>.</w:t>
      </w:r>
      <w:r w:rsidRPr="007B5AEA">
        <w:rPr>
          <w:rFonts w:ascii="Times New Roman" w:hAnsi="Times New Roman" w:cs="Times New Roman"/>
          <w:sz w:val="20"/>
          <w:szCs w:val="20"/>
        </w:rPr>
        <w:t xml:space="preserve"> Vegas</w:t>
      </w:r>
    </w:p>
    <w:p w:rsidR="003A61D2" w:rsidRPr="007B5AEA" w:rsidRDefault="00313A0B" w:rsidP="000F6E7D">
      <w:pPr>
        <w:pStyle w:val="ListParagraph"/>
        <w:numPr>
          <w:ilvl w:val="0"/>
          <w:numId w:val="1"/>
        </w:numPr>
        <w:spacing w:line="240" w:lineRule="auto"/>
        <w:jc w:val="both"/>
        <w:rPr>
          <w:rFonts w:ascii="Times New Roman" w:hAnsi="Times New Roman" w:cs="Times New Roman"/>
          <w:sz w:val="20"/>
          <w:szCs w:val="20"/>
        </w:rPr>
      </w:pPr>
      <w:proofErr w:type="spellStart"/>
      <w:r w:rsidRPr="007B5AEA">
        <w:rPr>
          <w:rFonts w:ascii="Times New Roman" w:hAnsi="Times New Roman" w:cs="Times New Roman"/>
          <w:sz w:val="20"/>
          <w:szCs w:val="20"/>
        </w:rPr>
        <w:t>NewReno</w:t>
      </w:r>
      <w:proofErr w:type="spellEnd"/>
      <w:r w:rsidRPr="007B5AEA">
        <w:rPr>
          <w:rFonts w:ascii="Times New Roman" w:hAnsi="Times New Roman" w:cs="Times New Roman"/>
          <w:sz w:val="20"/>
          <w:szCs w:val="20"/>
        </w:rPr>
        <w:t xml:space="preserve"> vs</w:t>
      </w:r>
      <w:r w:rsidR="008C3523" w:rsidRPr="007B5AEA">
        <w:rPr>
          <w:rFonts w:ascii="Times New Roman" w:hAnsi="Times New Roman" w:cs="Times New Roman"/>
          <w:sz w:val="20"/>
          <w:szCs w:val="20"/>
        </w:rPr>
        <w:t>.</w:t>
      </w:r>
      <w:r w:rsidRPr="007B5AEA">
        <w:rPr>
          <w:rFonts w:ascii="Times New Roman" w:hAnsi="Times New Roman" w:cs="Times New Roman"/>
          <w:sz w:val="20"/>
          <w:szCs w:val="20"/>
        </w:rPr>
        <w:t xml:space="preserve"> Vegas</w:t>
      </w:r>
      <w:r w:rsidR="006B76FA" w:rsidRPr="007B5AEA">
        <w:rPr>
          <w:rFonts w:ascii="Times New Roman" w:hAnsi="Times New Roman" w:cs="Times New Roman"/>
          <w:sz w:val="20"/>
          <w:szCs w:val="20"/>
        </w:rPr>
        <w:t xml:space="preserve"> </w:t>
      </w:r>
    </w:p>
    <w:p w:rsidR="00D40AB7" w:rsidRPr="007B5AEA" w:rsidRDefault="00B850FD" w:rsidP="00B850FD">
      <w:pPr>
        <w:spacing w:line="240" w:lineRule="auto"/>
        <w:jc w:val="both"/>
        <w:rPr>
          <w:rStyle w:val="apple-converted-space"/>
          <w:rFonts w:ascii="Times New Roman" w:hAnsi="Times New Roman" w:cs="Times New Roman"/>
          <w:sz w:val="20"/>
          <w:szCs w:val="20"/>
          <w:shd w:val="clear" w:color="auto" w:fill="FFFFFF"/>
        </w:rPr>
      </w:pPr>
      <w:r w:rsidRPr="007B5AEA">
        <w:rPr>
          <w:rFonts w:ascii="Times New Roman" w:hAnsi="Times New Roman" w:cs="Times New Roman"/>
          <w:sz w:val="20"/>
          <w:szCs w:val="20"/>
          <w:shd w:val="clear" w:color="auto" w:fill="FFFFFF"/>
        </w:rPr>
        <w:t xml:space="preserve">        </w:t>
      </w:r>
      <w:r w:rsidR="00B1692B" w:rsidRPr="007B5AEA">
        <w:rPr>
          <w:rFonts w:ascii="Times New Roman" w:hAnsi="Times New Roman" w:cs="Times New Roman"/>
          <w:sz w:val="20"/>
          <w:szCs w:val="20"/>
          <w:shd w:val="clear" w:color="auto" w:fill="FFFFFF"/>
        </w:rPr>
        <w:t>As in Experiment 1, we plot the average throughput, packet loss rate, and RTT of each TCP flow as a function of the bandwidth used by the CBR flow.</w:t>
      </w:r>
    </w:p>
    <w:p w:rsidR="00F85966" w:rsidRPr="007B5AEA" w:rsidRDefault="00F85966" w:rsidP="000F6E7D">
      <w:pPr>
        <w:spacing w:line="240" w:lineRule="auto"/>
        <w:jc w:val="both"/>
        <w:rPr>
          <w:rStyle w:val="apple-converted-space"/>
          <w:rFonts w:ascii="Times New Roman" w:hAnsi="Times New Roman" w:cs="Times New Roman"/>
          <w:b/>
          <w:sz w:val="20"/>
          <w:szCs w:val="20"/>
          <w:shd w:val="clear" w:color="auto" w:fill="FFFFFF"/>
        </w:rPr>
      </w:pPr>
      <w:r w:rsidRPr="007B5AEA">
        <w:rPr>
          <w:rStyle w:val="apple-converted-space"/>
          <w:rFonts w:ascii="Times New Roman" w:hAnsi="Times New Roman" w:cs="Times New Roman"/>
          <w:b/>
          <w:sz w:val="20"/>
          <w:szCs w:val="20"/>
          <w:shd w:val="clear" w:color="auto" w:fill="FFFFFF"/>
        </w:rPr>
        <w:t>Reno vs. Reno</w:t>
      </w:r>
    </w:p>
    <w:p w:rsidR="00EA53F7" w:rsidRPr="00BA337A" w:rsidRDefault="00241A67" w:rsidP="000F6E7D">
      <w:pPr>
        <w:spacing w:line="240" w:lineRule="auto"/>
        <w:jc w:val="both"/>
        <w:rPr>
          <w:rStyle w:val="apple-converted-space"/>
          <w:rFonts w:ascii="Times New Roman" w:hAnsi="Times New Roman" w:cs="Times New Roman"/>
          <w:b/>
          <w:sz w:val="20"/>
          <w:szCs w:val="20"/>
          <w:shd w:val="clear" w:color="auto" w:fill="FFFFFF"/>
        </w:rPr>
      </w:pPr>
      <w:r w:rsidRPr="007B5AEA">
        <w:rPr>
          <w:rFonts w:ascii="Times New Roman" w:hAnsi="Times New Roman" w:cs="Times New Roman"/>
          <w:noProof/>
          <w:sz w:val="20"/>
          <w:szCs w:val="20"/>
        </w:rPr>
        <w:drawing>
          <wp:inline distT="0" distB="0" distL="0" distR="0" wp14:anchorId="053CADA8" wp14:editId="03DEA85A">
            <wp:extent cx="2901950" cy="189241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5966" w:rsidRPr="008B76DC" w:rsidRDefault="00C725E7" w:rsidP="008B76DC">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w:t>
      </w:r>
      <w:r w:rsidR="00241A67" w:rsidRPr="007B5AEA">
        <w:rPr>
          <w:rFonts w:ascii="Times New Roman" w:hAnsi="Times New Roman" w:cs="Times New Roman"/>
          <w:sz w:val="16"/>
          <w:szCs w:val="16"/>
          <w:shd w:val="clear" w:color="auto" w:fill="FFFFFF"/>
        </w:rPr>
        <w:t xml:space="preserve"> 2</w:t>
      </w:r>
      <w:r w:rsidRPr="007B5AEA">
        <w:rPr>
          <w:rFonts w:ascii="Times New Roman" w:hAnsi="Times New Roman" w:cs="Times New Roman"/>
          <w:sz w:val="16"/>
          <w:szCs w:val="16"/>
          <w:shd w:val="clear" w:color="auto" w:fill="FFFFFF"/>
        </w:rPr>
        <w:t>.2</w:t>
      </w:r>
      <w:r w:rsidR="00F4152A" w:rsidRPr="007B5AEA">
        <w:rPr>
          <w:rFonts w:ascii="Times New Roman" w:hAnsi="Times New Roman" w:cs="Times New Roman"/>
          <w:sz w:val="16"/>
          <w:szCs w:val="16"/>
          <w:shd w:val="clear" w:color="auto" w:fill="FFFFFF"/>
        </w:rPr>
        <w:t xml:space="preserve"> Throughput of Reno vs</w:t>
      </w:r>
      <w:r w:rsidR="005B3992" w:rsidRPr="007B5AEA">
        <w:rPr>
          <w:rFonts w:ascii="Times New Roman" w:hAnsi="Times New Roman" w:cs="Times New Roman"/>
          <w:sz w:val="16"/>
          <w:szCs w:val="16"/>
          <w:shd w:val="clear" w:color="auto" w:fill="FFFFFF"/>
        </w:rPr>
        <w:t>.</w:t>
      </w:r>
      <w:r w:rsidR="00F4152A" w:rsidRPr="007B5AEA">
        <w:rPr>
          <w:rFonts w:ascii="Times New Roman" w:hAnsi="Times New Roman" w:cs="Times New Roman"/>
          <w:sz w:val="16"/>
          <w:szCs w:val="16"/>
          <w:shd w:val="clear" w:color="auto" w:fill="FFFFFF"/>
        </w:rPr>
        <w:t xml:space="preserve"> Reno</w:t>
      </w:r>
    </w:p>
    <w:p w:rsidR="008722CF" w:rsidRPr="00BA337A" w:rsidRDefault="007B0B4D" w:rsidP="000F6E7D">
      <w:pPr>
        <w:spacing w:line="240" w:lineRule="auto"/>
        <w:jc w:val="both"/>
        <w:rPr>
          <w:rFonts w:ascii="Times New Roman" w:hAnsi="Times New Roman" w:cs="Times New Roman"/>
          <w:sz w:val="20"/>
          <w:szCs w:val="20"/>
          <w:shd w:val="clear" w:color="auto" w:fill="FFFFFF"/>
        </w:rPr>
      </w:pPr>
      <w:r w:rsidRPr="007B5AEA">
        <w:rPr>
          <w:rFonts w:ascii="Times New Roman" w:hAnsi="Times New Roman" w:cs="Times New Roman"/>
          <w:noProof/>
          <w:sz w:val="20"/>
          <w:szCs w:val="20"/>
        </w:rPr>
        <w:drawing>
          <wp:inline distT="0" distB="0" distL="0" distR="0" wp14:anchorId="0FED3F84" wp14:editId="1BAA74FC">
            <wp:extent cx="2926080" cy="1844702"/>
            <wp:effectExtent l="0" t="0" r="762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0B4D" w:rsidRPr="00585531" w:rsidRDefault="00585531" w:rsidP="00585531">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 2.3</w:t>
      </w:r>
      <w:r w:rsidR="007B0B4D" w:rsidRPr="007B5AEA">
        <w:rPr>
          <w:rFonts w:ascii="Times New Roman" w:hAnsi="Times New Roman" w:cs="Times New Roman"/>
          <w:sz w:val="16"/>
          <w:szCs w:val="16"/>
          <w:shd w:val="clear" w:color="auto" w:fill="FFFFFF"/>
        </w:rPr>
        <w:t xml:space="preserve"> RTT of Reno vs</w:t>
      </w:r>
      <w:r w:rsidR="005B3992" w:rsidRPr="007B5AEA">
        <w:rPr>
          <w:rFonts w:ascii="Times New Roman" w:hAnsi="Times New Roman" w:cs="Times New Roman"/>
          <w:sz w:val="16"/>
          <w:szCs w:val="16"/>
          <w:shd w:val="clear" w:color="auto" w:fill="FFFFFF"/>
        </w:rPr>
        <w:t>.</w:t>
      </w:r>
      <w:r w:rsidR="007B0B4D" w:rsidRPr="007B5AEA">
        <w:rPr>
          <w:rFonts w:ascii="Times New Roman" w:hAnsi="Times New Roman" w:cs="Times New Roman"/>
          <w:sz w:val="16"/>
          <w:szCs w:val="16"/>
          <w:shd w:val="clear" w:color="auto" w:fill="FFFFFF"/>
        </w:rPr>
        <w:t xml:space="preserve"> Reno</w:t>
      </w:r>
    </w:p>
    <w:p w:rsidR="007F707E" w:rsidRPr="00BA337A" w:rsidRDefault="007F707E" w:rsidP="000F6E7D">
      <w:pPr>
        <w:spacing w:line="240" w:lineRule="auto"/>
        <w:jc w:val="both"/>
        <w:rPr>
          <w:rFonts w:ascii="Times New Roman" w:hAnsi="Times New Roman" w:cs="Times New Roman"/>
          <w:sz w:val="20"/>
          <w:szCs w:val="20"/>
          <w:shd w:val="clear" w:color="auto" w:fill="FFFFFF"/>
        </w:rPr>
      </w:pPr>
      <w:r w:rsidRPr="007B5AEA">
        <w:rPr>
          <w:rFonts w:ascii="Times New Roman" w:hAnsi="Times New Roman" w:cs="Times New Roman"/>
          <w:noProof/>
          <w:sz w:val="20"/>
          <w:szCs w:val="20"/>
        </w:rPr>
        <w:drawing>
          <wp:inline distT="0" distB="0" distL="0" distR="0" wp14:anchorId="632CB378" wp14:editId="44EDE559">
            <wp:extent cx="2782957" cy="2083242"/>
            <wp:effectExtent l="0" t="0" r="1778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62C8C" w:rsidRPr="00FC3AF5" w:rsidRDefault="00F66480" w:rsidP="00FC3AF5">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w:t>
      </w:r>
      <w:r w:rsidR="009C0371" w:rsidRPr="007B5AEA">
        <w:rPr>
          <w:rFonts w:ascii="Times New Roman" w:hAnsi="Times New Roman" w:cs="Times New Roman"/>
          <w:sz w:val="16"/>
          <w:szCs w:val="16"/>
          <w:shd w:val="clear" w:color="auto" w:fill="FFFFFF"/>
        </w:rPr>
        <w:t>.</w:t>
      </w:r>
      <w:r w:rsidRPr="007B5AEA">
        <w:rPr>
          <w:rFonts w:ascii="Times New Roman" w:hAnsi="Times New Roman" w:cs="Times New Roman"/>
          <w:sz w:val="16"/>
          <w:szCs w:val="16"/>
          <w:shd w:val="clear" w:color="auto" w:fill="FFFFFF"/>
        </w:rPr>
        <w:t xml:space="preserve"> 2.4</w:t>
      </w:r>
      <w:r w:rsidR="00262C8C" w:rsidRPr="007B5AEA">
        <w:rPr>
          <w:rFonts w:ascii="Times New Roman" w:hAnsi="Times New Roman" w:cs="Times New Roman"/>
          <w:sz w:val="16"/>
          <w:szCs w:val="16"/>
          <w:shd w:val="clear" w:color="auto" w:fill="FFFFFF"/>
        </w:rPr>
        <w:t xml:space="preserve"> Packet Drop Rate of Reno vs</w:t>
      </w:r>
      <w:r w:rsidR="005B3992" w:rsidRPr="007B5AEA">
        <w:rPr>
          <w:rFonts w:ascii="Times New Roman" w:hAnsi="Times New Roman" w:cs="Times New Roman"/>
          <w:sz w:val="16"/>
          <w:szCs w:val="16"/>
          <w:shd w:val="clear" w:color="auto" w:fill="FFFFFF"/>
        </w:rPr>
        <w:t>.</w:t>
      </w:r>
      <w:r w:rsidR="00262C8C" w:rsidRPr="007B5AEA">
        <w:rPr>
          <w:rFonts w:ascii="Times New Roman" w:hAnsi="Times New Roman" w:cs="Times New Roman"/>
          <w:sz w:val="16"/>
          <w:szCs w:val="16"/>
          <w:shd w:val="clear" w:color="auto" w:fill="FFFFFF"/>
        </w:rPr>
        <w:t xml:space="preserve"> Reno</w:t>
      </w:r>
    </w:p>
    <w:p w:rsidR="006940F1" w:rsidRPr="00BA337A" w:rsidRDefault="00DF6EFE" w:rsidP="001620B8">
      <w:pPr>
        <w:spacing w:line="240" w:lineRule="auto"/>
        <w:jc w:val="both"/>
        <w:rPr>
          <w:rFonts w:ascii="Times New Roman" w:hAnsi="Times New Roman" w:cs="Times New Roman"/>
          <w:sz w:val="20"/>
          <w:szCs w:val="20"/>
        </w:rPr>
      </w:pPr>
      <w:r w:rsidRPr="007B5AEA">
        <w:rPr>
          <w:rFonts w:ascii="Times New Roman" w:hAnsi="Times New Roman" w:cs="Times New Roman"/>
          <w:sz w:val="20"/>
          <w:szCs w:val="20"/>
          <w:shd w:val="clear" w:color="auto" w:fill="FFFFFF"/>
        </w:rPr>
        <w:t xml:space="preserve">        </w:t>
      </w:r>
      <w:r w:rsidR="008B72A2" w:rsidRPr="007B5AEA">
        <w:rPr>
          <w:rFonts w:ascii="Times New Roman" w:hAnsi="Times New Roman" w:cs="Times New Roman"/>
          <w:sz w:val="20"/>
          <w:szCs w:val="20"/>
          <w:shd w:val="clear" w:color="auto" w:fill="FFFFFF"/>
        </w:rPr>
        <w:t xml:space="preserve">From </w:t>
      </w:r>
      <w:r w:rsidR="00387AD1" w:rsidRPr="007B5AEA">
        <w:rPr>
          <w:rFonts w:ascii="Times New Roman" w:hAnsi="Times New Roman" w:cs="Times New Roman"/>
          <w:sz w:val="20"/>
          <w:szCs w:val="20"/>
          <w:shd w:val="clear" w:color="auto" w:fill="FFFFFF"/>
        </w:rPr>
        <w:t>the figures</w:t>
      </w:r>
      <w:r w:rsidR="008B72A2" w:rsidRPr="007B5AEA">
        <w:rPr>
          <w:rFonts w:ascii="Times New Roman" w:hAnsi="Times New Roman" w:cs="Times New Roman"/>
          <w:sz w:val="20"/>
          <w:szCs w:val="20"/>
          <w:shd w:val="clear" w:color="auto" w:fill="FFFFFF"/>
        </w:rPr>
        <w:t xml:space="preserve"> above, it shows the throughput of two TCP Reno are si</w:t>
      </w:r>
      <w:r w:rsidR="004D6C38" w:rsidRPr="007B5AEA">
        <w:rPr>
          <w:rFonts w:ascii="Times New Roman" w:hAnsi="Times New Roman" w:cs="Times New Roman"/>
          <w:sz w:val="20"/>
          <w:szCs w:val="20"/>
          <w:shd w:val="clear" w:color="auto" w:fill="FFFFFF"/>
        </w:rPr>
        <w:t>milar. As the CBR rate increase,</w:t>
      </w:r>
      <w:r w:rsidR="00DC2043" w:rsidRPr="007B5AEA">
        <w:rPr>
          <w:rFonts w:ascii="Times New Roman" w:hAnsi="Times New Roman" w:cs="Times New Roman"/>
          <w:sz w:val="20"/>
          <w:szCs w:val="20"/>
          <w:shd w:val="clear" w:color="auto" w:fill="FFFFFF"/>
        </w:rPr>
        <w:t xml:space="preserve"> the th</w:t>
      </w:r>
      <w:r w:rsidR="003A1FE7" w:rsidRPr="007B5AEA">
        <w:rPr>
          <w:rFonts w:ascii="Times New Roman" w:hAnsi="Times New Roman" w:cs="Times New Roman"/>
          <w:sz w:val="20"/>
          <w:szCs w:val="20"/>
          <w:shd w:val="clear" w:color="auto" w:fill="FFFFFF"/>
        </w:rPr>
        <w:t xml:space="preserve">roughput goes done together with slightly different because of the </w:t>
      </w:r>
      <w:r w:rsidR="003A1FE7" w:rsidRPr="007B5AEA">
        <w:rPr>
          <w:rFonts w:ascii="Times New Roman" w:hAnsi="Times New Roman" w:cs="Times New Roman"/>
          <w:sz w:val="20"/>
          <w:szCs w:val="20"/>
        </w:rPr>
        <w:t xml:space="preserve">bottleneck capacity and </w:t>
      </w:r>
      <w:r w:rsidR="006D2194" w:rsidRPr="007B5AEA">
        <w:rPr>
          <w:rFonts w:ascii="Times New Roman" w:hAnsi="Times New Roman" w:cs="Times New Roman"/>
          <w:sz w:val="20"/>
          <w:szCs w:val="20"/>
        </w:rPr>
        <w:t>buffer</w:t>
      </w:r>
      <w:r w:rsidR="008D4F69" w:rsidRPr="007B5AEA">
        <w:rPr>
          <w:rFonts w:ascii="Times New Roman" w:hAnsi="Times New Roman" w:cs="Times New Roman"/>
          <w:sz w:val="20"/>
          <w:szCs w:val="20"/>
        </w:rPr>
        <w:t xml:space="preserve"> limitation</w:t>
      </w:r>
      <w:r w:rsidR="006D2194" w:rsidRPr="007B5AEA">
        <w:rPr>
          <w:rFonts w:ascii="Times New Roman" w:hAnsi="Times New Roman" w:cs="Times New Roman"/>
          <w:sz w:val="20"/>
          <w:szCs w:val="20"/>
        </w:rPr>
        <w:t>.</w:t>
      </w:r>
      <w:r w:rsidR="00D26037" w:rsidRPr="007B5AEA">
        <w:rPr>
          <w:rFonts w:ascii="Times New Roman" w:hAnsi="Times New Roman" w:cs="Times New Roman"/>
          <w:sz w:val="20"/>
          <w:szCs w:val="20"/>
        </w:rPr>
        <w:t xml:space="preserve"> This shows they share the bandwidth equally. </w:t>
      </w:r>
      <w:r w:rsidR="00BD5983" w:rsidRPr="007B5AEA">
        <w:rPr>
          <w:rFonts w:ascii="Times New Roman" w:hAnsi="Times New Roman" w:cs="Times New Roman"/>
          <w:sz w:val="20"/>
          <w:szCs w:val="20"/>
        </w:rPr>
        <w:t>Although the drop rate and latency figures show t</w:t>
      </w:r>
      <w:r w:rsidR="0031483A">
        <w:rPr>
          <w:rFonts w:ascii="Times New Roman" w:hAnsi="Times New Roman" w:cs="Times New Roman"/>
          <w:sz w:val="20"/>
          <w:szCs w:val="20"/>
        </w:rPr>
        <w:t>hat Reno 2 has higher value,</w:t>
      </w:r>
      <w:r w:rsidR="00BD5983" w:rsidRPr="007B5AEA">
        <w:rPr>
          <w:rFonts w:ascii="Times New Roman" w:hAnsi="Times New Roman" w:cs="Times New Roman"/>
          <w:sz w:val="20"/>
          <w:szCs w:val="20"/>
        </w:rPr>
        <w:t xml:space="preserve"> it’s actually less </w:t>
      </w:r>
      <w:r w:rsidR="00392F22">
        <w:rPr>
          <w:rFonts w:ascii="Times New Roman" w:hAnsi="Times New Roman" w:cs="Times New Roman"/>
          <w:sz w:val="20"/>
          <w:szCs w:val="20"/>
        </w:rPr>
        <w:t>than 0.05ms and 0.05%.</w:t>
      </w:r>
    </w:p>
    <w:p w:rsidR="008E76D8" w:rsidRPr="007B5AEA" w:rsidRDefault="008E76D8" w:rsidP="000F6E7D">
      <w:pPr>
        <w:spacing w:line="240" w:lineRule="auto"/>
        <w:jc w:val="both"/>
        <w:rPr>
          <w:rFonts w:ascii="Times New Roman" w:hAnsi="Times New Roman" w:cs="Times New Roman"/>
          <w:b/>
          <w:sz w:val="20"/>
          <w:szCs w:val="20"/>
        </w:rPr>
      </w:pPr>
      <w:r w:rsidRPr="007B5AEA">
        <w:rPr>
          <w:rFonts w:ascii="Times New Roman" w:hAnsi="Times New Roman" w:cs="Times New Roman"/>
          <w:b/>
          <w:sz w:val="20"/>
          <w:szCs w:val="20"/>
        </w:rPr>
        <w:t>New Reno vs. Reno</w:t>
      </w:r>
    </w:p>
    <w:p w:rsidR="008E76D8" w:rsidRPr="00BA337A" w:rsidRDefault="00735000" w:rsidP="000F6E7D">
      <w:pPr>
        <w:spacing w:line="240" w:lineRule="auto"/>
        <w:jc w:val="both"/>
        <w:rPr>
          <w:rFonts w:ascii="Times New Roman" w:hAnsi="Times New Roman" w:cs="Times New Roman"/>
          <w:sz w:val="20"/>
          <w:szCs w:val="20"/>
        </w:rPr>
      </w:pPr>
      <w:r w:rsidRPr="007B5AEA">
        <w:rPr>
          <w:rFonts w:ascii="Times New Roman" w:hAnsi="Times New Roman" w:cs="Times New Roman"/>
          <w:noProof/>
          <w:sz w:val="20"/>
          <w:szCs w:val="20"/>
        </w:rPr>
        <w:drawing>
          <wp:inline distT="0" distB="0" distL="0" distR="0" wp14:anchorId="3C486447" wp14:editId="403BC665">
            <wp:extent cx="2838615" cy="1860605"/>
            <wp:effectExtent l="0" t="0" r="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34C6A" w:rsidRPr="00246CAE" w:rsidRDefault="00E34C6A" w:rsidP="00246CAE">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w:t>
      </w:r>
      <w:r w:rsidR="0032664F" w:rsidRPr="007B5AEA">
        <w:rPr>
          <w:rFonts w:ascii="Times New Roman" w:hAnsi="Times New Roman" w:cs="Times New Roman"/>
          <w:sz w:val="16"/>
          <w:szCs w:val="16"/>
          <w:shd w:val="clear" w:color="auto" w:fill="FFFFFF"/>
        </w:rPr>
        <w:t>. 2.5</w:t>
      </w:r>
      <w:r w:rsidRPr="007B5AEA">
        <w:rPr>
          <w:rFonts w:ascii="Times New Roman" w:hAnsi="Times New Roman" w:cs="Times New Roman"/>
          <w:sz w:val="16"/>
          <w:szCs w:val="16"/>
          <w:shd w:val="clear" w:color="auto" w:fill="FFFFFF"/>
        </w:rPr>
        <w:t xml:space="preserve"> Throughput of New Reno vs. Reno</w:t>
      </w:r>
    </w:p>
    <w:p w:rsidR="007B34A3" w:rsidRPr="00BA337A" w:rsidRDefault="00C62F05" w:rsidP="00C62F05">
      <w:pPr>
        <w:spacing w:line="240" w:lineRule="auto"/>
        <w:jc w:val="both"/>
        <w:rPr>
          <w:rFonts w:ascii="Times New Roman" w:hAnsi="Times New Roman" w:cs="Times New Roman"/>
          <w:sz w:val="20"/>
          <w:szCs w:val="20"/>
        </w:rPr>
      </w:pPr>
      <w:r w:rsidRPr="007B5AEA">
        <w:rPr>
          <w:rFonts w:ascii="Times New Roman" w:hAnsi="Times New Roman" w:cs="Times New Roman"/>
          <w:sz w:val="20"/>
          <w:szCs w:val="20"/>
          <w:shd w:val="clear" w:color="auto" w:fill="FFFFFF"/>
        </w:rPr>
        <w:t xml:space="preserve">        </w:t>
      </w:r>
      <w:r w:rsidR="007B34A3" w:rsidRPr="007B5AEA">
        <w:rPr>
          <w:rFonts w:ascii="Times New Roman" w:hAnsi="Times New Roman" w:cs="Times New Roman"/>
          <w:sz w:val="20"/>
          <w:szCs w:val="20"/>
          <w:shd w:val="clear" w:color="auto" w:fill="FFFFFF"/>
        </w:rPr>
        <w:t xml:space="preserve">New Reno has higher throughput than Reno when they are sharing the bandwidth. The </w:t>
      </w:r>
      <w:r w:rsidR="00E4796E" w:rsidRPr="007B5AEA">
        <w:rPr>
          <w:rFonts w:ascii="Times New Roman" w:hAnsi="Times New Roman" w:cs="Times New Roman"/>
          <w:sz w:val="20"/>
          <w:szCs w:val="20"/>
          <w:shd w:val="clear" w:color="auto" w:fill="FFFFFF"/>
        </w:rPr>
        <w:t>F</w:t>
      </w:r>
      <w:r w:rsidR="00D326C3" w:rsidRPr="007B5AEA">
        <w:rPr>
          <w:rFonts w:ascii="Times New Roman" w:hAnsi="Times New Roman" w:cs="Times New Roman"/>
          <w:sz w:val="20"/>
          <w:szCs w:val="20"/>
          <w:shd w:val="clear" w:color="auto" w:fill="FFFFFF"/>
        </w:rPr>
        <w:t>ig</w:t>
      </w:r>
      <w:r w:rsidR="0067398C" w:rsidRPr="007B5AEA">
        <w:rPr>
          <w:rFonts w:ascii="Times New Roman" w:hAnsi="Times New Roman" w:cs="Times New Roman"/>
          <w:sz w:val="20"/>
          <w:szCs w:val="20"/>
          <w:shd w:val="clear" w:color="auto" w:fill="FFFFFF"/>
        </w:rPr>
        <w:t>. 2.</w:t>
      </w:r>
      <w:r w:rsidR="007B34A3" w:rsidRPr="007B5AEA">
        <w:rPr>
          <w:rFonts w:ascii="Times New Roman" w:hAnsi="Times New Roman" w:cs="Times New Roman"/>
          <w:sz w:val="20"/>
          <w:szCs w:val="20"/>
          <w:shd w:val="clear" w:color="auto" w:fill="FFFFFF"/>
        </w:rPr>
        <w:t>5 shows that this combination is unfair. As the CBR rate increase, it is obviously that New Reno always has higher throughput.</w:t>
      </w:r>
      <w:r w:rsidR="00092DF5">
        <w:rPr>
          <w:rFonts w:ascii="Times New Roman" w:hAnsi="Times New Roman" w:cs="Times New Roman"/>
          <w:sz w:val="20"/>
          <w:szCs w:val="20"/>
        </w:rPr>
        <w:t xml:space="preserve"> T</w:t>
      </w:r>
      <w:r w:rsidR="00DA40FA" w:rsidRPr="007B5AEA">
        <w:rPr>
          <w:rFonts w:ascii="Times New Roman" w:hAnsi="Times New Roman" w:cs="Times New Roman"/>
          <w:sz w:val="20"/>
          <w:szCs w:val="20"/>
        </w:rPr>
        <w:t xml:space="preserve">he T-test was </w:t>
      </w:r>
      <w:r w:rsidR="00387AD1" w:rsidRPr="007B5AEA">
        <w:rPr>
          <w:rFonts w:ascii="Times New Roman" w:hAnsi="Times New Roman" w:cs="Times New Roman"/>
          <w:sz w:val="20"/>
          <w:szCs w:val="20"/>
        </w:rPr>
        <w:t>performed against</w:t>
      </w:r>
      <w:r w:rsidR="00DA40FA" w:rsidRPr="007B5AEA">
        <w:rPr>
          <w:rFonts w:ascii="Times New Roman" w:hAnsi="Times New Roman" w:cs="Times New Roman"/>
          <w:sz w:val="20"/>
          <w:szCs w:val="20"/>
        </w:rPr>
        <w:t xml:space="preserve"> </w:t>
      </w:r>
      <w:r w:rsidR="00387AD1" w:rsidRPr="007B5AEA">
        <w:rPr>
          <w:rFonts w:ascii="Times New Roman" w:hAnsi="Times New Roman" w:cs="Times New Roman"/>
          <w:sz w:val="20"/>
          <w:szCs w:val="20"/>
        </w:rPr>
        <w:t>the null hypothesis</w:t>
      </w:r>
      <w:r w:rsidR="00DA40FA" w:rsidRPr="007B5AEA">
        <w:rPr>
          <w:rFonts w:ascii="Times New Roman" w:hAnsi="Times New Roman" w:cs="Times New Roman"/>
          <w:sz w:val="20"/>
          <w:szCs w:val="20"/>
        </w:rPr>
        <w:t xml:space="preserve"> with big T-value</w:t>
      </w:r>
      <w:r w:rsidR="005346CC" w:rsidRPr="007B5AEA">
        <w:rPr>
          <w:rFonts w:ascii="Times New Roman" w:hAnsi="Times New Roman" w:cs="Times New Roman"/>
          <w:sz w:val="20"/>
          <w:szCs w:val="20"/>
        </w:rPr>
        <w:t xml:space="preserve"> for P less than 0.01</w:t>
      </w:r>
      <w:r w:rsidR="00DA40FA" w:rsidRPr="007B5AEA">
        <w:rPr>
          <w:rFonts w:ascii="Times New Roman" w:hAnsi="Times New Roman" w:cs="Times New Roman"/>
          <w:sz w:val="20"/>
          <w:szCs w:val="20"/>
        </w:rPr>
        <w:t>.</w:t>
      </w:r>
    </w:p>
    <w:tbl>
      <w:tblPr>
        <w:tblW w:w="3904" w:type="dxa"/>
        <w:tblLook w:val="04A0" w:firstRow="1" w:lastRow="0" w:firstColumn="1" w:lastColumn="0" w:noHBand="0" w:noVBand="1"/>
      </w:tblPr>
      <w:tblGrid>
        <w:gridCol w:w="1312"/>
        <w:gridCol w:w="1312"/>
        <w:gridCol w:w="1280"/>
      </w:tblGrid>
      <w:tr w:rsidR="00646E94" w:rsidRPr="00BA337A" w:rsidTr="00240B1E">
        <w:trPr>
          <w:trHeight w:val="332"/>
        </w:trPr>
        <w:tc>
          <w:tcPr>
            <w:tcW w:w="13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T-Value</w:t>
            </w:r>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New</w:t>
            </w:r>
            <w:r w:rsidR="00F61FEC" w:rsidRPr="007B5AEA">
              <w:rPr>
                <w:rFonts w:ascii="Times New Roman" w:eastAsia="Times New Roman" w:hAnsi="Times New Roman" w:cs="Times New Roman"/>
                <w:sz w:val="20"/>
                <w:szCs w:val="20"/>
              </w:rPr>
              <w:t xml:space="preserve"> </w:t>
            </w:r>
            <w:r w:rsidRPr="007B5AEA">
              <w:rPr>
                <w:rFonts w:ascii="Times New Roman" w:eastAsia="Times New Roman" w:hAnsi="Times New Roman" w:cs="Times New Roman"/>
                <w:sz w:val="20"/>
                <w:szCs w:val="20"/>
              </w:rPr>
              <w:t>Reno</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Reno</w:t>
            </w:r>
          </w:p>
        </w:tc>
      </w:tr>
      <w:tr w:rsidR="00646E94" w:rsidRPr="00BA337A" w:rsidTr="00240B1E">
        <w:trPr>
          <w:trHeight w:val="332"/>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New</w:t>
            </w:r>
            <w:r w:rsidR="00F61FEC" w:rsidRPr="007B5AEA">
              <w:rPr>
                <w:rFonts w:ascii="Times New Roman" w:eastAsia="Times New Roman" w:hAnsi="Times New Roman" w:cs="Times New Roman"/>
                <w:sz w:val="20"/>
                <w:szCs w:val="20"/>
              </w:rPr>
              <w:t xml:space="preserve"> </w:t>
            </w:r>
            <w:r w:rsidRPr="007B5AEA">
              <w:rPr>
                <w:rFonts w:ascii="Times New Roman" w:eastAsia="Times New Roman" w:hAnsi="Times New Roman" w:cs="Times New Roman"/>
                <w:sz w:val="20"/>
                <w:szCs w:val="20"/>
              </w:rPr>
              <w:t>Reno</w:t>
            </w:r>
          </w:p>
        </w:tc>
        <w:tc>
          <w:tcPr>
            <w:tcW w:w="1312" w:type="dxa"/>
            <w:tcBorders>
              <w:top w:val="nil"/>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0</w:t>
            </w:r>
          </w:p>
        </w:tc>
        <w:tc>
          <w:tcPr>
            <w:tcW w:w="1280" w:type="dxa"/>
            <w:tcBorders>
              <w:top w:val="nil"/>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16.747</w:t>
            </w:r>
          </w:p>
        </w:tc>
      </w:tr>
      <w:tr w:rsidR="00646E94" w:rsidRPr="00BA337A" w:rsidTr="00240B1E">
        <w:trPr>
          <w:trHeight w:val="332"/>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Reno</w:t>
            </w:r>
          </w:p>
        </w:tc>
        <w:tc>
          <w:tcPr>
            <w:tcW w:w="1312" w:type="dxa"/>
            <w:tcBorders>
              <w:top w:val="nil"/>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16.747</w:t>
            </w:r>
          </w:p>
        </w:tc>
        <w:tc>
          <w:tcPr>
            <w:tcW w:w="1280" w:type="dxa"/>
            <w:tcBorders>
              <w:top w:val="nil"/>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0</w:t>
            </w:r>
          </w:p>
        </w:tc>
      </w:tr>
    </w:tbl>
    <w:p w:rsidR="00AF111D" w:rsidRPr="007B5AEA" w:rsidRDefault="00174747" w:rsidP="00C12D20">
      <w:pPr>
        <w:spacing w:line="240" w:lineRule="auto"/>
        <w:jc w:val="center"/>
        <w:rPr>
          <w:rFonts w:ascii="Times New Roman" w:hAnsi="Times New Roman" w:cs="Times New Roman"/>
          <w:sz w:val="16"/>
          <w:szCs w:val="16"/>
        </w:rPr>
      </w:pPr>
      <w:r>
        <w:rPr>
          <w:rFonts w:ascii="Times New Roman" w:hAnsi="Times New Roman" w:cs="Times New Roman"/>
          <w:sz w:val="16"/>
          <w:szCs w:val="16"/>
        </w:rPr>
        <w:t>Table</w:t>
      </w:r>
      <w:r w:rsidR="00721284">
        <w:rPr>
          <w:rFonts w:ascii="Times New Roman" w:hAnsi="Times New Roman" w:cs="Times New Roman"/>
          <w:sz w:val="16"/>
          <w:szCs w:val="16"/>
        </w:rPr>
        <w:t xml:space="preserve"> 2.1</w:t>
      </w:r>
      <w:r w:rsidR="00055236" w:rsidRPr="007B5AEA">
        <w:rPr>
          <w:rFonts w:ascii="Times New Roman" w:hAnsi="Times New Roman" w:cs="Times New Roman"/>
          <w:sz w:val="16"/>
          <w:szCs w:val="16"/>
        </w:rPr>
        <w:t xml:space="preserve"> T-Value of New Reno vs. Reno</w:t>
      </w:r>
    </w:p>
    <w:p w:rsidR="00AF111D" w:rsidRPr="00BA337A" w:rsidRDefault="00AF111D" w:rsidP="000F6E7D">
      <w:pPr>
        <w:spacing w:line="240" w:lineRule="auto"/>
        <w:jc w:val="both"/>
        <w:rPr>
          <w:rFonts w:ascii="Times New Roman" w:hAnsi="Times New Roman" w:cs="Times New Roman"/>
          <w:sz w:val="20"/>
          <w:szCs w:val="20"/>
          <w:shd w:val="clear" w:color="auto" w:fill="FFFFFF"/>
        </w:rPr>
      </w:pPr>
      <w:r w:rsidRPr="007B5AEA">
        <w:rPr>
          <w:rFonts w:ascii="Times New Roman" w:hAnsi="Times New Roman" w:cs="Times New Roman"/>
          <w:noProof/>
          <w:sz w:val="20"/>
          <w:szCs w:val="20"/>
        </w:rPr>
        <w:drawing>
          <wp:inline distT="0" distB="0" distL="0" distR="0" wp14:anchorId="30FBA776" wp14:editId="41542FE3">
            <wp:extent cx="2934031" cy="1852654"/>
            <wp:effectExtent l="0" t="0" r="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F111D" w:rsidRPr="00B039B2" w:rsidRDefault="00D73508" w:rsidP="00B039B2">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w:t>
      </w:r>
      <w:r w:rsidR="00AF111D" w:rsidRPr="007B5AEA">
        <w:rPr>
          <w:rFonts w:ascii="Times New Roman" w:hAnsi="Times New Roman" w:cs="Times New Roman"/>
          <w:sz w:val="16"/>
          <w:szCs w:val="16"/>
          <w:shd w:val="clear" w:color="auto" w:fill="FFFFFF"/>
        </w:rPr>
        <w:t xml:space="preserve"> </w:t>
      </w:r>
      <w:r w:rsidR="00523E26" w:rsidRPr="007B5AEA">
        <w:rPr>
          <w:rFonts w:ascii="Times New Roman" w:hAnsi="Times New Roman" w:cs="Times New Roman"/>
          <w:sz w:val="16"/>
          <w:szCs w:val="16"/>
          <w:shd w:val="clear" w:color="auto" w:fill="FFFFFF"/>
        </w:rPr>
        <w:t>2.</w:t>
      </w:r>
      <w:r w:rsidR="0087345F" w:rsidRPr="007B5AEA">
        <w:rPr>
          <w:rFonts w:ascii="Times New Roman" w:hAnsi="Times New Roman" w:cs="Times New Roman"/>
          <w:sz w:val="16"/>
          <w:szCs w:val="16"/>
          <w:shd w:val="clear" w:color="auto" w:fill="FFFFFF"/>
        </w:rPr>
        <w:t xml:space="preserve">6 RTT of </w:t>
      </w:r>
      <w:proofErr w:type="spellStart"/>
      <w:r w:rsidR="0087345F" w:rsidRPr="007B5AEA">
        <w:rPr>
          <w:rFonts w:ascii="Times New Roman" w:hAnsi="Times New Roman" w:cs="Times New Roman"/>
          <w:sz w:val="16"/>
          <w:szCs w:val="16"/>
          <w:shd w:val="clear" w:color="auto" w:fill="FFFFFF"/>
        </w:rPr>
        <w:t>New</w:t>
      </w:r>
      <w:r w:rsidR="00AF111D" w:rsidRPr="007B5AEA">
        <w:rPr>
          <w:rFonts w:ascii="Times New Roman" w:hAnsi="Times New Roman" w:cs="Times New Roman"/>
          <w:sz w:val="16"/>
          <w:szCs w:val="16"/>
          <w:shd w:val="clear" w:color="auto" w:fill="FFFFFF"/>
        </w:rPr>
        <w:t>Reno</w:t>
      </w:r>
      <w:proofErr w:type="spellEnd"/>
      <w:r w:rsidR="00AF111D" w:rsidRPr="007B5AEA">
        <w:rPr>
          <w:rFonts w:ascii="Times New Roman" w:hAnsi="Times New Roman" w:cs="Times New Roman"/>
          <w:sz w:val="16"/>
          <w:szCs w:val="16"/>
          <w:shd w:val="clear" w:color="auto" w:fill="FFFFFF"/>
        </w:rPr>
        <w:t xml:space="preserve"> vs. Reno</w:t>
      </w:r>
    </w:p>
    <w:p w:rsidR="00AF111D" w:rsidRPr="00BA337A" w:rsidRDefault="00AF111D" w:rsidP="000F6E7D">
      <w:pPr>
        <w:spacing w:line="240" w:lineRule="auto"/>
        <w:jc w:val="both"/>
        <w:rPr>
          <w:rFonts w:ascii="Times New Roman" w:hAnsi="Times New Roman" w:cs="Times New Roman"/>
          <w:sz w:val="20"/>
          <w:szCs w:val="20"/>
        </w:rPr>
      </w:pPr>
      <w:r w:rsidRPr="007B5AEA">
        <w:rPr>
          <w:rFonts w:ascii="Times New Roman" w:hAnsi="Times New Roman" w:cs="Times New Roman"/>
          <w:noProof/>
          <w:sz w:val="20"/>
          <w:szCs w:val="20"/>
        </w:rPr>
        <w:lastRenderedPageBreak/>
        <w:drawing>
          <wp:inline distT="0" distB="0" distL="0" distR="0" wp14:anchorId="55BDDF05" wp14:editId="7021AE90">
            <wp:extent cx="2965837" cy="1661822"/>
            <wp:effectExtent l="0" t="0" r="6350"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F111D" w:rsidRPr="0087345F" w:rsidRDefault="001C4F9A" w:rsidP="00741F0D">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 2.7</w:t>
      </w:r>
      <w:r w:rsidR="0087345F" w:rsidRPr="007B5AEA">
        <w:rPr>
          <w:rFonts w:ascii="Times New Roman" w:hAnsi="Times New Roman" w:cs="Times New Roman"/>
          <w:sz w:val="16"/>
          <w:szCs w:val="16"/>
          <w:shd w:val="clear" w:color="auto" w:fill="FFFFFF"/>
        </w:rPr>
        <w:t xml:space="preserve"> Packet Drop Rate of </w:t>
      </w:r>
      <w:proofErr w:type="spellStart"/>
      <w:r w:rsidR="0087345F" w:rsidRPr="007B5AEA">
        <w:rPr>
          <w:rFonts w:ascii="Times New Roman" w:hAnsi="Times New Roman" w:cs="Times New Roman"/>
          <w:sz w:val="16"/>
          <w:szCs w:val="16"/>
          <w:shd w:val="clear" w:color="auto" w:fill="FFFFFF"/>
        </w:rPr>
        <w:t>New</w:t>
      </w:r>
      <w:r w:rsidR="00AF111D" w:rsidRPr="007B5AEA">
        <w:rPr>
          <w:rFonts w:ascii="Times New Roman" w:hAnsi="Times New Roman" w:cs="Times New Roman"/>
          <w:sz w:val="16"/>
          <w:szCs w:val="16"/>
          <w:shd w:val="clear" w:color="auto" w:fill="FFFFFF"/>
        </w:rPr>
        <w:t>Reno</w:t>
      </w:r>
      <w:proofErr w:type="spellEnd"/>
      <w:r w:rsidR="00AF111D" w:rsidRPr="007B5AEA">
        <w:rPr>
          <w:rFonts w:ascii="Times New Roman" w:hAnsi="Times New Roman" w:cs="Times New Roman"/>
          <w:sz w:val="16"/>
          <w:szCs w:val="16"/>
          <w:shd w:val="clear" w:color="auto" w:fill="FFFFFF"/>
        </w:rPr>
        <w:t xml:space="preserve"> vs. Reno</w:t>
      </w:r>
    </w:p>
    <w:p w:rsidR="00134B70" w:rsidRPr="00BA337A" w:rsidRDefault="00E53FDE" w:rsidP="00F00DD5">
      <w:pPr>
        <w:spacing w:line="240" w:lineRule="auto"/>
        <w:jc w:val="both"/>
        <w:rPr>
          <w:rFonts w:ascii="Times New Roman" w:hAnsi="Times New Roman" w:cs="Times New Roman"/>
          <w:sz w:val="20"/>
          <w:szCs w:val="20"/>
          <w:shd w:val="clear" w:color="auto" w:fill="FFFFFF"/>
        </w:rPr>
      </w:pPr>
      <w:r w:rsidRPr="007B5AEA">
        <w:rPr>
          <w:rFonts w:ascii="Times New Roman" w:hAnsi="Times New Roman" w:cs="Times New Roman"/>
          <w:sz w:val="20"/>
          <w:szCs w:val="20"/>
          <w:shd w:val="clear" w:color="auto" w:fill="FFFFFF"/>
        </w:rPr>
        <w:t xml:space="preserve">        </w:t>
      </w:r>
      <w:r w:rsidR="006F64D7" w:rsidRPr="007B5AEA">
        <w:rPr>
          <w:rFonts w:ascii="Times New Roman" w:hAnsi="Times New Roman" w:cs="Times New Roman"/>
          <w:sz w:val="20"/>
          <w:szCs w:val="20"/>
          <w:shd w:val="clear" w:color="auto" w:fill="FFFFFF"/>
        </w:rPr>
        <w:t xml:space="preserve">In another aspect, </w:t>
      </w:r>
      <w:r w:rsidR="00F42610" w:rsidRPr="007B5AEA">
        <w:rPr>
          <w:rFonts w:ascii="Times New Roman" w:hAnsi="Times New Roman" w:cs="Times New Roman"/>
          <w:sz w:val="20"/>
          <w:szCs w:val="20"/>
          <w:shd w:val="clear" w:color="auto" w:fill="FFFFFF"/>
        </w:rPr>
        <w:t>Reno has h</w:t>
      </w:r>
      <w:r w:rsidR="001A43A7" w:rsidRPr="007B5AEA">
        <w:rPr>
          <w:rFonts w:ascii="Times New Roman" w:hAnsi="Times New Roman" w:cs="Times New Roman"/>
          <w:sz w:val="20"/>
          <w:szCs w:val="20"/>
          <w:shd w:val="clear" w:color="auto" w:fill="FFFFFF"/>
        </w:rPr>
        <w:t>igher Drop rate and RTT in the F</w:t>
      </w:r>
      <w:r w:rsidR="001E6600" w:rsidRPr="007B5AEA">
        <w:rPr>
          <w:rFonts w:ascii="Times New Roman" w:hAnsi="Times New Roman" w:cs="Times New Roman"/>
          <w:sz w:val="20"/>
          <w:szCs w:val="20"/>
          <w:shd w:val="clear" w:color="auto" w:fill="FFFFFF"/>
        </w:rPr>
        <w:t>ig</w:t>
      </w:r>
      <w:r w:rsidR="00081EB4" w:rsidRPr="007B5AEA">
        <w:rPr>
          <w:rFonts w:ascii="Times New Roman" w:hAnsi="Times New Roman" w:cs="Times New Roman"/>
          <w:sz w:val="20"/>
          <w:szCs w:val="20"/>
          <w:shd w:val="clear" w:color="auto" w:fill="FFFFFF"/>
        </w:rPr>
        <w:t>. 2.</w:t>
      </w:r>
      <w:r w:rsidR="00F42610" w:rsidRPr="007B5AEA">
        <w:rPr>
          <w:rFonts w:ascii="Times New Roman" w:hAnsi="Times New Roman" w:cs="Times New Roman"/>
          <w:sz w:val="20"/>
          <w:szCs w:val="20"/>
          <w:shd w:val="clear" w:color="auto" w:fill="FFFFFF"/>
        </w:rPr>
        <w:t xml:space="preserve">6 </w:t>
      </w:r>
      <w:r w:rsidR="001A43A7" w:rsidRPr="007B5AEA">
        <w:rPr>
          <w:rFonts w:ascii="Times New Roman" w:hAnsi="Times New Roman" w:cs="Times New Roman"/>
          <w:sz w:val="20"/>
          <w:szCs w:val="20"/>
          <w:shd w:val="clear" w:color="auto" w:fill="FFFFFF"/>
        </w:rPr>
        <w:t>and F</w:t>
      </w:r>
      <w:r w:rsidR="001E6600" w:rsidRPr="007B5AEA">
        <w:rPr>
          <w:rFonts w:ascii="Times New Roman" w:hAnsi="Times New Roman" w:cs="Times New Roman"/>
          <w:sz w:val="20"/>
          <w:szCs w:val="20"/>
          <w:shd w:val="clear" w:color="auto" w:fill="FFFFFF"/>
        </w:rPr>
        <w:t>ig</w:t>
      </w:r>
      <w:r w:rsidR="00081EB4" w:rsidRPr="007B5AEA">
        <w:rPr>
          <w:rFonts w:ascii="Times New Roman" w:hAnsi="Times New Roman" w:cs="Times New Roman"/>
          <w:sz w:val="20"/>
          <w:szCs w:val="20"/>
          <w:shd w:val="clear" w:color="auto" w:fill="FFFFFF"/>
        </w:rPr>
        <w:t>. 2.</w:t>
      </w:r>
      <w:r w:rsidR="00F42610" w:rsidRPr="007B5AEA">
        <w:rPr>
          <w:rFonts w:ascii="Times New Roman" w:hAnsi="Times New Roman" w:cs="Times New Roman"/>
          <w:sz w:val="20"/>
          <w:szCs w:val="20"/>
          <w:shd w:val="clear" w:color="auto" w:fill="FFFFFF"/>
        </w:rPr>
        <w:t xml:space="preserve">7. </w:t>
      </w:r>
      <w:r w:rsidR="00A2346E" w:rsidRPr="007B5AEA">
        <w:rPr>
          <w:rFonts w:ascii="Times New Roman" w:hAnsi="Times New Roman" w:cs="Times New Roman"/>
          <w:sz w:val="20"/>
          <w:szCs w:val="20"/>
          <w:shd w:val="clear" w:color="auto" w:fill="FFFFFF"/>
        </w:rPr>
        <w:t xml:space="preserve">It is because New Reno has </w:t>
      </w:r>
      <w:r w:rsidR="00387AD1" w:rsidRPr="007B5AEA">
        <w:rPr>
          <w:rFonts w:ascii="Times New Roman" w:hAnsi="Times New Roman" w:cs="Times New Roman"/>
          <w:sz w:val="20"/>
          <w:szCs w:val="20"/>
          <w:shd w:val="clear" w:color="auto" w:fill="FFFFFF"/>
        </w:rPr>
        <w:t>the advantage</w:t>
      </w:r>
      <w:r w:rsidR="00A2346E" w:rsidRPr="007B5AEA">
        <w:rPr>
          <w:rFonts w:ascii="Times New Roman" w:hAnsi="Times New Roman" w:cs="Times New Roman"/>
          <w:sz w:val="20"/>
          <w:szCs w:val="20"/>
          <w:shd w:val="clear" w:color="auto" w:fill="FFFFFF"/>
        </w:rPr>
        <w:t xml:space="preserve"> of fast </w:t>
      </w:r>
      <w:r w:rsidR="008876FE" w:rsidRPr="008876FE">
        <w:rPr>
          <w:rFonts w:ascii="Times New Roman" w:hAnsi="Times New Roman" w:cs="Times New Roman"/>
          <w:sz w:val="20"/>
          <w:szCs w:val="20"/>
          <w:shd w:val="clear" w:color="auto" w:fill="FFFFFF"/>
        </w:rPr>
        <w:t xml:space="preserve">retransmission </w:t>
      </w:r>
      <w:r w:rsidR="006147BB" w:rsidRPr="007B5AEA">
        <w:rPr>
          <w:rFonts w:ascii="Times New Roman" w:hAnsi="Times New Roman" w:cs="Times New Roman"/>
          <w:sz w:val="20"/>
          <w:szCs w:val="20"/>
          <w:shd w:val="clear" w:color="auto" w:fill="FFFFFF"/>
        </w:rPr>
        <w:t>which</w:t>
      </w:r>
      <w:r w:rsidR="00A2346E" w:rsidRPr="007B5AEA">
        <w:rPr>
          <w:rFonts w:ascii="Times New Roman" w:hAnsi="Times New Roman" w:cs="Times New Roman"/>
          <w:sz w:val="20"/>
          <w:szCs w:val="20"/>
          <w:shd w:val="clear" w:color="auto" w:fill="FFFFFF"/>
        </w:rPr>
        <w:t xml:space="preserve"> can detect multiple packet losses and does not need to wait for retransmission of packet as in the case of Reno.</w:t>
      </w:r>
      <w:r w:rsidR="00420645" w:rsidRPr="007B5AEA">
        <w:rPr>
          <w:rFonts w:ascii="Times New Roman" w:hAnsi="Times New Roman" w:cs="Times New Roman"/>
          <w:sz w:val="20"/>
          <w:szCs w:val="20"/>
          <w:shd w:val="clear" w:color="auto" w:fill="FFFFFF"/>
        </w:rPr>
        <w:t xml:space="preserve"> This </w:t>
      </w:r>
      <w:r w:rsidR="002D31B3" w:rsidRPr="007B5AEA">
        <w:rPr>
          <w:rFonts w:ascii="Times New Roman" w:hAnsi="Times New Roman" w:cs="Times New Roman"/>
          <w:sz w:val="20"/>
          <w:szCs w:val="20"/>
          <w:shd w:val="clear" w:color="auto" w:fill="FFFFFF"/>
        </w:rPr>
        <w:t xml:space="preserve">gives New Reno priority in bandwidth </w:t>
      </w:r>
      <w:r w:rsidR="006E629E" w:rsidRPr="007B5AEA">
        <w:rPr>
          <w:rFonts w:ascii="Times New Roman" w:hAnsi="Times New Roman" w:cs="Times New Roman"/>
          <w:sz w:val="20"/>
          <w:szCs w:val="20"/>
          <w:shd w:val="clear" w:color="auto" w:fill="FFFFFF"/>
        </w:rPr>
        <w:t>share</w:t>
      </w:r>
      <w:r w:rsidR="0061157E" w:rsidRPr="007B5AEA">
        <w:rPr>
          <w:rFonts w:ascii="Times New Roman" w:hAnsi="Times New Roman" w:cs="Times New Roman"/>
          <w:sz w:val="20"/>
          <w:szCs w:val="20"/>
          <w:shd w:val="clear" w:color="auto" w:fill="FFFFFF"/>
        </w:rPr>
        <w:t>.</w:t>
      </w:r>
      <w:r w:rsidR="0061157E" w:rsidRPr="00BA337A">
        <w:rPr>
          <w:rFonts w:ascii="Times New Roman" w:hAnsi="Times New Roman" w:cs="Times New Roman"/>
          <w:sz w:val="20"/>
          <w:szCs w:val="20"/>
          <w:shd w:val="clear" w:color="auto" w:fill="FFFFFF"/>
        </w:rPr>
        <w:t xml:space="preserve"> </w:t>
      </w:r>
    </w:p>
    <w:p w:rsidR="00D11FEC" w:rsidRPr="007B5AEA" w:rsidRDefault="00E245D1" w:rsidP="000F6E7D">
      <w:pPr>
        <w:spacing w:line="240" w:lineRule="auto"/>
        <w:jc w:val="both"/>
        <w:rPr>
          <w:rFonts w:ascii="Times New Roman" w:hAnsi="Times New Roman" w:cs="Times New Roman"/>
          <w:b/>
          <w:sz w:val="20"/>
          <w:szCs w:val="20"/>
          <w:shd w:val="clear" w:color="auto" w:fill="FFFFFF"/>
        </w:rPr>
      </w:pPr>
      <w:r w:rsidRPr="007B5AEA">
        <w:rPr>
          <w:rFonts w:ascii="Times New Roman" w:hAnsi="Times New Roman" w:cs="Times New Roman"/>
          <w:b/>
          <w:sz w:val="20"/>
          <w:szCs w:val="20"/>
          <w:shd w:val="clear" w:color="auto" w:fill="FFFFFF"/>
        </w:rPr>
        <w:t>Vegas vs. Vegas</w:t>
      </w:r>
    </w:p>
    <w:p w:rsidR="00696D3A" w:rsidRPr="00BA337A" w:rsidRDefault="009B4C51" w:rsidP="000F6E7D">
      <w:pPr>
        <w:spacing w:line="240" w:lineRule="auto"/>
        <w:jc w:val="both"/>
        <w:rPr>
          <w:rFonts w:ascii="Times New Roman" w:hAnsi="Times New Roman" w:cs="Times New Roman"/>
          <w:b/>
          <w:sz w:val="20"/>
          <w:szCs w:val="20"/>
          <w:shd w:val="clear" w:color="auto" w:fill="FFFFFF"/>
        </w:rPr>
      </w:pPr>
      <w:r w:rsidRPr="007B5AEA">
        <w:rPr>
          <w:rFonts w:ascii="Times New Roman" w:hAnsi="Times New Roman" w:cs="Times New Roman"/>
          <w:noProof/>
          <w:sz w:val="20"/>
          <w:szCs w:val="20"/>
        </w:rPr>
        <w:drawing>
          <wp:inline distT="0" distB="0" distL="0" distR="0" wp14:anchorId="5732ABCB" wp14:editId="4DF570B9">
            <wp:extent cx="2886323" cy="1979875"/>
            <wp:effectExtent l="0" t="0" r="9525" b="19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41497" w:rsidRDefault="00E41497" w:rsidP="009208FF">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w:t>
      </w:r>
      <w:r w:rsidR="001F25EF" w:rsidRPr="007B5AEA">
        <w:rPr>
          <w:rFonts w:ascii="Times New Roman" w:hAnsi="Times New Roman" w:cs="Times New Roman"/>
          <w:sz w:val="16"/>
          <w:szCs w:val="16"/>
          <w:shd w:val="clear" w:color="auto" w:fill="FFFFFF"/>
        </w:rPr>
        <w:t>. 2.</w:t>
      </w:r>
      <w:r w:rsidR="001F763A" w:rsidRPr="007B5AEA">
        <w:rPr>
          <w:rFonts w:ascii="Times New Roman" w:hAnsi="Times New Roman" w:cs="Times New Roman"/>
          <w:sz w:val="16"/>
          <w:szCs w:val="16"/>
          <w:shd w:val="clear" w:color="auto" w:fill="FFFFFF"/>
        </w:rPr>
        <w:t>8</w:t>
      </w:r>
      <w:r w:rsidRPr="007B5AEA">
        <w:rPr>
          <w:rFonts w:ascii="Times New Roman" w:hAnsi="Times New Roman" w:cs="Times New Roman"/>
          <w:sz w:val="16"/>
          <w:szCs w:val="16"/>
          <w:shd w:val="clear" w:color="auto" w:fill="FFFFFF"/>
        </w:rPr>
        <w:t xml:space="preserve"> Throughput of New Reno vs. Reno</w:t>
      </w:r>
    </w:p>
    <w:p w:rsidR="003F401E" w:rsidRDefault="003F401E" w:rsidP="009208FF">
      <w:pPr>
        <w:spacing w:line="240" w:lineRule="auto"/>
        <w:jc w:val="center"/>
        <w:rPr>
          <w:rFonts w:ascii="Times New Roman" w:hAnsi="Times New Roman" w:cs="Times New Roman"/>
          <w:sz w:val="16"/>
          <w:szCs w:val="16"/>
          <w:shd w:val="clear" w:color="auto" w:fill="FFFFFF"/>
        </w:rPr>
      </w:pPr>
      <w:r>
        <w:rPr>
          <w:noProof/>
        </w:rPr>
        <w:drawing>
          <wp:inline distT="0" distB="0" distL="0" distR="0" wp14:anchorId="3DE9FB66" wp14:editId="482F4386">
            <wp:extent cx="2743200" cy="1645920"/>
            <wp:effectExtent l="0" t="0" r="0" b="114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F401E" w:rsidRPr="009208FF" w:rsidRDefault="003F401E" w:rsidP="00D06C88">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 2.</w:t>
      </w:r>
      <w:r>
        <w:rPr>
          <w:rFonts w:ascii="Times New Roman" w:hAnsi="Times New Roman" w:cs="Times New Roman"/>
          <w:sz w:val="16"/>
          <w:szCs w:val="16"/>
          <w:shd w:val="clear" w:color="auto" w:fill="FFFFFF"/>
        </w:rPr>
        <w:t>9</w:t>
      </w:r>
      <w:r w:rsidRPr="007B5AEA">
        <w:rPr>
          <w:rFonts w:ascii="Times New Roman" w:hAnsi="Times New Roman" w:cs="Times New Roman"/>
          <w:sz w:val="16"/>
          <w:szCs w:val="16"/>
          <w:shd w:val="clear" w:color="auto" w:fill="FFFFFF"/>
        </w:rPr>
        <w:t xml:space="preserve"> </w:t>
      </w:r>
      <w:r>
        <w:rPr>
          <w:rFonts w:ascii="Times New Roman" w:hAnsi="Times New Roman" w:cs="Times New Roman"/>
          <w:sz w:val="16"/>
          <w:szCs w:val="16"/>
          <w:shd w:val="clear" w:color="auto" w:fill="FFFFFF"/>
        </w:rPr>
        <w:t>Packets Drop Rate</w:t>
      </w:r>
      <w:r w:rsidRPr="007B5AEA">
        <w:rPr>
          <w:rFonts w:ascii="Times New Roman" w:hAnsi="Times New Roman" w:cs="Times New Roman"/>
          <w:sz w:val="16"/>
          <w:szCs w:val="16"/>
          <w:shd w:val="clear" w:color="auto" w:fill="FFFFFF"/>
        </w:rPr>
        <w:t xml:space="preserve"> of New Reno vs. Reno</w:t>
      </w:r>
    </w:p>
    <w:p w:rsidR="00DA30F7" w:rsidRPr="00C52367" w:rsidRDefault="007C18D0" w:rsidP="00B47BEC">
      <w:pPr>
        <w:spacing w:line="240" w:lineRule="auto"/>
        <w:jc w:val="both"/>
        <w:rPr>
          <w:rFonts w:ascii="Times New Roman" w:hAnsi="Times New Roman" w:cs="Times New Roman"/>
          <w:sz w:val="16"/>
          <w:szCs w:val="16"/>
        </w:rPr>
      </w:pPr>
      <w:r w:rsidRPr="007B5AEA">
        <w:rPr>
          <w:rFonts w:ascii="Times New Roman" w:hAnsi="Times New Roman" w:cs="Times New Roman"/>
          <w:sz w:val="20"/>
          <w:szCs w:val="20"/>
          <w:shd w:val="clear" w:color="auto" w:fill="FFFFFF"/>
        </w:rPr>
        <w:t xml:space="preserve">        </w:t>
      </w:r>
      <w:r w:rsidR="00787D7C" w:rsidRPr="007B5AEA">
        <w:rPr>
          <w:rFonts w:ascii="Times New Roman" w:hAnsi="Times New Roman" w:cs="Times New Roman"/>
          <w:sz w:val="20"/>
          <w:szCs w:val="20"/>
          <w:shd w:val="clear" w:color="auto" w:fill="FFFFFF"/>
        </w:rPr>
        <w:t xml:space="preserve">From the </w:t>
      </w:r>
      <w:r w:rsidR="002D58B6">
        <w:rPr>
          <w:rFonts w:ascii="Times New Roman" w:hAnsi="Times New Roman" w:cs="Times New Roman"/>
          <w:sz w:val="20"/>
          <w:szCs w:val="20"/>
          <w:shd w:val="clear" w:color="auto" w:fill="FFFFFF"/>
        </w:rPr>
        <w:t>Fi</w:t>
      </w:r>
      <w:r w:rsidR="00BF6DBE">
        <w:rPr>
          <w:rFonts w:ascii="Times New Roman" w:hAnsi="Times New Roman" w:cs="Times New Roman"/>
          <w:sz w:val="20"/>
          <w:szCs w:val="20"/>
          <w:shd w:val="clear" w:color="auto" w:fill="FFFFFF"/>
        </w:rPr>
        <w:t>g</w:t>
      </w:r>
      <w:r w:rsidR="000D1CFC">
        <w:rPr>
          <w:rFonts w:ascii="Times New Roman" w:hAnsi="Times New Roman" w:cs="Times New Roman"/>
          <w:sz w:val="20"/>
          <w:szCs w:val="20"/>
          <w:shd w:val="clear" w:color="auto" w:fill="FFFFFF"/>
        </w:rPr>
        <w:t>.</w:t>
      </w:r>
      <w:r w:rsidR="00BF6DBE">
        <w:rPr>
          <w:rFonts w:ascii="Times New Roman" w:hAnsi="Times New Roman" w:cs="Times New Roman"/>
          <w:sz w:val="20"/>
          <w:szCs w:val="20"/>
          <w:shd w:val="clear" w:color="auto" w:fill="FFFFFF"/>
        </w:rPr>
        <w:t xml:space="preserve"> 2.8</w:t>
      </w:r>
      <w:r w:rsidR="009B3AEE" w:rsidRPr="007B5AEA">
        <w:rPr>
          <w:rFonts w:ascii="Times New Roman" w:hAnsi="Times New Roman" w:cs="Times New Roman"/>
          <w:sz w:val="20"/>
          <w:szCs w:val="20"/>
          <w:shd w:val="clear" w:color="auto" w:fill="FFFFFF"/>
        </w:rPr>
        <w:t>,</w:t>
      </w:r>
      <w:r w:rsidR="0009397E" w:rsidRPr="007B5AEA">
        <w:rPr>
          <w:rFonts w:ascii="Times New Roman" w:hAnsi="Times New Roman" w:cs="Times New Roman"/>
          <w:sz w:val="20"/>
          <w:szCs w:val="20"/>
          <w:shd w:val="clear" w:color="auto" w:fill="FFFFFF"/>
        </w:rPr>
        <w:t xml:space="preserve"> although two variants have similar </w:t>
      </w:r>
      <w:r w:rsidR="00512822" w:rsidRPr="007B5AEA">
        <w:rPr>
          <w:rFonts w:ascii="Times New Roman" w:hAnsi="Times New Roman" w:cs="Times New Roman"/>
          <w:sz w:val="20"/>
          <w:szCs w:val="20"/>
          <w:shd w:val="clear" w:color="auto" w:fill="FFFFFF"/>
        </w:rPr>
        <w:t>latency</w:t>
      </w:r>
      <w:r w:rsidR="009B31F7" w:rsidRPr="007B5AEA">
        <w:rPr>
          <w:rFonts w:ascii="Times New Roman" w:hAnsi="Times New Roman" w:cs="Times New Roman"/>
          <w:sz w:val="20"/>
          <w:szCs w:val="20"/>
          <w:shd w:val="clear" w:color="auto" w:fill="FFFFFF"/>
        </w:rPr>
        <w:t xml:space="preserve"> and drop rate,</w:t>
      </w:r>
      <w:r w:rsidR="009B3AEE" w:rsidRPr="007B5AEA">
        <w:rPr>
          <w:rFonts w:ascii="Times New Roman" w:hAnsi="Times New Roman" w:cs="Times New Roman"/>
          <w:sz w:val="20"/>
          <w:szCs w:val="20"/>
          <w:shd w:val="clear" w:color="auto" w:fill="FFFFFF"/>
        </w:rPr>
        <w:t xml:space="preserve"> Vegas 1 has </w:t>
      </w:r>
      <w:r w:rsidR="00AC1259" w:rsidRPr="007B5AEA">
        <w:rPr>
          <w:rFonts w:ascii="Times New Roman" w:hAnsi="Times New Roman" w:cs="Times New Roman"/>
          <w:sz w:val="20"/>
          <w:szCs w:val="20"/>
          <w:shd w:val="clear" w:color="auto" w:fill="FFFFFF"/>
        </w:rPr>
        <w:t>a little bit</w:t>
      </w:r>
      <w:r w:rsidR="00546B7D" w:rsidRPr="007B5AEA">
        <w:rPr>
          <w:rFonts w:ascii="Times New Roman" w:hAnsi="Times New Roman" w:cs="Times New Roman"/>
          <w:sz w:val="20"/>
          <w:szCs w:val="20"/>
          <w:shd w:val="clear" w:color="auto" w:fill="FFFFFF"/>
        </w:rPr>
        <w:t xml:space="preserve"> </w:t>
      </w:r>
      <w:r w:rsidR="009B3AEE" w:rsidRPr="007B5AEA">
        <w:rPr>
          <w:rFonts w:ascii="Times New Roman" w:hAnsi="Times New Roman" w:cs="Times New Roman"/>
          <w:sz w:val="20"/>
          <w:szCs w:val="20"/>
          <w:shd w:val="clear" w:color="auto" w:fill="FFFFFF"/>
        </w:rPr>
        <w:t xml:space="preserve">higher throughput in the bandwidth share. </w:t>
      </w:r>
      <w:r w:rsidR="00587498" w:rsidRPr="007B5AEA">
        <w:rPr>
          <w:rFonts w:ascii="Times New Roman" w:hAnsi="Times New Roman" w:cs="Times New Roman"/>
          <w:sz w:val="20"/>
          <w:szCs w:val="20"/>
          <w:shd w:val="clear" w:color="auto" w:fill="FFFFFF"/>
        </w:rPr>
        <w:t xml:space="preserve">The reason is </w:t>
      </w:r>
      <w:r w:rsidR="00003FE3" w:rsidRPr="007B5AEA">
        <w:rPr>
          <w:rFonts w:ascii="Times New Roman" w:hAnsi="Times New Roman" w:cs="Times New Roman"/>
          <w:sz w:val="20"/>
          <w:szCs w:val="20"/>
          <w:shd w:val="clear" w:color="auto" w:fill="FFFFFF"/>
        </w:rPr>
        <w:t xml:space="preserve">because </w:t>
      </w:r>
      <w:r w:rsidR="00A135FE" w:rsidRPr="007B5AEA">
        <w:rPr>
          <w:rFonts w:ascii="Times New Roman" w:hAnsi="Times New Roman" w:cs="Times New Roman"/>
          <w:sz w:val="20"/>
          <w:szCs w:val="20"/>
          <w:shd w:val="clear" w:color="auto" w:fill="FFFFFF"/>
        </w:rPr>
        <w:t xml:space="preserve">Vegas is different from other TCP variants </w:t>
      </w:r>
      <w:r w:rsidR="001D67CB" w:rsidRPr="007B5AEA">
        <w:rPr>
          <w:rFonts w:ascii="Times New Roman" w:hAnsi="Times New Roman" w:cs="Times New Roman"/>
          <w:sz w:val="20"/>
          <w:szCs w:val="20"/>
          <w:shd w:val="clear" w:color="auto" w:fill="FFFFFF"/>
        </w:rPr>
        <w:t xml:space="preserve">that </w:t>
      </w:r>
      <w:r w:rsidR="00A135FE" w:rsidRPr="007B5AEA">
        <w:rPr>
          <w:rFonts w:ascii="Times New Roman" w:hAnsi="Times New Roman" w:cs="Times New Roman"/>
          <w:sz w:val="20"/>
          <w:szCs w:val="20"/>
          <w:shd w:val="clear" w:color="auto" w:fill="FFFFFF"/>
        </w:rPr>
        <w:t xml:space="preserve">it applies delay-based congestion </w:t>
      </w:r>
      <w:r w:rsidR="0032580C" w:rsidRPr="007B5AEA">
        <w:rPr>
          <w:rFonts w:ascii="Times New Roman" w:hAnsi="Times New Roman" w:cs="Times New Roman"/>
          <w:sz w:val="20"/>
          <w:szCs w:val="20"/>
          <w:shd w:val="clear" w:color="auto" w:fill="FFFFFF"/>
        </w:rPr>
        <w:t>avoidance</w:t>
      </w:r>
      <w:r w:rsidR="00CE63F6" w:rsidRPr="007B5AEA">
        <w:rPr>
          <w:rFonts w:ascii="Times New Roman" w:hAnsi="Times New Roman" w:cs="Times New Roman"/>
          <w:sz w:val="20"/>
          <w:szCs w:val="20"/>
          <w:shd w:val="clear" w:color="auto" w:fill="FFFFFF"/>
        </w:rPr>
        <w:t>.</w:t>
      </w:r>
      <w:r w:rsidR="0032580C" w:rsidRPr="007B5AEA">
        <w:rPr>
          <w:rFonts w:ascii="Times New Roman" w:hAnsi="Times New Roman" w:cs="Times New Roman"/>
          <w:sz w:val="20"/>
          <w:szCs w:val="20"/>
          <w:shd w:val="clear" w:color="auto" w:fill="FFFFFF"/>
        </w:rPr>
        <w:t xml:space="preserve"> </w:t>
      </w:r>
      <w:r w:rsidR="00CE63F6" w:rsidRPr="007B5AEA">
        <w:rPr>
          <w:rFonts w:ascii="Times New Roman" w:hAnsi="Times New Roman" w:cs="Times New Roman"/>
          <w:sz w:val="20"/>
          <w:szCs w:val="20"/>
          <w:shd w:val="clear" w:color="auto" w:fill="FFFFFF"/>
        </w:rPr>
        <w:t>It</w:t>
      </w:r>
      <w:r w:rsidR="002B4401" w:rsidRPr="007B5AEA">
        <w:rPr>
          <w:rFonts w:ascii="Times New Roman" w:hAnsi="Times New Roman" w:cs="Times New Roman"/>
          <w:sz w:val="20"/>
          <w:szCs w:val="20"/>
          <w:shd w:val="clear" w:color="auto" w:fill="FFFFFF"/>
        </w:rPr>
        <w:t xml:space="preserve"> </w:t>
      </w:r>
      <w:r w:rsidR="0032580C" w:rsidRPr="007B5AEA">
        <w:rPr>
          <w:rFonts w:ascii="Times New Roman" w:hAnsi="Times New Roman" w:cs="Times New Roman"/>
          <w:sz w:val="20"/>
          <w:szCs w:val="20"/>
          <w:shd w:val="clear" w:color="auto" w:fill="FFFFFF"/>
        </w:rPr>
        <w:t>considers</w:t>
      </w:r>
      <w:r w:rsidR="00AD1F4E" w:rsidRPr="007B5AEA">
        <w:rPr>
          <w:rFonts w:ascii="Times New Roman" w:hAnsi="Times New Roman" w:cs="Times New Roman"/>
          <w:sz w:val="20"/>
          <w:szCs w:val="20"/>
          <w:shd w:val="clear" w:color="auto" w:fill="FFFFFF"/>
        </w:rPr>
        <w:t xml:space="preserve"> </w:t>
      </w:r>
      <w:r w:rsidR="0032580C" w:rsidRPr="007B5AEA">
        <w:rPr>
          <w:rFonts w:ascii="Times New Roman" w:hAnsi="Times New Roman" w:cs="Times New Roman"/>
          <w:sz w:val="20"/>
          <w:szCs w:val="20"/>
          <w:shd w:val="clear" w:color="auto" w:fill="FFFFFF"/>
        </w:rPr>
        <w:t>queue building rather than loss of segment for congestion detection</w:t>
      </w:r>
      <w:r w:rsidR="0064772F" w:rsidRPr="007B5AEA">
        <w:rPr>
          <w:rFonts w:ascii="Times New Roman" w:hAnsi="Times New Roman" w:cs="Times New Roman"/>
          <w:sz w:val="20"/>
          <w:szCs w:val="20"/>
          <w:shd w:val="clear" w:color="auto" w:fill="FFFFFF"/>
        </w:rPr>
        <w:t xml:space="preserve"> to</w:t>
      </w:r>
      <w:r w:rsidR="00A8002B" w:rsidRPr="007B5AEA">
        <w:rPr>
          <w:rFonts w:ascii="Times New Roman" w:hAnsi="Times New Roman" w:cs="Times New Roman"/>
          <w:sz w:val="20"/>
          <w:szCs w:val="20"/>
          <w:shd w:val="clear" w:color="auto" w:fill="FFFFFF"/>
        </w:rPr>
        <w:t xml:space="preserve"> </w:t>
      </w:r>
      <w:r w:rsidR="00AD1F4E" w:rsidRPr="007B5AEA">
        <w:rPr>
          <w:rFonts w:ascii="Times New Roman" w:hAnsi="Times New Roman" w:cs="Times New Roman"/>
          <w:sz w:val="20"/>
          <w:szCs w:val="20"/>
          <w:shd w:val="clear" w:color="auto" w:fill="FFFFFF"/>
        </w:rPr>
        <w:t>adjust</w:t>
      </w:r>
      <w:r w:rsidR="00441B11" w:rsidRPr="007B5AEA">
        <w:rPr>
          <w:rFonts w:ascii="Times New Roman" w:hAnsi="Times New Roman" w:cs="Times New Roman"/>
          <w:sz w:val="20"/>
          <w:szCs w:val="20"/>
          <w:shd w:val="clear" w:color="auto" w:fill="FFFFFF"/>
        </w:rPr>
        <w:t xml:space="preserve"> the sending rate</w:t>
      </w:r>
      <w:r w:rsidR="009906D6" w:rsidRPr="007B5AEA">
        <w:rPr>
          <w:rFonts w:ascii="Times New Roman" w:hAnsi="Times New Roman" w:cs="Times New Roman"/>
          <w:sz w:val="20"/>
          <w:szCs w:val="20"/>
          <w:shd w:val="clear" w:color="auto" w:fill="FFFFFF"/>
        </w:rPr>
        <w:t>.</w:t>
      </w:r>
      <w:r w:rsidR="006D20C1" w:rsidRPr="007B5AEA">
        <w:rPr>
          <w:rFonts w:ascii="Times New Roman" w:hAnsi="Times New Roman" w:cs="Times New Roman"/>
          <w:sz w:val="20"/>
          <w:szCs w:val="20"/>
          <w:shd w:val="clear" w:color="auto" w:fill="FFFFFF"/>
        </w:rPr>
        <w:t xml:space="preserve"> Hence,</w:t>
      </w:r>
      <w:r w:rsidR="009906D6" w:rsidRPr="007B5AEA">
        <w:rPr>
          <w:rFonts w:ascii="Times New Roman" w:hAnsi="Times New Roman" w:cs="Times New Roman"/>
          <w:sz w:val="20"/>
          <w:szCs w:val="20"/>
          <w:shd w:val="clear" w:color="auto" w:fill="FFFFFF"/>
        </w:rPr>
        <w:t xml:space="preserve"> </w:t>
      </w:r>
      <w:r w:rsidR="006D20C1" w:rsidRPr="007B5AEA">
        <w:rPr>
          <w:rFonts w:ascii="Times New Roman" w:hAnsi="Times New Roman" w:cs="Times New Roman"/>
          <w:sz w:val="20"/>
          <w:szCs w:val="20"/>
        </w:rPr>
        <w:t xml:space="preserve">when it notices the </w:t>
      </w:r>
      <w:r w:rsidR="00427FE1" w:rsidRPr="007B5AEA">
        <w:rPr>
          <w:rFonts w:ascii="Times New Roman" w:hAnsi="Times New Roman" w:cs="Times New Roman"/>
          <w:sz w:val="20"/>
          <w:szCs w:val="20"/>
        </w:rPr>
        <w:t xml:space="preserve">rate is </w:t>
      </w:r>
      <w:r w:rsidR="006D20C1" w:rsidRPr="007B5AEA">
        <w:rPr>
          <w:rFonts w:ascii="Times New Roman" w:hAnsi="Times New Roman" w:cs="Times New Roman"/>
          <w:sz w:val="20"/>
          <w:szCs w:val="20"/>
        </w:rPr>
        <w:t>low</w:t>
      </w:r>
      <w:r w:rsidR="00427FE1" w:rsidRPr="007B5AEA">
        <w:rPr>
          <w:rFonts w:ascii="Times New Roman" w:hAnsi="Times New Roman" w:cs="Times New Roman"/>
          <w:sz w:val="20"/>
          <w:szCs w:val="20"/>
        </w:rPr>
        <w:t>er</w:t>
      </w:r>
      <w:r w:rsidR="006D20C1" w:rsidRPr="007B5AEA">
        <w:rPr>
          <w:rFonts w:ascii="Times New Roman" w:hAnsi="Times New Roman" w:cs="Times New Roman"/>
          <w:sz w:val="20"/>
          <w:szCs w:val="20"/>
        </w:rPr>
        <w:t xml:space="preserve"> compared to the expected rate, it increases its rate of transmissions to utilize the bandwidth.</w:t>
      </w:r>
      <w:r w:rsidR="00964CD6" w:rsidRPr="007B5AEA">
        <w:rPr>
          <w:rFonts w:ascii="Times New Roman" w:hAnsi="Times New Roman" w:cs="Times New Roman"/>
          <w:sz w:val="20"/>
          <w:szCs w:val="20"/>
        </w:rPr>
        <w:t xml:space="preserve"> </w:t>
      </w:r>
      <w:r w:rsidR="00627D4B" w:rsidRPr="007B5AEA">
        <w:rPr>
          <w:rFonts w:ascii="Times New Roman" w:hAnsi="Times New Roman" w:cs="Times New Roman"/>
          <w:sz w:val="20"/>
          <w:szCs w:val="20"/>
        </w:rPr>
        <w:t xml:space="preserve">Conversely, transmission rate becomes lower </w:t>
      </w:r>
      <w:r w:rsidR="00964CD6" w:rsidRPr="007B5AEA">
        <w:rPr>
          <w:rFonts w:ascii="Times New Roman" w:hAnsi="Times New Roman" w:cs="Times New Roman"/>
          <w:sz w:val="20"/>
          <w:szCs w:val="20"/>
        </w:rPr>
        <w:t xml:space="preserve">when rate is </w:t>
      </w:r>
      <w:r w:rsidR="00C426B3">
        <w:rPr>
          <w:rFonts w:ascii="Times New Roman" w:hAnsi="Times New Roman" w:cs="Times New Roman"/>
          <w:sz w:val="20"/>
          <w:szCs w:val="20"/>
        </w:rPr>
        <w:t>close</w:t>
      </w:r>
      <w:r w:rsidR="00C56E29">
        <w:rPr>
          <w:rFonts w:ascii="Times New Roman" w:hAnsi="Times New Roman" w:cs="Times New Roman"/>
          <w:sz w:val="20"/>
          <w:szCs w:val="20"/>
        </w:rPr>
        <w:t xml:space="preserve"> </w:t>
      </w:r>
      <w:r w:rsidR="00964CD6" w:rsidRPr="007B5AEA">
        <w:rPr>
          <w:rFonts w:ascii="Times New Roman" w:hAnsi="Times New Roman" w:cs="Times New Roman"/>
          <w:sz w:val="20"/>
          <w:szCs w:val="20"/>
        </w:rPr>
        <w:t xml:space="preserve">to the expected </w:t>
      </w:r>
      <w:r w:rsidR="00387AD1" w:rsidRPr="007B5AEA">
        <w:rPr>
          <w:rFonts w:ascii="Times New Roman" w:hAnsi="Times New Roman" w:cs="Times New Roman"/>
          <w:sz w:val="20"/>
          <w:szCs w:val="20"/>
        </w:rPr>
        <w:t>rate, which</w:t>
      </w:r>
      <w:r w:rsidR="00964CD6" w:rsidRPr="007B5AEA">
        <w:rPr>
          <w:rFonts w:ascii="Times New Roman" w:hAnsi="Times New Roman" w:cs="Times New Roman"/>
          <w:sz w:val="20"/>
          <w:szCs w:val="20"/>
        </w:rPr>
        <w:t xml:space="preserve"> helps to avoid over saturation of </w:t>
      </w:r>
      <w:r w:rsidR="00387AD1" w:rsidRPr="007B5AEA">
        <w:rPr>
          <w:rFonts w:ascii="Times New Roman" w:hAnsi="Times New Roman" w:cs="Times New Roman"/>
          <w:sz w:val="20"/>
          <w:szCs w:val="20"/>
        </w:rPr>
        <w:t>the bandwidth</w:t>
      </w:r>
      <w:r w:rsidR="00964CD6" w:rsidRPr="007B5AEA">
        <w:rPr>
          <w:rFonts w:ascii="Times New Roman" w:hAnsi="Times New Roman" w:cs="Times New Roman"/>
          <w:sz w:val="20"/>
          <w:szCs w:val="20"/>
        </w:rPr>
        <w:t xml:space="preserve"> of the network.</w:t>
      </w:r>
      <w:r w:rsidR="00A12C5A" w:rsidRPr="007B5AEA">
        <w:rPr>
          <w:rFonts w:ascii="Times New Roman" w:hAnsi="Times New Roman" w:cs="Times New Roman"/>
          <w:sz w:val="20"/>
          <w:szCs w:val="20"/>
        </w:rPr>
        <w:t xml:space="preserve"> This is the reason that both of them have</w:t>
      </w:r>
      <w:r w:rsidR="00F30F0C" w:rsidRPr="007B5AEA">
        <w:rPr>
          <w:rFonts w:ascii="Times New Roman" w:hAnsi="Times New Roman" w:cs="Times New Roman"/>
          <w:sz w:val="20"/>
          <w:szCs w:val="20"/>
        </w:rPr>
        <w:t xml:space="preserve"> amazingly</w:t>
      </w:r>
      <w:r w:rsidR="00190EA5" w:rsidRPr="007B5AEA">
        <w:rPr>
          <w:rFonts w:ascii="Times New Roman" w:hAnsi="Times New Roman" w:cs="Times New Roman"/>
          <w:sz w:val="20"/>
          <w:szCs w:val="20"/>
        </w:rPr>
        <w:t xml:space="preserve"> low Drop rate</w:t>
      </w:r>
      <w:r w:rsidR="00CD70D9">
        <w:rPr>
          <w:rFonts w:ascii="Times New Roman" w:hAnsi="Times New Roman" w:cs="Times New Roman"/>
          <w:sz w:val="20"/>
          <w:szCs w:val="20"/>
        </w:rPr>
        <w:t xml:space="preserve"> shown in Fig. 2.9</w:t>
      </w:r>
      <w:r w:rsidR="00190EA5" w:rsidRPr="007B5AEA">
        <w:rPr>
          <w:rFonts w:ascii="Times New Roman" w:hAnsi="Times New Roman" w:cs="Times New Roman"/>
          <w:sz w:val="20"/>
          <w:szCs w:val="20"/>
        </w:rPr>
        <w:t xml:space="preserve">. </w:t>
      </w:r>
      <w:r w:rsidR="00E369F8" w:rsidRPr="007B5AEA">
        <w:rPr>
          <w:rFonts w:ascii="Times New Roman" w:hAnsi="Times New Roman" w:cs="Times New Roman"/>
          <w:sz w:val="20"/>
          <w:szCs w:val="20"/>
        </w:rPr>
        <w:t xml:space="preserve"> </w:t>
      </w:r>
      <w:r w:rsidR="00BC0175" w:rsidRPr="007B5AEA">
        <w:rPr>
          <w:rFonts w:ascii="Times New Roman" w:hAnsi="Times New Roman" w:cs="Times New Roman"/>
          <w:sz w:val="20"/>
          <w:szCs w:val="20"/>
        </w:rPr>
        <w:t>In this case, one Vegas</w:t>
      </w:r>
      <w:r w:rsidR="00E369F8" w:rsidRPr="007B5AEA">
        <w:rPr>
          <w:rFonts w:ascii="Times New Roman" w:hAnsi="Times New Roman" w:cs="Times New Roman"/>
          <w:sz w:val="20"/>
          <w:szCs w:val="20"/>
        </w:rPr>
        <w:t xml:space="preserve"> increase</w:t>
      </w:r>
      <w:r w:rsidR="00BC0175" w:rsidRPr="007B5AEA">
        <w:rPr>
          <w:rFonts w:ascii="Times New Roman" w:hAnsi="Times New Roman" w:cs="Times New Roman"/>
          <w:sz w:val="20"/>
          <w:szCs w:val="20"/>
        </w:rPr>
        <w:t>d</w:t>
      </w:r>
      <w:r w:rsidR="00E369F8" w:rsidRPr="007B5AEA">
        <w:rPr>
          <w:rFonts w:ascii="Times New Roman" w:hAnsi="Times New Roman" w:cs="Times New Roman"/>
          <w:sz w:val="20"/>
          <w:szCs w:val="20"/>
        </w:rPr>
        <w:t xml:space="preserve"> the sending rate</w:t>
      </w:r>
      <w:r w:rsidR="00BC0175" w:rsidRPr="007B5AEA">
        <w:rPr>
          <w:rFonts w:ascii="Times New Roman" w:hAnsi="Times New Roman" w:cs="Times New Roman"/>
          <w:sz w:val="20"/>
          <w:szCs w:val="20"/>
        </w:rPr>
        <w:t xml:space="preserve">.  And </w:t>
      </w:r>
      <w:r w:rsidR="00E369F8" w:rsidRPr="007B5AEA">
        <w:rPr>
          <w:rFonts w:ascii="Times New Roman" w:hAnsi="Times New Roman" w:cs="Times New Roman"/>
          <w:sz w:val="20"/>
          <w:szCs w:val="20"/>
        </w:rPr>
        <w:t xml:space="preserve">the </w:t>
      </w:r>
      <w:r w:rsidR="00BC0175" w:rsidRPr="007B5AEA">
        <w:rPr>
          <w:rFonts w:ascii="Times New Roman" w:hAnsi="Times New Roman" w:cs="Times New Roman"/>
          <w:sz w:val="20"/>
          <w:szCs w:val="20"/>
        </w:rPr>
        <w:t xml:space="preserve">other one detected it and </w:t>
      </w:r>
      <w:r w:rsidR="00D400CE" w:rsidRPr="007B5AEA">
        <w:rPr>
          <w:rFonts w:ascii="Times New Roman" w:hAnsi="Times New Roman" w:cs="Times New Roman"/>
          <w:sz w:val="20"/>
          <w:szCs w:val="20"/>
        </w:rPr>
        <w:t>reduce the transmission rate correspondingly</w:t>
      </w:r>
      <w:r w:rsidR="009335E2" w:rsidRPr="007B5AEA">
        <w:rPr>
          <w:rFonts w:ascii="Times New Roman" w:hAnsi="Times New Roman" w:cs="Times New Roman"/>
          <w:sz w:val="20"/>
          <w:szCs w:val="20"/>
        </w:rPr>
        <w:t>.</w:t>
      </w:r>
      <w:r w:rsidR="001A43A7" w:rsidRPr="007B5AEA">
        <w:rPr>
          <w:rFonts w:ascii="Times New Roman" w:hAnsi="Times New Roman" w:cs="Times New Roman"/>
          <w:sz w:val="20"/>
          <w:szCs w:val="20"/>
        </w:rPr>
        <w:t xml:space="preserve"> As sh</w:t>
      </w:r>
      <w:r w:rsidR="00C641FB" w:rsidRPr="007B5AEA">
        <w:rPr>
          <w:rFonts w:ascii="Times New Roman" w:hAnsi="Times New Roman" w:cs="Times New Roman"/>
          <w:sz w:val="20"/>
          <w:szCs w:val="20"/>
        </w:rPr>
        <w:t>own in Fig</w:t>
      </w:r>
      <w:r w:rsidR="009E483F" w:rsidRPr="007B5AEA">
        <w:rPr>
          <w:rFonts w:ascii="Times New Roman" w:hAnsi="Times New Roman" w:cs="Times New Roman"/>
          <w:sz w:val="20"/>
          <w:szCs w:val="20"/>
        </w:rPr>
        <w:t>.</w:t>
      </w:r>
      <w:r w:rsidR="001A43A7" w:rsidRPr="007B5AEA">
        <w:rPr>
          <w:rFonts w:ascii="Times New Roman" w:hAnsi="Times New Roman" w:cs="Times New Roman"/>
          <w:sz w:val="20"/>
          <w:szCs w:val="20"/>
        </w:rPr>
        <w:t xml:space="preserve"> </w:t>
      </w:r>
      <w:r w:rsidR="009E483F" w:rsidRPr="007B5AEA">
        <w:rPr>
          <w:rFonts w:ascii="Times New Roman" w:hAnsi="Times New Roman" w:cs="Times New Roman"/>
          <w:sz w:val="20"/>
          <w:szCs w:val="20"/>
        </w:rPr>
        <w:t>2.</w:t>
      </w:r>
      <w:r w:rsidR="009B18EC" w:rsidRPr="007B5AEA">
        <w:rPr>
          <w:rFonts w:ascii="Times New Roman" w:hAnsi="Times New Roman" w:cs="Times New Roman"/>
          <w:sz w:val="20"/>
          <w:szCs w:val="20"/>
        </w:rPr>
        <w:t xml:space="preserve">8, </w:t>
      </w:r>
      <w:r w:rsidR="0089548E" w:rsidRPr="007B5AEA">
        <w:rPr>
          <w:rFonts w:ascii="Times New Roman" w:hAnsi="Times New Roman" w:cs="Times New Roman"/>
          <w:sz w:val="20"/>
          <w:szCs w:val="20"/>
        </w:rPr>
        <w:t>the difference</w:t>
      </w:r>
      <w:r w:rsidR="0034333A" w:rsidRPr="007B5AEA">
        <w:rPr>
          <w:rFonts w:ascii="Times New Roman" w:hAnsi="Times New Roman" w:cs="Times New Roman"/>
          <w:sz w:val="20"/>
          <w:szCs w:val="20"/>
        </w:rPr>
        <w:t xml:space="preserve"> </w:t>
      </w:r>
      <w:r w:rsidR="00EA5348" w:rsidRPr="007B5AEA">
        <w:rPr>
          <w:rFonts w:ascii="Times New Roman" w:hAnsi="Times New Roman" w:cs="Times New Roman"/>
          <w:sz w:val="20"/>
          <w:szCs w:val="20"/>
        </w:rPr>
        <w:t>value</w:t>
      </w:r>
      <w:r w:rsidR="0089548E" w:rsidRPr="007B5AEA">
        <w:rPr>
          <w:rFonts w:ascii="Times New Roman" w:hAnsi="Times New Roman" w:cs="Times New Roman"/>
          <w:sz w:val="20"/>
          <w:szCs w:val="20"/>
        </w:rPr>
        <w:t xml:space="preserve"> between </w:t>
      </w:r>
      <w:r w:rsidR="00EA5348" w:rsidRPr="007B5AEA">
        <w:rPr>
          <w:rFonts w:ascii="Times New Roman" w:hAnsi="Times New Roman" w:cs="Times New Roman"/>
          <w:sz w:val="20"/>
          <w:szCs w:val="20"/>
        </w:rPr>
        <w:t xml:space="preserve">two </w:t>
      </w:r>
      <w:r w:rsidR="00167363" w:rsidRPr="007B5AEA">
        <w:rPr>
          <w:rFonts w:ascii="Times New Roman" w:hAnsi="Times New Roman" w:cs="Times New Roman"/>
          <w:sz w:val="20"/>
          <w:szCs w:val="20"/>
        </w:rPr>
        <w:t xml:space="preserve">Vegas are changing </w:t>
      </w:r>
      <w:r w:rsidR="00422090" w:rsidRPr="007B5AEA">
        <w:rPr>
          <w:rFonts w:ascii="Times New Roman" w:hAnsi="Times New Roman" w:cs="Times New Roman"/>
          <w:sz w:val="20"/>
          <w:szCs w:val="20"/>
        </w:rPr>
        <w:t xml:space="preserve">over time. </w:t>
      </w:r>
      <w:r w:rsidR="007C77E3" w:rsidRPr="007B5AEA">
        <w:rPr>
          <w:rFonts w:ascii="Times New Roman" w:hAnsi="Times New Roman" w:cs="Times New Roman"/>
          <w:sz w:val="20"/>
          <w:szCs w:val="20"/>
        </w:rPr>
        <w:t>As soon as they get close</w:t>
      </w:r>
      <w:r w:rsidR="004966AE">
        <w:rPr>
          <w:rFonts w:ascii="Times New Roman" w:hAnsi="Times New Roman" w:cs="Times New Roman"/>
          <w:sz w:val="20"/>
          <w:szCs w:val="20"/>
        </w:rPr>
        <w:t>r</w:t>
      </w:r>
      <w:r w:rsidR="007C77E3" w:rsidRPr="007B5AEA">
        <w:rPr>
          <w:rFonts w:ascii="Times New Roman" w:hAnsi="Times New Roman" w:cs="Times New Roman"/>
          <w:sz w:val="20"/>
          <w:szCs w:val="20"/>
        </w:rPr>
        <w:t xml:space="preserve">, one will start </w:t>
      </w:r>
      <w:r w:rsidR="00A14C30" w:rsidRPr="007B5AEA">
        <w:rPr>
          <w:rFonts w:ascii="Times New Roman" w:hAnsi="Times New Roman" w:cs="Times New Roman"/>
          <w:sz w:val="20"/>
          <w:szCs w:val="20"/>
        </w:rPr>
        <w:t>trying</w:t>
      </w:r>
      <w:r w:rsidR="007C77E3" w:rsidRPr="007B5AEA">
        <w:rPr>
          <w:rFonts w:ascii="Times New Roman" w:hAnsi="Times New Roman" w:cs="Times New Roman"/>
          <w:sz w:val="20"/>
          <w:szCs w:val="20"/>
        </w:rPr>
        <w:t xml:space="preserve"> to increase </w:t>
      </w:r>
      <w:r w:rsidR="00A14C30" w:rsidRPr="007B5AEA">
        <w:rPr>
          <w:rFonts w:ascii="Times New Roman" w:hAnsi="Times New Roman" w:cs="Times New Roman"/>
          <w:sz w:val="20"/>
          <w:szCs w:val="20"/>
        </w:rPr>
        <w:t>rate</w:t>
      </w:r>
      <w:r w:rsidR="007C77E3" w:rsidRPr="007B5AEA">
        <w:rPr>
          <w:rFonts w:ascii="Times New Roman" w:hAnsi="Times New Roman" w:cs="Times New Roman"/>
          <w:sz w:val="20"/>
          <w:szCs w:val="20"/>
        </w:rPr>
        <w:t xml:space="preserve"> and </w:t>
      </w:r>
      <w:r w:rsidR="00387AD1" w:rsidRPr="007B5AEA">
        <w:rPr>
          <w:rFonts w:ascii="Times New Roman" w:hAnsi="Times New Roman" w:cs="Times New Roman"/>
          <w:sz w:val="20"/>
          <w:szCs w:val="20"/>
        </w:rPr>
        <w:t>the other</w:t>
      </w:r>
      <w:r w:rsidR="007C77E3" w:rsidRPr="007B5AEA">
        <w:rPr>
          <w:rFonts w:ascii="Times New Roman" w:hAnsi="Times New Roman" w:cs="Times New Roman"/>
          <w:sz w:val="20"/>
          <w:szCs w:val="20"/>
        </w:rPr>
        <w:t xml:space="preserve"> </w:t>
      </w:r>
      <w:r w:rsidR="002426D8" w:rsidRPr="007B5AEA">
        <w:rPr>
          <w:rFonts w:ascii="Times New Roman" w:hAnsi="Times New Roman" w:cs="Times New Roman"/>
          <w:sz w:val="20"/>
          <w:szCs w:val="20"/>
        </w:rPr>
        <w:t>act</w:t>
      </w:r>
      <w:r w:rsidR="008547A0" w:rsidRPr="007B5AEA">
        <w:rPr>
          <w:rFonts w:ascii="Times New Roman" w:hAnsi="Times New Roman" w:cs="Times New Roman"/>
          <w:sz w:val="20"/>
          <w:szCs w:val="20"/>
        </w:rPr>
        <w:t>s</w:t>
      </w:r>
      <w:r w:rsidR="002426D8" w:rsidRPr="007B5AEA">
        <w:rPr>
          <w:rFonts w:ascii="Times New Roman" w:hAnsi="Times New Roman" w:cs="Times New Roman"/>
          <w:sz w:val="20"/>
          <w:szCs w:val="20"/>
        </w:rPr>
        <w:t xml:space="preserve"> oppositely.</w:t>
      </w:r>
      <w:r w:rsidR="00B22F8C" w:rsidRPr="007B5AEA">
        <w:rPr>
          <w:rFonts w:ascii="Times New Roman" w:hAnsi="Times New Roman" w:cs="Times New Roman"/>
          <w:sz w:val="20"/>
          <w:szCs w:val="20"/>
        </w:rPr>
        <w:t xml:space="preserve"> </w:t>
      </w:r>
      <w:r w:rsidR="00E31A0B" w:rsidRPr="007B5AEA">
        <w:rPr>
          <w:rFonts w:ascii="Times New Roman" w:hAnsi="Times New Roman" w:cs="Times New Roman"/>
          <w:sz w:val="20"/>
          <w:szCs w:val="20"/>
        </w:rPr>
        <w:t>However, it won’</w:t>
      </w:r>
      <w:r w:rsidR="00262DF2" w:rsidRPr="007B5AEA">
        <w:rPr>
          <w:rFonts w:ascii="Times New Roman" w:hAnsi="Times New Roman" w:cs="Times New Roman"/>
          <w:sz w:val="20"/>
          <w:szCs w:val="20"/>
        </w:rPr>
        <w:t xml:space="preserve">t influence the RTT and Drop rate. </w:t>
      </w:r>
      <w:r w:rsidR="0090425A" w:rsidRPr="007B5AEA">
        <w:rPr>
          <w:rFonts w:ascii="Times New Roman" w:hAnsi="Times New Roman" w:cs="Times New Roman"/>
          <w:sz w:val="20"/>
          <w:szCs w:val="20"/>
        </w:rPr>
        <w:t>Therefore, we conclude two Vegas</w:t>
      </w:r>
      <w:r w:rsidR="0039427D" w:rsidRPr="007B5AEA">
        <w:rPr>
          <w:rFonts w:ascii="Times New Roman" w:hAnsi="Times New Roman" w:cs="Times New Roman"/>
          <w:sz w:val="20"/>
          <w:szCs w:val="20"/>
        </w:rPr>
        <w:t xml:space="preserve"> variants</w:t>
      </w:r>
      <w:r w:rsidR="00E23234" w:rsidRPr="007B5AEA">
        <w:rPr>
          <w:rFonts w:ascii="Times New Roman" w:hAnsi="Times New Roman" w:cs="Times New Roman"/>
          <w:sz w:val="20"/>
          <w:szCs w:val="20"/>
        </w:rPr>
        <w:t xml:space="preserve"> are fair in bandwidth share, only slightly difference in throughput because of congestion </w:t>
      </w:r>
      <w:r w:rsidR="00EE6E87" w:rsidRPr="007B5AEA">
        <w:rPr>
          <w:rFonts w:ascii="Times New Roman" w:hAnsi="Times New Roman" w:cs="Times New Roman"/>
          <w:sz w:val="20"/>
          <w:szCs w:val="20"/>
        </w:rPr>
        <w:t>avoidance</w:t>
      </w:r>
      <w:r w:rsidR="00E23234" w:rsidRPr="007B5AEA">
        <w:rPr>
          <w:rFonts w:ascii="Times New Roman" w:hAnsi="Times New Roman" w:cs="Times New Roman"/>
          <w:sz w:val="20"/>
          <w:szCs w:val="20"/>
        </w:rPr>
        <w:t xml:space="preserve"> algorithm.</w:t>
      </w:r>
      <w:r w:rsidR="003B2DFB" w:rsidRPr="007B5AEA">
        <w:rPr>
          <w:rFonts w:ascii="Times New Roman" w:hAnsi="Times New Roman" w:cs="Times New Roman"/>
          <w:sz w:val="20"/>
          <w:szCs w:val="20"/>
        </w:rPr>
        <w:t xml:space="preserve"> </w:t>
      </w:r>
      <w:r w:rsidR="00E80E67" w:rsidRPr="007B5AEA">
        <w:rPr>
          <w:rFonts w:ascii="Times New Roman" w:hAnsi="Times New Roman" w:cs="Times New Roman"/>
          <w:sz w:val="20"/>
          <w:szCs w:val="20"/>
        </w:rPr>
        <w:t xml:space="preserve"> </w:t>
      </w:r>
    </w:p>
    <w:p w:rsidR="000F0888" w:rsidRPr="006B22BF" w:rsidRDefault="00B27347" w:rsidP="000F6E7D">
      <w:pPr>
        <w:spacing w:line="240" w:lineRule="auto"/>
        <w:jc w:val="both"/>
        <w:rPr>
          <w:rFonts w:ascii="Times New Roman" w:hAnsi="Times New Roman" w:cs="Times New Roman"/>
          <w:b/>
          <w:sz w:val="20"/>
          <w:szCs w:val="20"/>
        </w:rPr>
      </w:pPr>
      <w:proofErr w:type="spellStart"/>
      <w:r w:rsidRPr="006B22BF">
        <w:rPr>
          <w:rFonts w:ascii="Times New Roman" w:hAnsi="Times New Roman" w:cs="Times New Roman"/>
          <w:b/>
          <w:sz w:val="20"/>
          <w:szCs w:val="20"/>
        </w:rPr>
        <w:t>New</w:t>
      </w:r>
      <w:r w:rsidR="006C435B" w:rsidRPr="006B22BF">
        <w:rPr>
          <w:rFonts w:ascii="Times New Roman" w:hAnsi="Times New Roman" w:cs="Times New Roman"/>
          <w:b/>
          <w:sz w:val="20"/>
          <w:szCs w:val="20"/>
        </w:rPr>
        <w:t>Reno</w:t>
      </w:r>
      <w:proofErr w:type="spellEnd"/>
      <w:r w:rsidR="006C435B" w:rsidRPr="006B22BF">
        <w:rPr>
          <w:rFonts w:ascii="Times New Roman" w:hAnsi="Times New Roman" w:cs="Times New Roman"/>
          <w:b/>
          <w:sz w:val="20"/>
          <w:szCs w:val="20"/>
        </w:rPr>
        <w:t xml:space="preserve"> vs. Vegas</w:t>
      </w:r>
    </w:p>
    <w:p w:rsidR="00D30E66" w:rsidRPr="00BA337A" w:rsidRDefault="00DB4738" w:rsidP="000F6E7D">
      <w:pPr>
        <w:spacing w:line="240" w:lineRule="auto"/>
        <w:jc w:val="both"/>
        <w:rPr>
          <w:rFonts w:ascii="Times New Roman" w:hAnsi="Times New Roman" w:cs="Times New Roman"/>
          <w:sz w:val="20"/>
          <w:szCs w:val="20"/>
        </w:rPr>
      </w:pPr>
      <w:r w:rsidRPr="006B22BF">
        <w:rPr>
          <w:rFonts w:ascii="Times New Roman" w:hAnsi="Times New Roman" w:cs="Times New Roman"/>
          <w:noProof/>
          <w:sz w:val="20"/>
          <w:szCs w:val="20"/>
        </w:rPr>
        <w:drawing>
          <wp:inline distT="0" distB="0" distL="0" distR="0" wp14:anchorId="04185276" wp14:editId="342027B3">
            <wp:extent cx="2830664" cy="2083242"/>
            <wp:effectExtent l="0" t="0" r="8255"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E7F1C" w:rsidRPr="006B22BF" w:rsidRDefault="003E18F4" w:rsidP="002D0454">
      <w:pPr>
        <w:spacing w:line="240" w:lineRule="auto"/>
        <w:jc w:val="center"/>
        <w:rPr>
          <w:rFonts w:ascii="Times New Roman" w:hAnsi="Times New Roman" w:cs="Times New Roman"/>
          <w:sz w:val="16"/>
          <w:szCs w:val="16"/>
          <w:shd w:val="clear" w:color="auto" w:fill="FFFFFF"/>
        </w:rPr>
      </w:pPr>
      <w:r w:rsidRPr="006B22BF">
        <w:rPr>
          <w:rFonts w:ascii="Times New Roman" w:hAnsi="Times New Roman" w:cs="Times New Roman"/>
          <w:sz w:val="16"/>
          <w:szCs w:val="16"/>
          <w:shd w:val="clear" w:color="auto" w:fill="FFFFFF"/>
        </w:rPr>
        <w:t>Fig 2.</w:t>
      </w:r>
      <w:r w:rsidR="00F73FF4">
        <w:rPr>
          <w:rFonts w:ascii="Times New Roman" w:hAnsi="Times New Roman" w:cs="Times New Roman"/>
          <w:sz w:val="16"/>
          <w:szCs w:val="16"/>
          <w:shd w:val="clear" w:color="auto" w:fill="FFFFFF"/>
        </w:rPr>
        <w:t>10</w:t>
      </w:r>
      <w:r w:rsidR="001C5AC2" w:rsidRPr="006B22BF">
        <w:rPr>
          <w:rFonts w:ascii="Times New Roman" w:hAnsi="Times New Roman" w:cs="Times New Roman"/>
          <w:sz w:val="16"/>
          <w:szCs w:val="16"/>
          <w:shd w:val="clear" w:color="auto" w:fill="FFFFFF"/>
        </w:rPr>
        <w:t xml:space="preserve"> Throughput of </w:t>
      </w:r>
      <w:r w:rsidR="00AD26CD" w:rsidRPr="006B22BF">
        <w:rPr>
          <w:rFonts w:ascii="Times New Roman" w:hAnsi="Times New Roman" w:cs="Times New Roman"/>
          <w:sz w:val="16"/>
          <w:szCs w:val="16"/>
          <w:shd w:val="clear" w:color="auto" w:fill="FFFFFF"/>
        </w:rPr>
        <w:t>New Reno</w:t>
      </w:r>
      <w:r w:rsidR="001C5AC2" w:rsidRPr="006B22BF">
        <w:rPr>
          <w:rFonts w:ascii="Times New Roman" w:hAnsi="Times New Roman" w:cs="Times New Roman"/>
          <w:sz w:val="16"/>
          <w:szCs w:val="16"/>
          <w:shd w:val="clear" w:color="auto" w:fill="FFFFFF"/>
        </w:rPr>
        <w:t xml:space="preserve"> vs. Vegas</w:t>
      </w:r>
    </w:p>
    <w:p w:rsidR="001A0382" w:rsidRPr="00BA337A" w:rsidRDefault="001A0382" w:rsidP="000F6E7D">
      <w:pPr>
        <w:spacing w:line="240" w:lineRule="auto"/>
        <w:jc w:val="both"/>
        <w:rPr>
          <w:rFonts w:ascii="Times New Roman" w:hAnsi="Times New Roman" w:cs="Times New Roman"/>
          <w:sz w:val="20"/>
          <w:szCs w:val="20"/>
        </w:rPr>
      </w:pPr>
      <w:r w:rsidRPr="006B22BF">
        <w:rPr>
          <w:rFonts w:ascii="Times New Roman" w:hAnsi="Times New Roman" w:cs="Times New Roman"/>
          <w:noProof/>
          <w:sz w:val="20"/>
          <w:szCs w:val="20"/>
        </w:rPr>
        <w:drawing>
          <wp:inline distT="0" distB="0" distL="0" distR="0" wp14:anchorId="5D7F6CBF" wp14:editId="7C7BC1A9">
            <wp:extent cx="2798859" cy="1677725"/>
            <wp:effectExtent l="0" t="0" r="1905" b="1778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8442B" w:rsidRPr="006B22BF" w:rsidRDefault="00574C25" w:rsidP="003F560A">
      <w:pPr>
        <w:spacing w:line="240" w:lineRule="auto"/>
        <w:jc w:val="center"/>
        <w:rPr>
          <w:rFonts w:ascii="Times New Roman" w:hAnsi="Times New Roman" w:cs="Times New Roman"/>
          <w:sz w:val="16"/>
          <w:szCs w:val="16"/>
          <w:shd w:val="clear" w:color="auto" w:fill="FFFFFF"/>
        </w:rPr>
      </w:pPr>
      <w:r w:rsidRPr="006B22BF">
        <w:rPr>
          <w:rFonts w:ascii="Times New Roman" w:hAnsi="Times New Roman" w:cs="Times New Roman"/>
          <w:sz w:val="16"/>
          <w:szCs w:val="16"/>
          <w:shd w:val="clear" w:color="auto" w:fill="FFFFFF"/>
        </w:rPr>
        <w:t>Fig 2.</w:t>
      </w:r>
      <w:r w:rsidR="00F73FF4">
        <w:rPr>
          <w:rFonts w:ascii="Times New Roman" w:hAnsi="Times New Roman" w:cs="Times New Roman"/>
          <w:sz w:val="16"/>
          <w:szCs w:val="16"/>
          <w:shd w:val="clear" w:color="auto" w:fill="FFFFFF"/>
        </w:rPr>
        <w:t>11</w:t>
      </w:r>
      <w:r w:rsidR="008C03F0" w:rsidRPr="006B22BF">
        <w:rPr>
          <w:rFonts w:ascii="Times New Roman" w:hAnsi="Times New Roman" w:cs="Times New Roman"/>
          <w:sz w:val="16"/>
          <w:szCs w:val="16"/>
          <w:shd w:val="clear" w:color="auto" w:fill="FFFFFF"/>
        </w:rPr>
        <w:t xml:space="preserve"> Packet Drop Rate of </w:t>
      </w:r>
      <w:r w:rsidR="004E1FCA" w:rsidRPr="006B22BF">
        <w:rPr>
          <w:rFonts w:ascii="Times New Roman" w:hAnsi="Times New Roman" w:cs="Times New Roman"/>
          <w:sz w:val="16"/>
          <w:szCs w:val="16"/>
          <w:shd w:val="clear" w:color="auto" w:fill="FFFFFF"/>
        </w:rPr>
        <w:t>New Reno</w:t>
      </w:r>
      <w:r w:rsidR="008C03F0" w:rsidRPr="006B22BF">
        <w:rPr>
          <w:rFonts w:ascii="Times New Roman" w:hAnsi="Times New Roman" w:cs="Times New Roman"/>
          <w:sz w:val="16"/>
          <w:szCs w:val="16"/>
          <w:shd w:val="clear" w:color="auto" w:fill="FFFFFF"/>
        </w:rPr>
        <w:t xml:space="preserve"> vs. Vegs</w:t>
      </w:r>
    </w:p>
    <w:p w:rsidR="001F5BAB" w:rsidRPr="00BA337A" w:rsidRDefault="00460D77" w:rsidP="00460D77">
      <w:pPr>
        <w:spacing w:line="240" w:lineRule="auto"/>
        <w:jc w:val="both"/>
        <w:rPr>
          <w:rFonts w:ascii="Times New Roman" w:hAnsi="Times New Roman" w:cs="Times New Roman"/>
          <w:sz w:val="20"/>
          <w:szCs w:val="20"/>
        </w:rPr>
      </w:pPr>
      <w:r w:rsidRPr="006B22BF">
        <w:rPr>
          <w:rFonts w:ascii="Times New Roman" w:hAnsi="Times New Roman" w:cs="Times New Roman"/>
          <w:sz w:val="20"/>
          <w:szCs w:val="20"/>
        </w:rPr>
        <w:t xml:space="preserve">        </w:t>
      </w:r>
      <w:r w:rsidR="0058442B" w:rsidRPr="006B22BF">
        <w:rPr>
          <w:rFonts w:ascii="Times New Roman" w:hAnsi="Times New Roman" w:cs="Times New Roman"/>
          <w:sz w:val="20"/>
          <w:szCs w:val="20"/>
        </w:rPr>
        <w:t>Comparing</w:t>
      </w:r>
      <w:r w:rsidR="00F82DEE" w:rsidRPr="006B22BF">
        <w:rPr>
          <w:rFonts w:ascii="Times New Roman" w:hAnsi="Times New Roman" w:cs="Times New Roman"/>
          <w:sz w:val="20"/>
          <w:szCs w:val="20"/>
        </w:rPr>
        <w:t xml:space="preserve"> between</w:t>
      </w:r>
      <w:r w:rsidR="0058442B" w:rsidRPr="006B22BF">
        <w:rPr>
          <w:rFonts w:ascii="Times New Roman" w:hAnsi="Times New Roman" w:cs="Times New Roman"/>
          <w:sz w:val="20"/>
          <w:szCs w:val="20"/>
        </w:rPr>
        <w:t xml:space="preserve"> New</w:t>
      </w:r>
      <w:r w:rsidR="0096219C" w:rsidRPr="006B22BF">
        <w:rPr>
          <w:rFonts w:ascii="Times New Roman" w:hAnsi="Times New Roman" w:cs="Times New Roman"/>
          <w:sz w:val="20"/>
          <w:szCs w:val="20"/>
        </w:rPr>
        <w:t xml:space="preserve"> Reno and Ve</w:t>
      </w:r>
      <w:r w:rsidR="0058442B" w:rsidRPr="006B22BF">
        <w:rPr>
          <w:rFonts w:ascii="Times New Roman" w:hAnsi="Times New Roman" w:cs="Times New Roman"/>
          <w:sz w:val="20"/>
          <w:szCs w:val="20"/>
        </w:rPr>
        <w:t>gas</w:t>
      </w:r>
      <w:r w:rsidR="007750A5">
        <w:rPr>
          <w:rFonts w:ascii="Times New Roman" w:hAnsi="Times New Roman" w:cs="Times New Roman"/>
          <w:sz w:val="20"/>
          <w:szCs w:val="20"/>
        </w:rPr>
        <w:t>, the former is more aggressive, since</w:t>
      </w:r>
      <w:r w:rsidR="0058442B" w:rsidRPr="006B22BF">
        <w:rPr>
          <w:rFonts w:ascii="Times New Roman" w:hAnsi="Times New Roman" w:cs="Times New Roman"/>
          <w:sz w:val="20"/>
          <w:szCs w:val="20"/>
        </w:rPr>
        <w:t xml:space="preserve"> </w:t>
      </w:r>
      <w:r w:rsidR="007750A5">
        <w:rPr>
          <w:rFonts w:ascii="Times New Roman" w:hAnsi="Times New Roman" w:cs="Times New Roman"/>
          <w:sz w:val="20"/>
          <w:szCs w:val="20"/>
        </w:rPr>
        <w:t>n</w:t>
      </w:r>
      <w:r w:rsidR="00C81007" w:rsidRPr="006B22BF">
        <w:rPr>
          <w:rFonts w:ascii="Times New Roman" w:hAnsi="Times New Roman" w:cs="Times New Roman"/>
          <w:sz w:val="20"/>
          <w:szCs w:val="20"/>
        </w:rPr>
        <w:t xml:space="preserve">o matter </w:t>
      </w:r>
      <w:r w:rsidR="00A33CAE" w:rsidRPr="006B22BF">
        <w:rPr>
          <w:rFonts w:ascii="Times New Roman" w:hAnsi="Times New Roman" w:cs="Times New Roman"/>
          <w:sz w:val="20"/>
          <w:szCs w:val="20"/>
        </w:rPr>
        <w:t>t</w:t>
      </w:r>
      <w:r w:rsidR="00C81007" w:rsidRPr="006B22BF">
        <w:rPr>
          <w:rFonts w:ascii="Times New Roman" w:hAnsi="Times New Roman" w:cs="Times New Roman"/>
          <w:sz w:val="20"/>
          <w:szCs w:val="20"/>
        </w:rPr>
        <w:t>he start time</w:t>
      </w:r>
      <w:r w:rsidR="00532E38">
        <w:rPr>
          <w:rFonts w:ascii="Times New Roman" w:hAnsi="Times New Roman" w:cs="Times New Roman"/>
          <w:sz w:val="20"/>
          <w:szCs w:val="20"/>
        </w:rPr>
        <w:t xml:space="preserve"> of two TCP variance</w:t>
      </w:r>
      <w:r w:rsidR="00C81007" w:rsidRPr="006B22BF">
        <w:rPr>
          <w:rFonts w:ascii="Times New Roman" w:hAnsi="Times New Roman" w:cs="Times New Roman"/>
          <w:sz w:val="20"/>
          <w:szCs w:val="20"/>
        </w:rPr>
        <w:t xml:space="preserve">, </w:t>
      </w:r>
      <w:r w:rsidR="00A33CAE" w:rsidRPr="006B22BF">
        <w:rPr>
          <w:rFonts w:ascii="Times New Roman" w:hAnsi="Times New Roman" w:cs="Times New Roman"/>
          <w:sz w:val="20"/>
          <w:szCs w:val="20"/>
        </w:rPr>
        <w:t>New</w:t>
      </w:r>
      <w:r w:rsidR="00C81007" w:rsidRPr="006B22BF">
        <w:rPr>
          <w:rFonts w:ascii="Times New Roman" w:hAnsi="Times New Roman" w:cs="Times New Roman"/>
          <w:sz w:val="20"/>
          <w:szCs w:val="20"/>
        </w:rPr>
        <w:t xml:space="preserve"> </w:t>
      </w:r>
      <w:r w:rsidR="00A33CAE" w:rsidRPr="006B22BF">
        <w:rPr>
          <w:rFonts w:ascii="Times New Roman" w:hAnsi="Times New Roman" w:cs="Times New Roman"/>
          <w:sz w:val="20"/>
          <w:szCs w:val="20"/>
        </w:rPr>
        <w:t>Reno</w:t>
      </w:r>
      <w:r w:rsidR="00AE5904">
        <w:rPr>
          <w:rFonts w:ascii="Times New Roman" w:hAnsi="Times New Roman" w:cs="Times New Roman"/>
          <w:sz w:val="20"/>
          <w:szCs w:val="20"/>
        </w:rPr>
        <w:t xml:space="preserve"> always</w:t>
      </w:r>
      <w:r w:rsidR="00A33CAE" w:rsidRPr="006B22BF">
        <w:rPr>
          <w:rFonts w:ascii="Times New Roman" w:hAnsi="Times New Roman" w:cs="Times New Roman"/>
          <w:sz w:val="20"/>
          <w:szCs w:val="20"/>
        </w:rPr>
        <w:t xml:space="preserve"> t</w:t>
      </w:r>
      <w:r w:rsidR="00285605" w:rsidRPr="006B22BF">
        <w:rPr>
          <w:rFonts w:ascii="Times New Roman" w:hAnsi="Times New Roman" w:cs="Times New Roman"/>
          <w:sz w:val="20"/>
          <w:szCs w:val="20"/>
        </w:rPr>
        <w:t xml:space="preserve">akes </w:t>
      </w:r>
      <w:r w:rsidR="00285605" w:rsidRPr="006B22BF">
        <w:rPr>
          <w:rFonts w:ascii="Times New Roman" w:hAnsi="Times New Roman" w:cs="Times New Roman"/>
          <w:sz w:val="20"/>
          <w:szCs w:val="20"/>
        </w:rPr>
        <w:lastRenderedPageBreak/>
        <w:t>most of the bandwidth</w:t>
      </w:r>
      <w:r w:rsidR="00A33CAE" w:rsidRPr="006B22BF">
        <w:rPr>
          <w:rFonts w:ascii="Times New Roman" w:hAnsi="Times New Roman" w:cs="Times New Roman"/>
          <w:sz w:val="20"/>
          <w:szCs w:val="20"/>
        </w:rPr>
        <w:t xml:space="preserve">. </w:t>
      </w:r>
      <w:r w:rsidR="00221D16" w:rsidRPr="006B22BF">
        <w:rPr>
          <w:rFonts w:ascii="Times New Roman" w:hAnsi="Times New Roman" w:cs="Times New Roman"/>
          <w:sz w:val="20"/>
          <w:szCs w:val="20"/>
        </w:rPr>
        <w:t>Because of the congestion avoidance algorithm</w:t>
      </w:r>
      <w:r w:rsidR="00F05D87" w:rsidRPr="006B22BF">
        <w:rPr>
          <w:rFonts w:ascii="Times New Roman" w:hAnsi="Times New Roman" w:cs="Times New Roman"/>
          <w:sz w:val="20"/>
          <w:szCs w:val="20"/>
        </w:rPr>
        <w:t xml:space="preserve"> talked in</w:t>
      </w:r>
      <w:r w:rsidR="00990D9B" w:rsidRPr="006B22BF">
        <w:rPr>
          <w:rFonts w:ascii="Times New Roman" w:hAnsi="Times New Roman" w:cs="Times New Roman"/>
          <w:sz w:val="20"/>
          <w:szCs w:val="20"/>
        </w:rPr>
        <w:t xml:space="preserve"> the</w:t>
      </w:r>
      <w:r w:rsidR="00F05D87" w:rsidRPr="006B22BF">
        <w:rPr>
          <w:rFonts w:ascii="Times New Roman" w:hAnsi="Times New Roman" w:cs="Times New Roman"/>
          <w:sz w:val="20"/>
          <w:szCs w:val="20"/>
        </w:rPr>
        <w:t xml:space="preserve"> last section, </w:t>
      </w:r>
      <w:r w:rsidR="00E314DE" w:rsidRPr="006B22BF">
        <w:rPr>
          <w:rFonts w:ascii="Times New Roman" w:hAnsi="Times New Roman" w:cs="Times New Roman"/>
          <w:sz w:val="20"/>
          <w:szCs w:val="20"/>
        </w:rPr>
        <w:t xml:space="preserve">Vegas </w:t>
      </w:r>
      <w:r w:rsidR="00FE270F">
        <w:rPr>
          <w:rFonts w:ascii="Times New Roman" w:hAnsi="Times New Roman" w:cs="Times New Roman"/>
          <w:sz w:val="20"/>
          <w:szCs w:val="20"/>
        </w:rPr>
        <w:t xml:space="preserve">always </w:t>
      </w:r>
      <w:r w:rsidR="00E314DE" w:rsidRPr="006B22BF">
        <w:rPr>
          <w:rFonts w:ascii="Times New Roman" w:hAnsi="Times New Roman" w:cs="Times New Roman"/>
          <w:sz w:val="20"/>
          <w:szCs w:val="20"/>
        </w:rPr>
        <w:t>calculate</w:t>
      </w:r>
      <w:r w:rsidR="00487816">
        <w:rPr>
          <w:rFonts w:ascii="Times New Roman" w:hAnsi="Times New Roman" w:cs="Times New Roman"/>
          <w:sz w:val="20"/>
          <w:szCs w:val="20"/>
        </w:rPr>
        <w:t>s</w:t>
      </w:r>
      <w:r w:rsidR="00E314DE" w:rsidRPr="006B22BF">
        <w:rPr>
          <w:rFonts w:ascii="Times New Roman" w:hAnsi="Times New Roman" w:cs="Times New Roman"/>
          <w:sz w:val="20"/>
          <w:szCs w:val="20"/>
        </w:rPr>
        <w:t xml:space="preserve"> </w:t>
      </w:r>
      <w:r w:rsidR="00E32BA2" w:rsidRPr="006B22BF">
        <w:rPr>
          <w:rFonts w:ascii="Times New Roman" w:hAnsi="Times New Roman" w:cs="Times New Roman"/>
          <w:sz w:val="20"/>
          <w:szCs w:val="20"/>
        </w:rPr>
        <w:t>the</w:t>
      </w:r>
      <w:r w:rsidR="00E314DE" w:rsidRPr="006B22BF">
        <w:rPr>
          <w:rFonts w:ascii="Times New Roman" w:hAnsi="Times New Roman" w:cs="Times New Roman"/>
          <w:sz w:val="20"/>
          <w:szCs w:val="20"/>
        </w:rPr>
        <w:t xml:space="preserve"> bandwidth </w:t>
      </w:r>
      <w:r w:rsidR="00E32BA2" w:rsidRPr="006B22BF">
        <w:rPr>
          <w:rFonts w:ascii="Times New Roman" w:hAnsi="Times New Roman" w:cs="Times New Roman"/>
          <w:sz w:val="20"/>
          <w:szCs w:val="20"/>
        </w:rPr>
        <w:t>while New Reno is still in</w:t>
      </w:r>
      <w:r w:rsidR="00E314DE" w:rsidRPr="006B22BF">
        <w:rPr>
          <w:rFonts w:ascii="Times New Roman" w:hAnsi="Times New Roman" w:cs="Times New Roman"/>
          <w:sz w:val="20"/>
          <w:szCs w:val="20"/>
        </w:rPr>
        <w:t xml:space="preserve"> the slow-start</w:t>
      </w:r>
      <w:r w:rsidR="00433FA9">
        <w:rPr>
          <w:rFonts w:ascii="Times New Roman" w:hAnsi="Times New Roman" w:cs="Times New Roman"/>
          <w:sz w:val="20"/>
          <w:szCs w:val="20"/>
        </w:rPr>
        <w:t xml:space="preserve"> stage</w:t>
      </w:r>
      <w:r w:rsidR="005014F4">
        <w:rPr>
          <w:rFonts w:ascii="Times New Roman" w:hAnsi="Times New Roman" w:cs="Times New Roman"/>
          <w:sz w:val="20"/>
          <w:szCs w:val="20"/>
        </w:rPr>
        <w:t>.</w:t>
      </w:r>
      <w:r w:rsidR="00840206" w:rsidRPr="006B22BF">
        <w:rPr>
          <w:rFonts w:ascii="Times New Roman" w:hAnsi="Times New Roman" w:cs="Times New Roman"/>
          <w:sz w:val="20"/>
          <w:szCs w:val="20"/>
        </w:rPr>
        <w:t xml:space="preserve"> During this period,</w:t>
      </w:r>
      <w:r w:rsidR="00E314DE" w:rsidRPr="006B22BF">
        <w:rPr>
          <w:rFonts w:ascii="Times New Roman" w:hAnsi="Times New Roman" w:cs="Times New Roman"/>
          <w:sz w:val="20"/>
          <w:szCs w:val="20"/>
        </w:rPr>
        <w:t xml:space="preserve"> </w:t>
      </w:r>
      <w:r w:rsidR="00A33CAE" w:rsidRPr="006B22BF">
        <w:rPr>
          <w:rFonts w:ascii="Times New Roman" w:hAnsi="Times New Roman" w:cs="Times New Roman"/>
          <w:sz w:val="20"/>
          <w:szCs w:val="20"/>
        </w:rPr>
        <w:t>Vegas</w:t>
      </w:r>
      <w:r w:rsidR="00CA6898" w:rsidRPr="006B22BF">
        <w:rPr>
          <w:rFonts w:ascii="Times New Roman" w:hAnsi="Times New Roman" w:cs="Times New Roman"/>
          <w:sz w:val="20"/>
          <w:szCs w:val="20"/>
        </w:rPr>
        <w:t xml:space="preserve"> reduce</w:t>
      </w:r>
      <w:r w:rsidR="002A7AD3" w:rsidRPr="006B22BF">
        <w:rPr>
          <w:rFonts w:ascii="Times New Roman" w:hAnsi="Times New Roman" w:cs="Times New Roman"/>
          <w:sz w:val="20"/>
          <w:szCs w:val="20"/>
        </w:rPr>
        <w:t>s</w:t>
      </w:r>
      <w:r w:rsidR="00CA6898" w:rsidRPr="006B22BF">
        <w:rPr>
          <w:rFonts w:ascii="Times New Roman" w:hAnsi="Times New Roman" w:cs="Times New Roman"/>
          <w:sz w:val="20"/>
          <w:szCs w:val="20"/>
        </w:rPr>
        <w:t xml:space="preserve"> its </w:t>
      </w:r>
      <w:r w:rsidR="008B6877" w:rsidRPr="006B22BF">
        <w:rPr>
          <w:rFonts w:ascii="Times New Roman" w:hAnsi="Times New Roman" w:cs="Times New Roman"/>
          <w:sz w:val="20"/>
          <w:szCs w:val="20"/>
        </w:rPr>
        <w:t xml:space="preserve">transmission rate </w:t>
      </w:r>
      <w:r w:rsidR="00A33CAE" w:rsidRPr="006B22BF">
        <w:rPr>
          <w:rFonts w:ascii="Times New Roman" w:hAnsi="Times New Roman" w:cs="Times New Roman"/>
          <w:sz w:val="20"/>
          <w:szCs w:val="20"/>
        </w:rPr>
        <w:t>after every RTT</w:t>
      </w:r>
      <w:r w:rsidR="00840206" w:rsidRPr="006B22BF">
        <w:rPr>
          <w:rFonts w:ascii="Times New Roman" w:hAnsi="Times New Roman" w:cs="Times New Roman"/>
          <w:sz w:val="20"/>
          <w:szCs w:val="20"/>
        </w:rPr>
        <w:t>, meanwhile</w:t>
      </w:r>
      <w:r w:rsidR="0099053F" w:rsidRPr="006B22BF">
        <w:rPr>
          <w:rFonts w:ascii="Times New Roman" w:hAnsi="Times New Roman" w:cs="Times New Roman"/>
          <w:sz w:val="20"/>
          <w:szCs w:val="20"/>
        </w:rPr>
        <w:t>,</w:t>
      </w:r>
      <w:r w:rsidR="00840206" w:rsidRPr="006B22BF">
        <w:rPr>
          <w:rFonts w:ascii="Times New Roman" w:hAnsi="Times New Roman" w:cs="Times New Roman"/>
          <w:sz w:val="20"/>
          <w:szCs w:val="20"/>
        </w:rPr>
        <w:t xml:space="preserve"> </w:t>
      </w:r>
      <w:r w:rsidR="00A33CAE" w:rsidRPr="006B22BF">
        <w:rPr>
          <w:rFonts w:ascii="Times New Roman" w:hAnsi="Times New Roman" w:cs="Times New Roman"/>
          <w:sz w:val="20"/>
          <w:szCs w:val="20"/>
        </w:rPr>
        <w:t>New</w:t>
      </w:r>
      <w:r w:rsidR="003744A4" w:rsidRPr="006B22BF">
        <w:rPr>
          <w:rFonts w:ascii="Times New Roman" w:hAnsi="Times New Roman" w:cs="Times New Roman"/>
          <w:sz w:val="20"/>
          <w:szCs w:val="20"/>
        </w:rPr>
        <w:t xml:space="preserve"> </w:t>
      </w:r>
      <w:r w:rsidR="00A5496A" w:rsidRPr="006B22BF">
        <w:rPr>
          <w:rFonts w:ascii="Times New Roman" w:hAnsi="Times New Roman" w:cs="Times New Roman"/>
          <w:sz w:val="20"/>
          <w:szCs w:val="20"/>
        </w:rPr>
        <w:t>Reno</w:t>
      </w:r>
      <w:r w:rsidR="00A33CAE" w:rsidRPr="006B22BF">
        <w:rPr>
          <w:rFonts w:ascii="Times New Roman" w:hAnsi="Times New Roman" w:cs="Times New Roman"/>
          <w:sz w:val="20"/>
          <w:szCs w:val="20"/>
        </w:rPr>
        <w:t xml:space="preserve"> take</w:t>
      </w:r>
      <w:r w:rsidR="00551040" w:rsidRPr="006B22BF">
        <w:rPr>
          <w:rFonts w:ascii="Times New Roman" w:hAnsi="Times New Roman" w:cs="Times New Roman"/>
          <w:sz w:val="20"/>
          <w:szCs w:val="20"/>
        </w:rPr>
        <w:t>s</w:t>
      </w:r>
      <w:r w:rsidR="00A33CAE" w:rsidRPr="006B22BF">
        <w:rPr>
          <w:rFonts w:ascii="Times New Roman" w:hAnsi="Times New Roman" w:cs="Times New Roman"/>
          <w:sz w:val="20"/>
          <w:szCs w:val="20"/>
        </w:rPr>
        <w:t xml:space="preserve"> </w:t>
      </w:r>
      <w:r w:rsidR="00C9299A" w:rsidRPr="006B22BF">
        <w:rPr>
          <w:rFonts w:ascii="Times New Roman" w:hAnsi="Times New Roman" w:cs="Times New Roman"/>
          <w:sz w:val="20"/>
          <w:szCs w:val="20"/>
        </w:rPr>
        <w:t xml:space="preserve">the </w:t>
      </w:r>
      <w:r w:rsidR="00A33CAE" w:rsidRPr="006B22BF">
        <w:rPr>
          <w:rFonts w:ascii="Times New Roman" w:hAnsi="Times New Roman" w:cs="Times New Roman"/>
          <w:sz w:val="20"/>
          <w:szCs w:val="20"/>
        </w:rPr>
        <w:t>majority of the bandwidth</w:t>
      </w:r>
      <w:r w:rsidR="00B938AD" w:rsidRPr="006B22BF">
        <w:rPr>
          <w:rFonts w:ascii="Times New Roman" w:hAnsi="Times New Roman" w:cs="Times New Roman"/>
          <w:sz w:val="20"/>
          <w:szCs w:val="20"/>
        </w:rPr>
        <w:t xml:space="preserve">. </w:t>
      </w:r>
      <w:r w:rsidR="009C4687" w:rsidRPr="006B22BF">
        <w:rPr>
          <w:rFonts w:ascii="Times New Roman" w:hAnsi="Times New Roman" w:cs="Times New Roman"/>
          <w:sz w:val="20"/>
          <w:szCs w:val="20"/>
        </w:rPr>
        <w:t>Therefore</w:t>
      </w:r>
      <w:r w:rsidR="00A33CAE" w:rsidRPr="006B22BF">
        <w:rPr>
          <w:rFonts w:ascii="Times New Roman" w:hAnsi="Times New Roman" w:cs="Times New Roman"/>
          <w:sz w:val="20"/>
          <w:szCs w:val="20"/>
        </w:rPr>
        <w:t>, New</w:t>
      </w:r>
      <w:r w:rsidR="00475C66" w:rsidRPr="006B22BF">
        <w:rPr>
          <w:rFonts w:ascii="Times New Roman" w:hAnsi="Times New Roman" w:cs="Times New Roman"/>
          <w:sz w:val="20"/>
          <w:szCs w:val="20"/>
        </w:rPr>
        <w:t xml:space="preserve"> </w:t>
      </w:r>
      <w:r w:rsidR="00A33CAE" w:rsidRPr="006B22BF">
        <w:rPr>
          <w:rFonts w:ascii="Times New Roman" w:hAnsi="Times New Roman" w:cs="Times New Roman"/>
          <w:sz w:val="20"/>
          <w:szCs w:val="20"/>
        </w:rPr>
        <w:t xml:space="preserve">Reno has a better throughput </w:t>
      </w:r>
      <w:r w:rsidR="00202399" w:rsidRPr="006B22BF">
        <w:rPr>
          <w:rFonts w:ascii="Times New Roman" w:hAnsi="Times New Roman" w:cs="Times New Roman"/>
          <w:sz w:val="20"/>
          <w:szCs w:val="20"/>
        </w:rPr>
        <w:t>in Fig. 2.</w:t>
      </w:r>
      <w:r w:rsidR="00306020">
        <w:rPr>
          <w:rFonts w:ascii="Times New Roman" w:hAnsi="Times New Roman" w:cs="Times New Roman"/>
          <w:sz w:val="20"/>
          <w:szCs w:val="20"/>
        </w:rPr>
        <w:t>10</w:t>
      </w:r>
      <w:r w:rsidR="00A33CAE" w:rsidRPr="006B22BF">
        <w:rPr>
          <w:rFonts w:ascii="Times New Roman" w:hAnsi="Times New Roman" w:cs="Times New Roman"/>
          <w:sz w:val="20"/>
          <w:szCs w:val="20"/>
        </w:rPr>
        <w:t xml:space="preserve">. </w:t>
      </w:r>
      <w:r w:rsidR="0018466B" w:rsidRPr="006B22BF">
        <w:rPr>
          <w:rFonts w:ascii="Times New Roman" w:hAnsi="Times New Roman" w:cs="Times New Roman"/>
          <w:sz w:val="20"/>
          <w:szCs w:val="20"/>
        </w:rPr>
        <w:t>The</w:t>
      </w:r>
      <w:r w:rsidR="00C71F02" w:rsidRPr="006B22BF">
        <w:rPr>
          <w:rFonts w:ascii="Times New Roman" w:hAnsi="Times New Roman" w:cs="Times New Roman"/>
          <w:sz w:val="20"/>
          <w:szCs w:val="20"/>
        </w:rPr>
        <w:t>re</w:t>
      </w:r>
      <w:r w:rsidR="0018466B" w:rsidRPr="006B22BF">
        <w:rPr>
          <w:rFonts w:ascii="Times New Roman" w:hAnsi="Times New Roman" w:cs="Times New Roman"/>
          <w:sz w:val="20"/>
          <w:szCs w:val="20"/>
        </w:rPr>
        <w:t xml:space="preserve">fore, </w:t>
      </w:r>
      <w:r w:rsidR="00D31A97" w:rsidRPr="006B22BF">
        <w:rPr>
          <w:rFonts w:ascii="Times New Roman" w:hAnsi="Times New Roman" w:cs="Times New Roman"/>
          <w:sz w:val="20"/>
          <w:szCs w:val="20"/>
        </w:rPr>
        <w:t>in</w:t>
      </w:r>
      <w:r w:rsidR="00A33CAE" w:rsidRPr="006B22BF">
        <w:rPr>
          <w:rFonts w:ascii="Times New Roman" w:hAnsi="Times New Roman" w:cs="Times New Roman"/>
          <w:sz w:val="20"/>
          <w:szCs w:val="20"/>
        </w:rPr>
        <w:t xml:space="preserve"> this </w:t>
      </w:r>
      <w:r w:rsidR="00DF6FE8" w:rsidRPr="006B22BF">
        <w:rPr>
          <w:rFonts w:ascii="Times New Roman" w:hAnsi="Times New Roman" w:cs="Times New Roman"/>
          <w:sz w:val="20"/>
          <w:szCs w:val="20"/>
        </w:rPr>
        <w:t>pair</w:t>
      </w:r>
      <w:r w:rsidR="00A33CAE" w:rsidRPr="006B22BF">
        <w:rPr>
          <w:rFonts w:ascii="Times New Roman" w:hAnsi="Times New Roman" w:cs="Times New Roman"/>
          <w:sz w:val="20"/>
          <w:szCs w:val="20"/>
        </w:rPr>
        <w:t xml:space="preserve">, </w:t>
      </w:r>
      <w:r w:rsidR="00966A22" w:rsidRPr="006B22BF">
        <w:rPr>
          <w:rFonts w:ascii="Times New Roman" w:hAnsi="Times New Roman" w:cs="Times New Roman"/>
          <w:sz w:val="20"/>
          <w:szCs w:val="20"/>
        </w:rPr>
        <w:t>T</w:t>
      </w:r>
      <w:r w:rsidR="005F158C" w:rsidRPr="006B22BF">
        <w:rPr>
          <w:rFonts w:ascii="Times New Roman" w:hAnsi="Times New Roman" w:cs="Times New Roman"/>
          <w:sz w:val="20"/>
          <w:szCs w:val="20"/>
        </w:rPr>
        <w:t>CP New Reno is unfair to Vegas.</w:t>
      </w:r>
      <w:r w:rsidR="007C44D2" w:rsidRPr="006B22BF">
        <w:rPr>
          <w:rFonts w:ascii="Times New Roman" w:hAnsi="Times New Roman" w:cs="Times New Roman"/>
          <w:sz w:val="20"/>
          <w:szCs w:val="20"/>
        </w:rPr>
        <w:t xml:space="preserve"> T</w:t>
      </w:r>
      <w:r w:rsidR="00912E63">
        <w:rPr>
          <w:rFonts w:ascii="Times New Roman" w:hAnsi="Times New Roman" w:cs="Times New Roman"/>
          <w:sz w:val="20"/>
          <w:szCs w:val="20"/>
        </w:rPr>
        <w:t xml:space="preserve">-test is provided below </w:t>
      </w:r>
      <w:r w:rsidR="009F3B0E" w:rsidRPr="006B22BF">
        <w:rPr>
          <w:rFonts w:ascii="Times New Roman" w:hAnsi="Times New Roman" w:cs="Times New Roman"/>
          <w:sz w:val="20"/>
          <w:szCs w:val="20"/>
        </w:rPr>
        <w:t xml:space="preserve">against </w:t>
      </w:r>
      <w:r w:rsidR="00ED07E4" w:rsidRPr="006B22BF">
        <w:rPr>
          <w:rFonts w:ascii="Times New Roman" w:hAnsi="Times New Roman" w:cs="Times New Roman"/>
          <w:sz w:val="20"/>
          <w:szCs w:val="20"/>
        </w:rPr>
        <w:t>null hypothesis.</w:t>
      </w:r>
      <w:r w:rsidR="00ED07E4" w:rsidRPr="00BA337A">
        <w:rPr>
          <w:rFonts w:ascii="Times New Roman" w:hAnsi="Times New Roman" w:cs="Times New Roman"/>
          <w:sz w:val="20"/>
          <w:szCs w:val="20"/>
        </w:rPr>
        <w:t xml:space="preserve"> </w:t>
      </w:r>
    </w:p>
    <w:tbl>
      <w:tblPr>
        <w:tblW w:w="3851" w:type="dxa"/>
        <w:tblLook w:val="04A0" w:firstRow="1" w:lastRow="0" w:firstColumn="1" w:lastColumn="0" w:noHBand="0" w:noVBand="1"/>
      </w:tblPr>
      <w:tblGrid>
        <w:gridCol w:w="1294"/>
        <w:gridCol w:w="1294"/>
        <w:gridCol w:w="1263"/>
      </w:tblGrid>
      <w:tr w:rsidR="00646E94" w:rsidRPr="00BA337A" w:rsidTr="00A01F2D">
        <w:trPr>
          <w:trHeight w:val="305"/>
        </w:trPr>
        <w:tc>
          <w:tcPr>
            <w:tcW w:w="12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T-Value</w:t>
            </w:r>
          </w:p>
        </w:tc>
        <w:tc>
          <w:tcPr>
            <w:tcW w:w="1294" w:type="dxa"/>
            <w:tcBorders>
              <w:top w:val="single" w:sz="4" w:space="0" w:color="auto"/>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New</w:t>
            </w:r>
            <w:r w:rsidR="00D00700" w:rsidRPr="00BA337A">
              <w:rPr>
                <w:rFonts w:ascii="Times New Roman" w:eastAsia="Times New Roman" w:hAnsi="Times New Roman" w:cs="Times New Roman"/>
                <w:sz w:val="20"/>
                <w:szCs w:val="20"/>
              </w:rPr>
              <w:t xml:space="preserve"> </w:t>
            </w:r>
            <w:r w:rsidRPr="00BA337A">
              <w:rPr>
                <w:rFonts w:ascii="Times New Roman" w:eastAsia="Times New Roman" w:hAnsi="Times New Roman" w:cs="Times New Roman"/>
                <w:sz w:val="20"/>
                <w:szCs w:val="20"/>
              </w:rPr>
              <w:t>Reno</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Vegas 2</w:t>
            </w:r>
          </w:p>
        </w:tc>
      </w:tr>
      <w:tr w:rsidR="00646E94" w:rsidRPr="00BA337A" w:rsidTr="00A01F2D">
        <w:trPr>
          <w:trHeight w:val="305"/>
        </w:trPr>
        <w:tc>
          <w:tcPr>
            <w:tcW w:w="1294" w:type="dxa"/>
            <w:tcBorders>
              <w:top w:val="nil"/>
              <w:left w:val="single" w:sz="4" w:space="0" w:color="auto"/>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New</w:t>
            </w:r>
            <w:r w:rsidR="00D00700" w:rsidRPr="00BA337A">
              <w:rPr>
                <w:rFonts w:ascii="Times New Roman" w:eastAsia="Times New Roman" w:hAnsi="Times New Roman" w:cs="Times New Roman"/>
                <w:sz w:val="20"/>
                <w:szCs w:val="20"/>
              </w:rPr>
              <w:t xml:space="preserve"> </w:t>
            </w:r>
            <w:r w:rsidRPr="00BA337A">
              <w:rPr>
                <w:rFonts w:ascii="Times New Roman" w:eastAsia="Times New Roman" w:hAnsi="Times New Roman" w:cs="Times New Roman"/>
                <w:sz w:val="20"/>
                <w:szCs w:val="20"/>
              </w:rPr>
              <w:t>Reno</w:t>
            </w:r>
          </w:p>
        </w:tc>
        <w:tc>
          <w:tcPr>
            <w:tcW w:w="1294" w:type="dxa"/>
            <w:tcBorders>
              <w:top w:val="nil"/>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0</w:t>
            </w:r>
          </w:p>
        </w:tc>
        <w:tc>
          <w:tcPr>
            <w:tcW w:w="1263" w:type="dxa"/>
            <w:tcBorders>
              <w:top w:val="nil"/>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17.964</w:t>
            </w:r>
          </w:p>
        </w:tc>
      </w:tr>
      <w:tr w:rsidR="00646E94" w:rsidRPr="00BA337A" w:rsidTr="00A01F2D">
        <w:trPr>
          <w:trHeight w:val="305"/>
        </w:trPr>
        <w:tc>
          <w:tcPr>
            <w:tcW w:w="1294" w:type="dxa"/>
            <w:tcBorders>
              <w:top w:val="nil"/>
              <w:left w:val="single" w:sz="4" w:space="0" w:color="auto"/>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Vegas</w:t>
            </w:r>
          </w:p>
        </w:tc>
        <w:tc>
          <w:tcPr>
            <w:tcW w:w="1294" w:type="dxa"/>
            <w:tcBorders>
              <w:top w:val="nil"/>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17.964</w:t>
            </w:r>
          </w:p>
        </w:tc>
        <w:tc>
          <w:tcPr>
            <w:tcW w:w="1263" w:type="dxa"/>
            <w:tcBorders>
              <w:top w:val="nil"/>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0</w:t>
            </w:r>
          </w:p>
        </w:tc>
      </w:tr>
    </w:tbl>
    <w:p w:rsidR="00777817" w:rsidRPr="00C816D7" w:rsidRDefault="007538FA" w:rsidP="00C816D7">
      <w:pPr>
        <w:spacing w:line="240" w:lineRule="auto"/>
        <w:jc w:val="center"/>
        <w:rPr>
          <w:rFonts w:ascii="Times New Roman" w:hAnsi="Times New Roman" w:cs="Times New Roman"/>
          <w:sz w:val="16"/>
          <w:szCs w:val="16"/>
        </w:rPr>
      </w:pPr>
      <w:r>
        <w:rPr>
          <w:rFonts w:ascii="Times New Roman" w:hAnsi="Times New Roman" w:cs="Times New Roman"/>
          <w:sz w:val="16"/>
          <w:szCs w:val="16"/>
        </w:rPr>
        <w:t xml:space="preserve">Table </w:t>
      </w:r>
      <w:r w:rsidR="00365A66">
        <w:rPr>
          <w:rFonts w:ascii="Times New Roman" w:hAnsi="Times New Roman" w:cs="Times New Roman"/>
          <w:sz w:val="16"/>
          <w:szCs w:val="16"/>
        </w:rPr>
        <w:t>2.2</w:t>
      </w:r>
      <w:r w:rsidR="00CA5901" w:rsidRPr="00C816D7">
        <w:rPr>
          <w:rFonts w:ascii="Times New Roman" w:hAnsi="Times New Roman" w:cs="Times New Roman"/>
          <w:sz w:val="16"/>
          <w:szCs w:val="16"/>
        </w:rPr>
        <w:t xml:space="preserve"> T-Value of </w:t>
      </w:r>
      <w:r w:rsidR="00D00700" w:rsidRPr="00C816D7">
        <w:rPr>
          <w:rFonts w:ascii="Times New Roman" w:hAnsi="Times New Roman" w:cs="Times New Roman"/>
          <w:sz w:val="16"/>
          <w:szCs w:val="16"/>
        </w:rPr>
        <w:t>New Reno</w:t>
      </w:r>
      <w:r w:rsidR="00CA5901" w:rsidRPr="00C816D7">
        <w:rPr>
          <w:rFonts w:ascii="Times New Roman" w:hAnsi="Times New Roman" w:cs="Times New Roman"/>
          <w:sz w:val="16"/>
          <w:szCs w:val="16"/>
        </w:rPr>
        <w:t xml:space="preserve"> vs. Vegas</w:t>
      </w:r>
    </w:p>
    <w:p w:rsidR="00635906" w:rsidRDefault="00537569" w:rsidP="00C956FE">
      <w:pPr>
        <w:spacing w:line="240" w:lineRule="auto"/>
        <w:jc w:val="center"/>
        <w:rPr>
          <w:rFonts w:ascii="Times New Roman" w:hAnsi="Times New Roman" w:cs="Times New Roman"/>
          <w:b/>
          <w:sz w:val="20"/>
          <w:szCs w:val="20"/>
        </w:rPr>
      </w:pPr>
      <w:r w:rsidRPr="00BA337A">
        <w:rPr>
          <w:rFonts w:ascii="Times New Roman" w:hAnsi="Times New Roman" w:cs="Times New Roman"/>
          <w:b/>
          <w:sz w:val="20"/>
          <w:szCs w:val="20"/>
        </w:rPr>
        <w:t>Experiment 3</w:t>
      </w:r>
    </w:p>
    <w:p w:rsidR="0040092E" w:rsidRPr="00BA337A" w:rsidRDefault="00E50DF3" w:rsidP="0040092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In this </w:t>
      </w:r>
      <w:r w:rsidR="0040092E" w:rsidRPr="008178DE">
        <w:rPr>
          <w:rFonts w:ascii="Times New Roman" w:hAnsi="Times New Roman" w:cs="Times New Roman"/>
          <w:sz w:val="20"/>
          <w:szCs w:val="20"/>
        </w:rPr>
        <w:t xml:space="preserve">experiment we compare the influence of queuing </w:t>
      </w:r>
      <w:r w:rsidR="00370D3C">
        <w:rPr>
          <w:rFonts w:ascii="Times New Roman" w:hAnsi="Times New Roman" w:cs="Times New Roman"/>
          <w:sz w:val="20"/>
          <w:szCs w:val="20"/>
        </w:rPr>
        <w:t>disciplines</w:t>
      </w:r>
      <w:r w:rsidR="00CC6A43">
        <w:rPr>
          <w:rFonts w:ascii="Times New Roman" w:hAnsi="Times New Roman" w:cs="Times New Roman"/>
          <w:sz w:val="20"/>
          <w:szCs w:val="20"/>
        </w:rPr>
        <w:t xml:space="preserve"> of two algorithms, </w:t>
      </w:r>
      <w:proofErr w:type="spellStart"/>
      <w:r w:rsidR="00CC6A43">
        <w:rPr>
          <w:rFonts w:ascii="Times New Roman" w:hAnsi="Times New Roman" w:cs="Times New Roman"/>
          <w:sz w:val="20"/>
          <w:szCs w:val="20"/>
        </w:rPr>
        <w:t>Drop</w:t>
      </w:r>
      <w:r w:rsidR="0040092E" w:rsidRPr="008178DE">
        <w:rPr>
          <w:rFonts w:ascii="Times New Roman" w:hAnsi="Times New Roman" w:cs="Times New Roman"/>
          <w:sz w:val="20"/>
          <w:szCs w:val="20"/>
        </w:rPr>
        <w:t>Tail</w:t>
      </w:r>
      <w:proofErr w:type="spellEnd"/>
      <w:r w:rsidR="0040092E" w:rsidRPr="008178DE">
        <w:rPr>
          <w:rFonts w:ascii="Times New Roman" w:hAnsi="Times New Roman" w:cs="Times New Roman"/>
          <w:sz w:val="20"/>
          <w:szCs w:val="20"/>
        </w:rPr>
        <w:t xml:space="preserve"> and Random Early Drop (RED). As shown in Fig. 3.1</w:t>
      </w:r>
      <w:r w:rsidR="007A0CA9" w:rsidRPr="008178DE">
        <w:rPr>
          <w:rFonts w:ascii="Times New Roman" w:hAnsi="Times New Roman" w:cs="Times New Roman"/>
          <w:sz w:val="20"/>
          <w:szCs w:val="20"/>
        </w:rPr>
        <w:t xml:space="preserve"> below</w:t>
      </w:r>
      <w:r w:rsidR="0040092E" w:rsidRPr="008178DE">
        <w:rPr>
          <w:rFonts w:ascii="Times New Roman" w:hAnsi="Times New Roman" w:cs="Times New Roman"/>
          <w:sz w:val="20"/>
          <w:szCs w:val="20"/>
        </w:rPr>
        <w:t xml:space="preserve">, One TCP is set up </w:t>
      </w:r>
      <w:r w:rsidR="000B21DC">
        <w:rPr>
          <w:rFonts w:ascii="Times New Roman" w:hAnsi="Times New Roman" w:cs="Times New Roman"/>
          <w:sz w:val="20"/>
          <w:szCs w:val="20"/>
        </w:rPr>
        <w:t>fro</w:t>
      </w:r>
      <w:r w:rsidR="00DD0CDD">
        <w:rPr>
          <w:rFonts w:ascii="Times New Roman" w:hAnsi="Times New Roman" w:cs="Times New Roman"/>
          <w:sz w:val="20"/>
          <w:szCs w:val="20"/>
        </w:rPr>
        <w:t xml:space="preserve">m N1 to </w:t>
      </w:r>
      <w:r w:rsidR="00176469">
        <w:rPr>
          <w:rFonts w:ascii="Times New Roman" w:hAnsi="Times New Roman" w:cs="Times New Roman"/>
          <w:sz w:val="20"/>
          <w:szCs w:val="20"/>
        </w:rPr>
        <w:t>N4 and started in</w:t>
      </w:r>
      <w:r w:rsidR="00DD0CDD">
        <w:rPr>
          <w:rFonts w:ascii="Times New Roman" w:hAnsi="Times New Roman" w:cs="Times New Roman"/>
          <w:sz w:val="20"/>
          <w:szCs w:val="20"/>
        </w:rPr>
        <w:t xml:space="preserve"> the beginning</w:t>
      </w:r>
      <w:r w:rsidR="0040092E" w:rsidRPr="008178DE">
        <w:rPr>
          <w:rFonts w:ascii="Times New Roman" w:hAnsi="Times New Roman" w:cs="Times New Roman"/>
          <w:sz w:val="20"/>
          <w:szCs w:val="20"/>
        </w:rPr>
        <w:t>. After the TCP flows</w:t>
      </w:r>
      <w:r w:rsidR="00566112">
        <w:rPr>
          <w:rFonts w:ascii="Times New Roman" w:hAnsi="Times New Roman" w:cs="Times New Roman"/>
          <w:sz w:val="20"/>
          <w:szCs w:val="20"/>
        </w:rPr>
        <w:t xml:space="preserve"> runs</w:t>
      </w:r>
      <w:r w:rsidR="0040092E" w:rsidRPr="008178DE">
        <w:rPr>
          <w:rFonts w:ascii="Times New Roman" w:hAnsi="Times New Roman" w:cs="Times New Roman"/>
          <w:sz w:val="20"/>
          <w:szCs w:val="20"/>
        </w:rPr>
        <w:t xml:space="preserve"> steady in one to two seconds, the CBR</w:t>
      </w:r>
      <w:r w:rsidR="006B22BF" w:rsidRPr="008178DE">
        <w:rPr>
          <w:rFonts w:ascii="Times New Roman" w:hAnsi="Times New Roman" w:cs="Times New Roman"/>
          <w:sz w:val="20"/>
          <w:szCs w:val="20"/>
        </w:rPr>
        <w:t xml:space="preserve"> flow</w:t>
      </w:r>
      <w:r w:rsidR="0040092E" w:rsidRPr="008178DE">
        <w:rPr>
          <w:rFonts w:ascii="Times New Roman" w:hAnsi="Times New Roman" w:cs="Times New Roman"/>
          <w:sz w:val="20"/>
          <w:szCs w:val="20"/>
        </w:rPr>
        <w:t xml:space="preserve"> will start running from N5 to N6.</w:t>
      </w:r>
      <w:r w:rsidR="0040092E" w:rsidRPr="00BA337A">
        <w:rPr>
          <w:rFonts w:ascii="Times New Roman" w:hAnsi="Times New Roman" w:cs="Times New Roman"/>
          <w:sz w:val="20"/>
          <w:szCs w:val="20"/>
        </w:rPr>
        <w:t xml:space="preserve"> </w:t>
      </w:r>
    </w:p>
    <w:p w:rsidR="0040092E" w:rsidRPr="00BA337A" w:rsidRDefault="0040092E" w:rsidP="00C956FE">
      <w:pPr>
        <w:spacing w:line="240" w:lineRule="auto"/>
        <w:jc w:val="center"/>
        <w:rPr>
          <w:rFonts w:ascii="Times New Roman" w:hAnsi="Times New Roman" w:cs="Times New Roman"/>
          <w:b/>
          <w:sz w:val="20"/>
          <w:szCs w:val="20"/>
        </w:rPr>
      </w:pPr>
    </w:p>
    <w:p w:rsidR="007D5C1B" w:rsidRPr="00BA337A" w:rsidRDefault="00142FFF" w:rsidP="000F6E7D">
      <w:pPr>
        <w:spacing w:line="240" w:lineRule="auto"/>
        <w:jc w:val="both"/>
        <w:rPr>
          <w:rFonts w:ascii="Times New Roman" w:hAnsi="Times New Roman" w:cs="Times New Roman"/>
          <w:sz w:val="20"/>
          <w:szCs w:val="20"/>
        </w:rPr>
      </w:pPr>
      <w:r w:rsidRPr="008178DE">
        <w:rPr>
          <w:rFonts w:ascii="Times New Roman" w:hAnsi="Times New Roman" w:cs="Times New Roman"/>
          <w:noProof/>
          <w:sz w:val="20"/>
          <w:szCs w:val="20"/>
        </w:rPr>
        <w:drawing>
          <wp:inline distT="0" distB="0" distL="0" distR="0" wp14:anchorId="32C16E46" wp14:editId="41B05343">
            <wp:extent cx="2647784" cy="121908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6567" cy="1223128"/>
                    </a:xfrm>
                    <a:prstGeom prst="rect">
                      <a:avLst/>
                    </a:prstGeom>
                  </pic:spPr>
                </pic:pic>
              </a:graphicData>
            </a:graphic>
          </wp:inline>
        </w:drawing>
      </w:r>
    </w:p>
    <w:p w:rsidR="00BF5CF8" w:rsidRPr="00A367BB" w:rsidRDefault="00142FFF" w:rsidP="00A367BB">
      <w:pPr>
        <w:spacing w:line="240" w:lineRule="auto"/>
        <w:jc w:val="center"/>
        <w:rPr>
          <w:rFonts w:ascii="Times New Roman" w:hAnsi="Times New Roman" w:cs="Times New Roman"/>
          <w:sz w:val="16"/>
          <w:szCs w:val="16"/>
        </w:rPr>
      </w:pPr>
      <w:r w:rsidRPr="008178DE">
        <w:rPr>
          <w:rFonts w:ascii="Times New Roman" w:hAnsi="Times New Roman" w:cs="Times New Roman"/>
          <w:sz w:val="16"/>
          <w:szCs w:val="16"/>
        </w:rPr>
        <w:t>Fig</w:t>
      </w:r>
      <w:r w:rsidR="00C80D73" w:rsidRPr="008178DE">
        <w:rPr>
          <w:rFonts w:ascii="Times New Roman" w:hAnsi="Times New Roman" w:cs="Times New Roman"/>
          <w:sz w:val="16"/>
          <w:szCs w:val="16"/>
        </w:rPr>
        <w:t>.</w:t>
      </w:r>
      <w:r w:rsidRPr="008178DE">
        <w:rPr>
          <w:rFonts w:ascii="Times New Roman" w:hAnsi="Times New Roman" w:cs="Times New Roman"/>
          <w:sz w:val="16"/>
          <w:szCs w:val="16"/>
        </w:rPr>
        <w:t xml:space="preserve"> </w:t>
      </w:r>
      <w:r w:rsidR="0073690C" w:rsidRPr="008178DE">
        <w:rPr>
          <w:rFonts w:ascii="Times New Roman" w:hAnsi="Times New Roman" w:cs="Times New Roman"/>
          <w:sz w:val="16"/>
          <w:szCs w:val="16"/>
        </w:rPr>
        <w:t>3.1</w:t>
      </w:r>
      <w:r w:rsidRPr="008178DE">
        <w:rPr>
          <w:rFonts w:ascii="Times New Roman" w:hAnsi="Times New Roman" w:cs="Times New Roman"/>
          <w:sz w:val="16"/>
          <w:szCs w:val="16"/>
        </w:rPr>
        <w:t xml:space="preserve"> Topology</w:t>
      </w:r>
    </w:p>
    <w:p w:rsidR="00D706B7" w:rsidRPr="008178DE" w:rsidRDefault="00632CBD" w:rsidP="00F20CDF">
      <w:pPr>
        <w:spacing w:line="240" w:lineRule="auto"/>
        <w:jc w:val="both"/>
        <w:rPr>
          <w:rFonts w:ascii="Times New Roman" w:hAnsi="Times New Roman" w:cs="Times New Roman"/>
          <w:sz w:val="20"/>
          <w:szCs w:val="20"/>
        </w:rPr>
      </w:pPr>
      <w:r w:rsidRPr="008178DE">
        <w:rPr>
          <w:rFonts w:ascii="Times New Roman" w:hAnsi="Times New Roman" w:cs="Times New Roman"/>
          <w:sz w:val="20"/>
          <w:szCs w:val="20"/>
        </w:rPr>
        <w:t xml:space="preserve">        </w:t>
      </w:r>
      <w:r w:rsidR="00FD70DA" w:rsidRPr="008178DE">
        <w:rPr>
          <w:rFonts w:ascii="Times New Roman" w:hAnsi="Times New Roman" w:cs="Times New Roman"/>
          <w:sz w:val="20"/>
          <w:szCs w:val="20"/>
        </w:rPr>
        <w:t>During the</w:t>
      </w:r>
      <w:r w:rsidR="00373B31" w:rsidRPr="008178DE">
        <w:rPr>
          <w:rFonts w:ascii="Times New Roman" w:hAnsi="Times New Roman" w:cs="Times New Roman"/>
          <w:sz w:val="20"/>
          <w:szCs w:val="20"/>
        </w:rPr>
        <w:t xml:space="preserve"> </w:t>
      </w:r>
      <w:r w:rsidR="00967922" w:rsidRPr="008178DE">
        <w:rPr>
          <w:rFonts w:ascii="Times New Roman" w:hAnsi="Times New Roman" w:cs="Times New Roman"/>
          <w:sz w:val="20"/>
          <w:szCs w:val="20"/>
        </w:rPr>
        <w:t>forty</w:t>
      </w:r>
      <w:r w:rsidR="00373B31" w:rsidRPr="008178DE">
        <w:rPr>
          <w:rFonts w:ascii="Times New Roman" w:hAnsi="Times New Roman" w:cs="Times New Roman"/>
          <w:sz w:val="20"/>
          <w:szCs w:val="20"/>
        </w:rPr>
        <w:t xml:space="preserve"> times</w:t>
      </w:r>
      <w:r w:rsidR="00FD70DA" w:rsidRPr="008178DE">
        <w:rPr>
          <w:rFonts w:ascii="Times New Roman" w:hAnsi="Times New Roman" w:cs="Times New Roman"/>
          <w:sz w:val="20"/>
          <w:szCs w:val="20"/>
        </w:rPr>
        <w:t xml:space="preserve"> experiment</w:t>
      </w:r>
      <w:r w:rsidR="00373B31" w:rsidRPr="008178DE">
        <w:rPr>
          <w:rFonts w:ascii="Times New Roman" w:hAnsi="Times New Roman" w:cs="Times New Roman"/>
          <w:sz w:val="20"/>
          <w:szCs w:val="20"/>
        </w:rPr>
        <w:t xml:space="preserve"> with various starting time</w:t>
      </w:r>
      <w:r w:rsidR="00850DBF" w:rsidRPr="008178DE">
        <w:rPr>
          <w:rFonts w:ascii="Times New Roman" w:hAnsi="Times New Roman" w:cs="Times New Roman"/>
          <w:sz w:val="20"/>
          <w:szCs w:val="20"/>
        </w:rPr>
        <w:t xml:space="preserve"> of CBR</w:t>
      </w:r>
      <w:r w:rsidR="003E017E">
        <w:rPr>
          <w:rFonts w:ascii="Times New Roman" w:hAnsi="Times New Roman" w:cs="Times New Roman"/>
          <w:sz w:val="20"/>
          <w:szCs w:val="20"/>
        </w:rPr>
        <w:t xml:space="preserve"> from 1</w:t>
      </w:r>
      <w:r w:rsidR="00CD5506">
        <w:rPr>
          <w:rFonts w:ascii="Times New Roman" w:hAnsi="Times New Roman" w:cs="Times New Roman"/>
          <w:sz w:val="20"/>
          <w:szCs w:val="20"/>
        </w:rPr>
        <w:t>s</w:t>
      </w:r>
      <w:r w:rsidR="003E017E">
        <w:rPr>
          <w:rFonts w:ascii="Times New Roman" w:hAnsi="Times New Roman" w:cs="Times New Roman"/>
          <w:sz w:val="20"/>
          <w:szCs w:val="20"/>
        </w:rPr>
        <w:t xml:space="preserve"> to 2</w:t>
      </w:r>
      <w:r w:rsidR="00AF75E7">
        <w:rPr>
          <w:rFonts w:ascii="Times New Roman" w:hAnsi="Times New Roman" w:cs="Times New Roman"/>
          <w:sz w:val="20"/>
          <w:szCs w:val="20"/>
        </w:rPr>
        <w:t>s</w:t>
      </w:r>
      <w:r w:rsidR="00FD70DA" w:rsidRPr="008178DE">
        <w:rPr>
          <w:rFonts w:ascii="Times New Roman" w:hAnsi="Times New Roman" w:cs="Times New Roman"/>
          <w:sz w:val="20"/>
          <w:szCs w:val="20"/>
        </w:rPr>
        <w:t>,</w:t>
      </w:r>
      <w:r w:rsidR="00850DBF" w:rsidRPr="008178DE">
        <w:rPr>
          <w:rFonts w:ascii="Times New Roman" w:hAnsi="Times New Roman" w:cs="Times New Roman"/>
          <w:sz w:val="20"/>
          <w:szCs w:val="20"/>
        </w:rPr>
        <w:t xml:space="preserve"> average throughput, packet drop rate </w:t>
      </w:r>
      <w:r w:rsidR="00F426EC" w:rsidRPr="008178DE">
        <w:rPr>
          <w:rFonts w:ascii="Times New Roman" w:hAnsi="Times New Roman" w:cs="Times New Roman"/>
          <w:sz w:val="20"/>
          <w:szCs w:val="20"/>
        </w:rPr>
        <w:t>and latency</w:t>
      </w:r>
      <w:r w:rsidR="00850DBF" w:rsidRPr="008178DE">
        <w:rPr>
          <w:rFonts w:ascii="Times New Roman" w:hAnsi="Times New Roman" w:cs="Times New Roman"/>
          <w:sz w:val="20"/>
          <w:szCs w:val="20"/>
        </w:rPr>
        <w:t xml:space="preserve"> are recorded</w:t>
      </w:r>
      <w:r w:rsidR="008B08AD" w:rsidRPr="008178DE">
        <w:rPr>
          <w:rFonts w:ascii="Times New Roman" w:hAnsi="Times New Roman" w:cs="Times New Roman"/>
          <w:sz w:val="20"/>
          <w:szCs w:val="20"/>
        </w:rPr>
        <w:t xml:space="preserve"> every 0.</w:t>
      </w:r>
      <w:r w:rsidR="00606DC1" w:rsidRPr="008178DE">
        <w:rPr>
          <w:rFonts w:ascii="Times New Roman" w:hAnsi="Times New Roman" w:cs="Times New Roman"/>
          <w:sz w:val="20"/>
          <w:szCs w:val="20"/>
        </w:rPr>
        <w:t>5 seconds</w:t>
      </w:r>
      <w:r w:rsidR="00850DBF" w:rsidRPr="008178DE">
        <w:rPr>
          <w:rFonts w:ascii="Times New Roman" w:hAnsi="Times New Roman" w:cs="Times New Roman"/>
          <w:sz w:val="20"/>
          <w:szCs w:val="20"/>
        </w:rPr>
        <w:t xml:space="preserve"> and analyzed </w:t>
      </w:r>
      <w:r w:rsidR="00FA1B35" w:rsidRPr="008178DE">
        <w:rPr>
          <w:rFonts w:ascii="Times New Roman" w:hAnsi="Times New Roman" w:cs="Times New Roman"/>
          <w:sz w:val="20"/>
          <w:szCs w:val="20"/>
        </w:rPr>
        <w:t xml:space="preserve">with different </w:t>
      </w:r>
      <w:r w:rsidR="00F426EC" w:rsidRPr="008178DE">
        <w:rPr>
          <w:rFonts w:ascii="Times New Roman" w:hAnsi="Times New Roman" w:cs="Times New Roman"/>
          <w:sz w:val="20"/>
          <w:szCs w:val="20"/>
        </w:rPr>
        <w:t xml:space="preserve">queue </w:t>
      </w:r>
      <w:r w:rsidR="005F1536" w:rsidRPr="008178DE">
        <w:rPr>
          <w:rFonts w:ascii="Times New Roman" w:hAnsi="Times New Roman" w:cs="Times New Roman"/>
          <w:sz w:val="20"/>
          <w:szCs w:val="20"/>
        </w:rPr>
        <w:t>displaces algorithm</w:t>
      </w:r>
      <w:r w:rsidR="002F246A" w:rsidRPr="008178DE">
        <w:rPr>
          <w:rFonts w:ascii="Times New Roman" w:hAnsi="Times New Roman" w:cs="Times New Roman"/>
          <w:sz w:val="20"/>
          <w:szCs w:val="20"/>
        </w:rPr>
        <w:t>s</w:t>
      </w:r>
      <w:r w:rsidR="005F1536" w:rsidRPr="008178DE">
        <w:rPr>
          <w:rFonts w:ascii="Times New Roman" w:hAnsi="Times New Roman" w:cs="Times New Roman"/>
          <w:sz w:val="20"/>
          <w:szCs w:val="20"/>
        </w:rPr>
        <w:t xml:space="preserve">. </w:t>
      </w:r>
    </w:p>
    <w:p w:rsidR="00A32412" w:rsidRPr="008178DE" w:rsidRDefault="0001104B" w:rsidP="00F20CDF">
      <w:pPr>
        <w:spacing w:line="240" w:lineRule="auto"/>
        <w:jc w:val="both"/>
        <w:rPr>
          <w:rFonts w:ascii="Times New Roman" w:hAnsi="Times New Roman" w:cs="Times New Roman"/>
          <w:sz w:val="20"/>
          <w:szCs w:val="20"/>
        </w:rPr>
      </w:pPr>
      <w:r w:rsidRPr="008178DE">
        <w:rPr>
          <w:rFonts w:ascii="Times New Roman" w:eastAsia="Times New Roman" w:hAnsi="Times New Roman" w:cs="Times New Roman"/>
          <w:b/>
          <w:sz w:val="20"/>
          <w:szCs w:val="20"/>
        </w:rPr>
        <w:t xml:space="preserve">Does </w:t>
      </w:r>
      <w:r w:rsidR="00D968A3" w:rsidRPr="00D968A3">
        <w:rPr>
          <w:rFonts w:ascii="Times New Roman" w:eastAsia="Times New Roman" w:hAnsi="Times New Roman" w:cs="Times New Roman"/>
          <w:b/>
          <w:sz w:val="20"/>
          <w:szCs w:val="20"/>
        </w:rPr>
        <w:t>each queuing discipline provide fair bandwidth to each flow?</w:t>
      </w:r>
    </w:p>
    <w:p w:rsidR="00D968A3" w:rsidRPr="00BA337A" w:rsidRDefault="00E96F16" w:rsidP="00474D03">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8178DE">
        <w:rPr>
          <w:rFonts w:ascii="Times New Roman" w:eastAsia="Times New Roman" w:hAnsi="Times New Roman" w:cs="Times New Roman"/>
          <w:sz w:val="20"/>
          <w:szCs w:val="20"/>
        </w:rPr>
        <w:t xml:space="preserve">        </w:t>
      </w:r>
      <w:r w:rsidR="00D968A3" w:rsidRPr="008178DE">
        <w:rPr>
          <w:rFonts w:ascii="Times New Roman" w:eastAsia="Times New Roman" w:hAnsi="Times New Roman" w:cs="Times New Roman"/>
          <w:sz w:val="20"/>
          <w:szCs w:val="20"/>
        </w:rPr>
        <w:t xml:space="preserve">For this experiment, it is obvious the queuing discipline doesn’t provide fair bandwidth to each flow, because the CBR flow does not care about the packet drops. </w:t>
      </w:r>
      <w:r w:rsidR="0096180A" w:rsidRPr="00D86F3A">
        <w:rPr>
          <w:rFonts w:ascii="Times New Roman" w:eastAsia="Times New Roman" w:hAnsi="Times New Roman" w:cs="Times New Roman"/>
          <w:sz w:val="20"/>
          <w:szCs w:val="20"/>
        </w:rPr>
        <w:t xml:space="preserve">However, the TCP flow </w:t>
      </w:r>
      <w:r w:rsidR="008178DE" w:rsidRPr="00D86F3A">
        <w:rPr>
          <w:rFonts w:ascii="Times New Roman" w:eastAsia="Times New Roman" w:hAnsi="Times New Roman" w:cs="Times New Roman"/>
          <w:sz w:val="20"/>
          <w:szCs w:val="20"/>
        </w:rPr>
        <w:t>is</w:t>
      </w:r>
      <w:r w:rsidR="00F31459">
        <w:rPr>
          <w:rFonts w:ascii="Times New Roman" w:eastAsia="Times New Roman" w:hAnsi="Times New Roman" w:cs="Times New Roman"/>
          <w:sz w:val="20"/>
          <w:szCs w:val="20"/>
        </w:rPr>
        <w:t xml:space="preserve"> affected because of the increasing of </w:t>
      </w:r>
      <w:r w:rsidR="00D31DE9">
        <w:rPr>
          <w:rFonts w:ascii="Times New Roman" w:eastAsia="Times New Roman" w:hAnsi="Times New Roman" w:cs="Times New Roman"/>
          <w:sz w:val="20"/>
          <w:szCs w:val="20"/>
        </w:rPr>
        <w:t>dropped</w:t>
      </w:r>
      <w:r w:rsidR="00F31459">
        <w:rPr>
          <w:rFonts w:ascii="Times New Roman" w:eastAsia="Times New Roman" w:hAnsi="Times New Roman" w:cs="Times New Roman"/>
          <w:sz w:val="20"/>
          <w:szCs w:val="20"/>
        </w:rPr>
        <w:t xml:space="preserve"> </w:t>
      </w:r>
      <w:r w:rsidR="00A9550B">
        <w:rPr>
          <w:rFonts w:ascii="Times New Roman" w:eastAsia="Times New Roman" w:hAnsi="Times New Roman" w:cs="Times New Roman"/>
          <w:sz w:val="20"/>
          <w:szCs w:val="20"/>
        </w:rPr>
        <w:t>packages</w:t>
      </w:r>
      <w:r w:rsidR="00F31459">
        <w:rPr>
          <w:rFonts w:ascii="Times New Roman" w:eastAsia="Times New Roman" w:hAnsi="Times New Roman" w:cs="Times New Roman"/>
          <w:sz w:val="20"/>
          <w:szCs w:val="20"/>
        </w:rPr>
        <w:t>.</w:t>
      </w:r>
      <w:r w:rsidR="00A9550B">
        <w:rPr>
          <w:rFonts w:ascii="Times New Roman" w:eastAsia="Times New Roman" w:hAnsi="Times New Roman" w:cs="Times New Roman"/>
          <w:sz w:val="20"/>
          <w:szCs w:val="20"/>
        </w:rPr>
        <w:t xml:space="preserve"> </w:t>
      </w:r>
      <w:r w:rsidR="0096180A" w:rsidRPr="00BA337A">
        <w:rPr>
          <w:rFonts w:ascii="Times New Roman" w:eastAsia="Times New Roman" w:hAnsi="Times New Roman" w:cs="Times New Roman"/>
          <w:sz w:val="20"/>
          <w:szCs w:val="20"/>
        </w:rPr>
        <w:t xml:space="preserve"> </w:t>
      </w:r>
    </w:p>
    <w:p w:rsidR="0069645D" w:rsidRPr="00D86F3A" w:rsidRDefault="0069645D"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69645D">
        <w:rPr>
          <w:rFonts w:ascii="Times New Roman" w:eastAsia="Times New Roman" w:hAnsi="Times New Roman" w:cs="Times New Roman"/>
          <w:b/>
          <w:sz w:val="20"/>
          <w:szCs w:val="20"/>
        </w:rPr>
        <w:t xml:space="preserve">How does the end-to-end latency for the flows differ between </w:t>
      </w:r>
      <w:proofErr w:type="spellStart"/>
      <w:r w:rsidRPr="0069645D">
        <w:rPr>
          <w:rFonts w:ascii="Times New Roman" w:eastAsia="Times New Roman" w:hAnsi="Times New Roman" w:cs="Times New Roman"/>
          <w:b/>
          <w:sz w:val="20"/>
          <w:szCs w:val="20"/>
        </w:rPr>
        <w:t>DropTail</w:t>
      </w:r>
      <w:proofErr w:type="spellEnd"/>
      <w:r w:rsidRPr="0069645D">
        <w:rPr>
          <w:rFonts w:ascii="Times New Roman" w:eastAsia="Times New Roman" w:hAnsi="Times New Roman" w:cs="Times New Roman"/>
          <w:b/>
          <w:sz w:val="20"/>
          <w:szCs w:val="20"/>
        </w:rPr>
        <w:t xml:space="preserve"> and RED?</w:t>
      </w:r>
    </w:p>
    <w:p w:rsidR="00B843F7" w:rsidRPr="00BA337A" w:rsidRDefault="004E6584"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D86F3A">
        <w:rPr>
          <w:rFonts w:ascii="Times New Roman" w:hAnsi="Times New Roman" w:cs="Times New Roman"/>
          <w:noProof/>
          <w:sz w:val="20"/>
          <w:szCs w:val="20"/>
        </w:rPr>
        <w:drawing>
          <wp:inline distT="0" distB="0" distL="0" distR="0" wp14:anchorId="24771765" wp14:editId="07C9404E">
            <wp:extent cx="2743200" cy="1645920"/>
            <wp:effectExtent l="0" t="0" r="0" b="1143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E564F" w:rsidRPr="009A2710" w:rsidRDefault="004E6584" w:rsidP="009A2710">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D86F3A">
        <w:rPr>
          <w:rFonts w:ascii="Times New Roman" w:eastAsia="Times New Roman" w:hAnsi="Times New Roman" w:cs="Times New Roman"/>
          <w:sz w:val="16"/>
          <w:szCs w:val="16"/>
        </w:rPr>
        <w:t>Fig</w:t>
      </w:r>
      <w:r w:rsidR="0047358D" w:rsidRPr="00D86F3A">
        <w:rPr>
          <w:rFonts w:ascii="Times New Roman" w:eastAsia="Times New Roman" w:hAnsi="Times New Roman" w:cs="Times New Roman"/>
          <w:sz w:val="16"/>
          <w:szCs w:val="16"/>
        </w:rPr>
        <w:t>.</w:t>
      </w:r>
      <w:r w:rsidRPr="00D86F3A">
        <w:rPr>
          <w:rFonts w:ascii="Times New Roman" w:eastAsia="Times New Roman" w:hAnsi="Times New Roman" w:cs="Times New Roman"/>
          <w:sz w:val="16"/>
          <w:szCs w:val="16"/>
        </w:rPr>
        <w:t xml:space="preserve"> </w:t>
      </w:r>
      <w:r w:rsidR="008E27ED" w:rsidRPr="00D86F3A">
        <w:rPr>
          <w:rFonts w:ascii="Times New Roman" w:eastAsia="Times New Roman" w:hAnsi="Times New Roman" w:cs="Times New Roman"/>
          <w:sz w:val="16"/>
          <w:szCs w:val="16"/>
        </w:rPr>
        <w:t>3</w:t>
      </w:r>
      <w:r w:rsidR="0047358D" w:rsidRPr="00D86F3A">
        <w:rPr>
          <w:rFonts w:ascii="Times New Roman" w:eastAsia="Times New Roman" w:hAnsi="Times New Roman" w:cs="Times New Roman"/>
          <w:sz w:val="16"/>
          <w:szCs w:val="16"/>
        </w:rPr>
        <w:t>.2</w:t>
      </w:r>
      <w:r w:rsidRPr="00D86F3A">
        <w:rPr>
          <w:rFonts w:ascii="Times New Roman" w:eastAsia="Times New Roman" w:hAnsi="Times New Roman" w:cs="Times New Roman"/>
          <w:sz w:val="16"/>
          <w:szCs w:val="16"/>
        </w:rPr>
        <w:t xml:space="preserve"> </w:t>
      </w:r>
      <w:r w:rsidR="00636CA5" w:rsidRPr="00D86F3A">
        <w:rPr>
          <w:rFonts w:ascii="Times New Roman" w:eastAsia="Times New Roman" w:hAnsi="Times New Roman" w:cs="Times New Roman"/>
          <w:sz w:val="16"/>
          <w:szCs w:val="16"/>
        </w:rPr>
        <w:t xml:space="preserve">RTT of </w:t>
      </w:r>
      <w:proofErr w:type="spellStart"/>
      <w:r w:rsidR="00636CA5" w:rsidRPr="00D86F3A">
        <w:rPr>
          <w:rFonts w:ascii="Times New Roman" w:eastAsia="Times New Roman" w:hAnsi="Times New Roman" w:cs="Times New Roman"/>
          <w:sz w:val="16"/>
          <w:szCs w:val="16"/>
        </w:rPr>
        <w:t>DropTail</w:t>
      </w:r>
      <w:proofErr w:type="spellEnd"/>
      <w:r w:rsidR="00636CA5" w:rsidRPr="00D86F3A">
        <w:rPr>
          <w:rFonts w:ascii="Times New Roman" w:eastAsia="Times New Roman" w:hAnsi="Times New Roman" w:cs="Times New Roman"/>
          <w:sz w:val="16"/>
          <w:szCs w:val="16"/>
        </w:rPr>
        <w:t xml:space="preserve"> vs RED for Reno</w:t>
      </w:r>
      <w:r w:rsidR="00CE564F" w:rsidRPr="00D86F3A">
        <w:rPr>
          <w:rFonts w:ascii="Times New Roman" w:hAnsi="Times New Roman" w:cs="Times New Roman"/>
          <w:noProof/>
          <w:sz w:val="20"/>
          <w:szCs w:val="20"/>
        </w:rPr>
        <w:drawing>
          <wp:inline distT="0" distB="0" distL="0" distR="0" wp14:anchorId="4EB4B62B" wp14:editId="05BD748E">
            <wp:extent cx="2743200" cy="1645920"/>
            <wp:effectExtent l="0" t="0" r="0" b="1143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D71F0" w:rsidRPr="00F51F45" w:rsidRDefault="00194F93" w:rsidP="00F51F45">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D86F3A">
        <w:rPr>
          <w:rFonts w:ascii="Times New Roman" w:eastAsia="Times New Roman" w:hAnsi="Times New Roman" w:cs="Times New Roman"/>
          <w:sz w:val="16"/>
          <w:szCs w:val="16"/>
        </w:rPr>
        <w:t>Fig. 3.3</w:t>
      </w:r>
      <w:r w:rsidR="00BD71F0" w:rsidRPr="00D86F3A">
        <w:rPr>
          <w:rFonts w:ascii="Times New Roman" w:eastAsia="Times New Roman" w:hAnsi="Times New Roman" w:cs="Times New Roman"/>
          <w:sz w:val="16"/>
          <w:szCs w:val="16"/>
        </w:rPr>
        <w:t xml:space="preserve"> RTT of </w:t>
      </w:r>
      <w:proofErr w:type="spellStart"/>
      <w:r w:rsidR="00BD71F0" w:rsidRPr="00D86F3A">
        <w:rPr>
          <w:rFonts w:ascii="Times New Roman" w:eastAsia="Times New Roman" w:hAnsi="Times New Roman" w:cs="Times New Roman"/>
          <w:sz w:val="16"/>
          <w:szCs w:val="16"/>
        </w:rPr>
        <w:t>DropTail</w:t>
      </w:r>
      <w:proofErr w:type="spellEnd"/>
      <w:r w:rsidR="00BD71F0" w:rsidRPr="00D86F3A">
        <w:rPr>
          <w:rFonts w:ascii="Times New Roman" w:eastAsia="Times New Roman" w:hAnsi="Times New Roman" w:cs="Times New Roman"/>
          <w:sz w:val="16"/>
          <w:szCs w:val="16"/>
        </w:rPr>
        <w:t xml:space="preserve"> vs RED for </w:t>
      </w:r>
      <w:r w:rsidR="00B97F5C" w:rsidRPr="00D86F3A">
        <w:rPr>
          <w:rFonts w:ascii="Times New Roman" w:eastAsia="Times New Roman" w:hAnsi="Times New Roman" w:cs="Times New Roman"/>
          <w:sz w:val="16"/>
          <w:szCs w:val="16"/>
        </w:rPr>
        <w:t>Sack</w:t>
      </w:r>
    </w:p>
    <w:p w:rsidR="00AF534A" w:rsidRDefault="00331FD7" w:rsidP="000F6E7D">
      <w:pPr>
        <w:shd w:val="clear" w:color="auto" w:fill="FFFFFF"/>
        <w:spacing w:before="100" w:beforeAutospacing="1" w:after="100" w:afterAutospacing="1" w:line="240" w:lineRule="auto"/>
        <w:jc w:val="both"/>
        <w:rPr>
          <w:rFonts w:ascii="Times New Roman" w:hAnsi="Times New Roman" w:cs="Times New Roman"/>
          <w:sz w:val="20"/>
          <w:szCs w:val="20"/>
        </w:rPr>
      </w:pPr>
      <w:r w:rsidRPr="00D86F3A">
        <w:rPr>
          <w:rFonts w:ascii="Times New Roman" w:eastAsia="Times New Roman" w:hAnsi="Times New Roman" w:cs="Times New Roman"/>
          <w:sz w:val="20"/>
          <w:szCs w:val="20"/>
        </w:rPr>
        <w:t xml:space="preserve">        </w:t>
      </w:r>
      <w:r w:rsidR="005464B2" w:rsidRPr="00D86F3A">
        <w:rPr>
          <w:rFonts w:ascii="Times New Roman" w:eastAsia="Times New Roman" w:hAnsi="Times New Roman" w:cs="Times New Roman"/>
          <w:sz w:val="20"/>
          <w:szCs w:val="20"/>
        </w:rPr>
        <w:t>From the Fig</w:t>
      </w:r>
      <w:r w:rsidR="005E04AE" w:rsidRPr="00D86F3A">
        <w:rPr>
          <w:rFonts w:ascii="Times New Roman" w:eastAsia="Times New Roman" w:hAnsi="Times New Roman" w:cs="Times New Roman"/>
          <w:sz w:val="20"/>
          <w:szCs w:val="20"/>
        </w:rPr>
        <w:t>. 3.3</w:t>
      </w:r>
      <w:r w:rsidR="005464B2" w:rsidRPr="00D86F3A">
        <w:rPr>
          <w:rFonts w:ascii="Times New Roman" w:eastAsia="Times New Roman" w:hAnsi="Times New Roman" w:cs="Times New Roman"/>
          <w:sz w:val="20"/>
          <w:szCs w:val="20"/>
        </w:rPr>
        <w:t xml:space="preserve"> and Fig</w:t>
      </w:r>
      <w:r w:rsidR="005E04AE" w:rsidRPr="00D86F3A">
        <w:rPr>
          <w:rFonts w:ascii="Times New Roman" w:eastAsia="Times New Roman" w:hAnsi="Times New Roman" w:cs="Times New Roman"/>
          <w:sz w:val="20"/>
          <w:szCs w:val="20"/>
        </w:rPr>
        <w:t>. 3.4</w:t>
      </w:r>
      <w:r w:rsidR="00CC5D41">
        <w:rPr>
          <w:rFonts w:ascii="Times New Roman" w:eastAsia="Times New Roman" w:hAnsi="Times New Roman" w:cs="Times New Roman"/>
          <w:sz w:val="20"/>
          <w:szCs w:val="20"/>
        </w:rPr>
        <w:t xml:space="preserve">, </w:t>
      </w:r>
      <w:r w:rsidR="006B31B7">
        <w:rPr>
          <w:rFonts w:ascii="Times New Roman" w:eastAsia="Times New Roman" w:hAnsi="Times New Roman" w:cs="Times New Roman"/>
          <w:sz w:val="20"/>
          <w:szCs w:val="20"/>
        </w:rPr>
        <w:t>RED algorithm</w:t>
      </w:r>
      <w:r w:rsidR="00844335" w:rsidRPr="00D86F3A">
        <w:rPr>
          <w:rFonts w:ascii="Times New Roman" w:eastAsia="Times New Roman" w:hAnsi="Times New Roman" w:cs="Times New Roman"/>
          <w:sz w:val="20"/>
          <w:szCs w:val="20"/>
        </w:rPr>
        <w:t xml:space="preserve"> take</w:t>
      </w:r>
      <w:r w:rsidR="006B31B7">
        <w:rPr>
          <w:rFonts w:ascii="Times New Roman" w:eastAsia="Times New Roman" w:hAnsi="Times New Roman" w:cs="Times New Roman"/>
          <w:sz w:val="20"/>
          <w:szCs w:val="20"/>
        </w:rPr>
        <w:t>s</w:t>
      </w:r>
      <w:r w:rsidR="00844335" w:rsidRPr="00D86F3A">
        <w:rPr>
          <w:rFonts w:ascii="Times New Roman" w:eastAsia="Times New Roman" w:hAnsi="Times New Roman" w:cs="Times New Roman"/>
          <w:sz w:val="20"/>
          <w:szCs w:val="20"/>
        </w:rPr>
        <w:t xml:space="preserve"> more time during</w:t>
      </w:r>
      <w:r w:rsidR="00362C2A" w:rsidRPr="00D86F3A">
        <w:rPr>
          <w:rFonts w:ascii="Times New Roman" w:eastAsia="Times New Roman" w:hAnsi="Times New Roman" w:cs="Times New Roman"/>
          <w:sz w:val="20"/>
          <w:szCs w:val="20"/>
        </w:rPr>
        <w:t xml:space="preserve"> </w:t>
      </w:r>
      <w:r w:rsidR="00C2109F" w:rsidRPr="00D86F3A">
        <w:rPr>
          <w:rFonts w:ascii="Times New Roman" w:eastAsia="Times New Roman" w:hAnsi="Times New Roman" w:cs="Times New Roman"/>
          <w:sz w:val="20"/>
          <w:szCs w:val="20"/>
        </w:rPr>
        <w:t>transmission</w:t>
      </w:r>
      <w:r w:rsidR="00A619CE">
        <w:rPr>
          <w:rFonts w:ascii="Times New Roman" w:eastAsia="Times New Roman" w:hAnsi="Times New Roman" w:cs="Times New Roman"/>
          <w:sz w:val="20"/>
          <w:szCs w:val="20"/>
        </w:rPr>
        <w:t xml:space="preserve"> for both Sack and Reno</w:t>
      </w:r>
      <w:r w:rsidR="00362C2A" w:rsidRPr="00D86F3A">
        <w:rPr>
          <w:rFonts w:ascii="Times New Roman" w:eastAsia="Times New Roman" w:hAnsi="Times New Roman" w:cs="Times New Roman"/>
          <w:sz w:val="20"/>
          <w:szCs w:val="20"/>
        </w:rPr>
        <w:t>.</w:t>
      </w:r>
      <w:r w:rsidR="001C37B8" w:rsidRPr="00D86F3A">
        <w:rPr>
          <w:rFonts w:ascii="Times New Roman" w:eastAsia="Times New Roman" w:hAnsi="Times New Roman" w:cs="Times New Roman"/>
          <w:sz w:val="20"/>
          <w:szCs w:val="20"/>
        </w:rPr>
        <w:t xml:space="preserve"> The reason is RED monitors the queue size and drops packets based on the queue capacity. </w:t>
      </w:r>
      <w:r w:rsidR="000C12B4" w:rsidRPr="00D86F3A">
        <w:rPr>
          <w:rFonts w:ascii="Times New Roman" w:eastAsia="Times New Roman" w:hAnsi="Times New Roman" w:cs="Times New Roman"/>
          <w:sz w:val="20"/>
          <w:szCs w:val="20"/>
        </w:rPr>
        <w:t xml:space="preserve">Hence, there will be a small delay as the </w:t>
      </w:r>
      <w:r w:rsidR="001B40CF" w:rsidRPr="00D86F3A">
        <w:rPr>
          <w:rFonts w:ascii="Times New Roman" w:eastAsia="Times New Roman" w:hAnsi="Times New Roman" w:cs="Times New Roman"/>
          <w:sz w:val="20"/>
          <w:szCs w:val="20"/>
        </w:rPr>
        <w:t xml:space="preserve">packet transmitted in the flow. By contrast, </w:t>
      </w:r>
      <w:proofErr w:type="spellStart"/>
      <w:r w:rsidR="001B40CF" w:rsidRPr="00D86F3A">
        <w:rPr>
          <w:rFonts w:ascii="Times New Roman" w:eastAsia="Times New Roman" w:hAnsi="Times New Roman" w:cs="Times New Roman"/>
          <w:sz w:val="20"/>
          <w:szCs w:val="20"/>
        </w:rPr>
        <w:t>DropTail</w:t>
      </w:r>
      <w:proofErr w:type="spellEnd"/>
      <w:r w:rsidR="001B40CF" w:rsidRPr="00D86F3A">
        <w:rPr>
          <w:rFonts w:ascii="Times New Roman" w:eastAsia="Times New Roman" w:hAnsi="Times New Roman" w:cs="Times New Roman"/>
          <w:sz w:val="20"/>
          <w:szCs w:val="20"/>
        </w:rPr>
        <w:t xml:space="preserve"> will increase the buffer size over time.</w:t>
      </w:r>
      <w:r w:rsidR="001B40CF" w:rsidRPr="00BA337A">
        <w:rPr>
          <w:rFonts w:ascii="Times New Roman" w:eastAsia="Times New Roman" w:hAnsi="Times New Roman" w:cs="Times New Roman"/>
          <w:sz w:val="20"/>
          <w:szCs w:val="20"/>
        </w:rPr>
        <w:t xml:space="preserve"> </w:t>
      </w:r>
    </w:p>
    <w:p w:rsidR="0069645D" w:rsidRPr="00D86F3A" w:rsidRDefault="0069645D" w:rsidP="000F6E7D">
      <w:pPr>
        <w:shd w:val="clear" w:color="auto" w:fill="FFFFFF"/>
        <w:spacing w:before="100" w:beforeAutospacing="1" w:after="100" w:afterAutospacing="1" w:line="240" w:lineRule="auto"/>
        <w:jc w:val="both"/>
        <w:rPr>
          <w:rFonts w:ascii="Times New Roman" w:hAnsi="Times New Roman" w:cs="Times New Roman"/>
          <w:sz w:val="20"/>
          <w:szCs w:val="20"/>
        </w:rPr>
      </w:pPr>
      <w:r w:rsidRPr="0069645D">
        <w:rPr>
          <w:rFonts w:ascii="Times New Roman" w:eastAsia="Times New Roman" w:hAnsi="Times New Roman" w:cs="Times New Roman"/>
          <w:b/>
          <w:sz w:val="20"/>
          <w:szCs w:val="20"/>
        </w:rPr>
        <w:t>How does the TCP flow react to the creation of the CBR flow?</w:t>
      </w:r>
    </w:p>
    <w:p w:rsidR="008D00B2" w:rsidRPr="00BA337A" w:rsidRDefault="00F111E7"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D86F3A">
        <w:rPr>
          <w:rFonts w:ascii="Times New Roman" w:hAnsi="Times New Roman" w:cs="Times New Roman"/>
          <w:noProof/>
          <w:sz w:val="20"/>
          <w:szCs w:val="20"/>
        </w:rPr>
        <w:drawing>
          <wp:inline distT="0" distB="0" distL="0" distR="0" wp14:anchorId="502D1266" wp14:editId="6C27B057">
            <wp:extent cx="2949934" cy="2218414"/>
            <wp:effectExtent l="0" t="0" r="3175" b="107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111E7" w:rsidRPr="00D01951" w:rsidRDefault="00E675C9" w:rsidP="00D01951">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D86F3A">
        <w:rPr>
          <w:rFonts w:ascii="Times New Roman" w:eastAsia="Times New Roman" w:hAnsi="Times New Roman" w:cs="Times New Roman"/>
          <w:sz w:val="16"/>
          <w:szCs w:val="16"/>
        </w:rPr>
        <w:lastRenderedPageBreak/>
        <w:t>Fig. 3.4</w:t>
      </w:r>
      <w:r w:rsidR="00F111E7" w:rsidRPr="00D86F3A">
        <w:rPr>
          <w:rFonts w:ascii="Times New Roman" w:eastAsia="Times New Roman" w:hAnsi="Times New Roman" w:cs="Times New Roman"/>
          <w:sz w:val="16"/>
          <w:szCs w:val="16"/>
        </w:rPr>
        <w:t xml:space="preserve"> Throughput of </w:t>
      </w:r>
      <w:proofErr w:type="spellStart"/>
      <w:r w:rsidR="00F111E7" w:rsidRPr="00D86F3A">
        <w:rPr>
          <w:rFonts w:ascii="Times New Roman" w:eastAsia="Times New Roman" w:hAnsi="Times New Roman" w:cs="Times New Roman"/>
          <w:sz w:val="16"/>
          <w:szCs w:val="16"/>
        </w:rPr>
        <w:t>DropTail</w:t>
      </w:r>
      <w:proofErr w:type="spellEnd"/>
      <w:r w:rsidR="00F111E7" w:rsidRPr="00D86F3A">
        <w:rPr>
          <w:rFonts w:ascii="Times New Roman" w:eastAsia="Times New Roman" w:hAnsi="Times New Roman" w:cs="Times New Roman"/>
          <w:sz w:val="16"/>
          <w:szCs w:val="16"/>
        </w:rPr>
        <w:t xml:space="preserve"> vs RED for Reno</w:t>
      </w:r>
    </w:p>
    <w:p w:rsidR="00F111E7" w:rsidRPr="00BA337A" w:rsidRDefault="00F111E7"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p>
    <w:p w:rsidR="00F111E7" w:rsidRPr="00BA337A" w:rsidRDefault="00F111E7"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D86F3A">
        <w:rPr>
          <w:rFonts w:ascii="Times New Roman" w:hAnsi="Times New Roman" w:cs="Times New Roman"/>
          <w:noProof/>
          <w:sz w:val="20"/>
          <w:szCs w:val="20"/>
        </w:rPr>
        <w:drawing>
          <wp:inline distT="0" distB="0" distL="0" distR="0" wp14:anchorId="49A4D8EA" wp14:editId="542264A5">
            <wp:extent cx="2798859" cy="1963972"/>
            <wp:effectExtent l="0" t="0" r="1905" b="1778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97F5C" w:rsidRPr="00D86F3A" w:rsidRDefault="00B97F5C" w:rsidP="007B211E">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D86F3A">
        <w:rPr>
          <w:rFonts w:ascii="Times New Roman" w:eastAsia="Times New Roman" w:hAnsi="Times New Roman" w:cs="Times New Roman"/>
          <w:sz w:val="16"/>
          <w:szCs w:val="16"/>
        </w:rPr>
        <w:t xml:space="preserve">Fig </w:t>
      </w:r>
      <w:r w:rsidR="001D00BD" w:rsidRPr="00D86F3A">
        <w:rPr>
          <w:rFonts w:ascii="Times New Roman" w:eastAsia="Times New Roman" w:hAnsi="Times New Roman" w:cs="Times New Roman"/>
          <w:sz w:val="16"/>
          <w:szCs w:val="16"/>
        </w:rPr>
        <w:t>3.5</w:t>
      </w:r>
      <w:r w:rsidR="00F807F9" w:rsidRPr="00D86F3A">
        <w:rPr>
          <w:rFonts w:ascii="Times New Roman" w:eastAsia="Times New Roman" w:hAnsi="Times New Roman" w:cs="Times New Roman"/>
          <w:sz w:val="16"/>
          <w:szCs w:val="16"/>
        </w:rPr>
        <w:t xml:space="preserve"> </w:t>
      </w:r>
      <w:r w:rsidRPr="00D86F3A">
        <w:rPr>
          <w:rFonts w:ascii="Times New Roman" w:eastAsia="Times New Roman" w:hAnsi="Times New Roman" w:cs="Times New Roman"/>
          <w:sz w:val="16"/>
          <w:szCs w:val="16"/>
        </w:rPr>
        <w:t xml:space="preserve">Throughput of </w:t>
      </w:r>
      <w:proofErr w:type="spellStart"/>
      <w:r w:rsidRPr="00D86F3A">
        <w:rPr>
          <w:rFonts w:ascii="Times New Roman" w:eastAsia="Times New Roman" w:hAnsi="Times New Roman" w:cs="Times New Roman"/>
          <w:sz w:val="16"/>
          <w:szCs w:val="16"/>
        </w:rPr>
        <w:t>DropTail</w:t>
      </w:r>
      <w:proofErr w:type="spellEnd"/>
      <w:r w:rsidRPr="00D86F3A">
        <w:rPr>
          <w:rFonts w:ascii="Times New Roman" w:eastAsia="Times New Roman" w:hAnsi="Times New Roman" w:cs="Times New Roman"/>
          <w:sz w:val="16"/>
          <w:szCs w:val="16"/>
        </w:rPr>
        <w:t xml:space="preserve"> vs RED for Sack</w:t>
      </w:r>
    </w:p>
    <w:p w:rsidR="000A15EB" w:rsidRDefault="00071AAF" w:rsidP="000F6E7D">
      <w:pPr>
        <w:pStyle w:val="Default"/>
        <w:jc w:val="both"/>
        <w:rPr>
          <w:color w:val="auto"/>
          <w:sz w:val="20"/>
          <w:szCs w:val="20"/>
        </w:rPr>
      </w:pPr>
      <w:r w:rsidRPr="00D86F3A">
        <w:rPr>
          <w:rFonts w:eastAsia="Times New Roman"/>
          <w:color w:val="auto"/>
          <w:sz w:val="20"/>
          <w:szCs w:val="20"/>
        </w:rPr>
        <w:t xml:space="preserve">        </w:t>
      </w:r>
      <w:r w:rsidR="005D2A19" w:rsidRPr="00D86F3A">
        <w:rPr>
          <w:rFonts w:eastAsia="Times New Roman"/>
          <w:color w:val="auto"/>
          <w:sz w:val="20"/>
          <w:szCs w:val="20"/>
        </w:rPr>
        <w:t>According to the Fig</w:t>
      </w:r>
      <w:r w:rsidR="000F41CE">
        <w:rPr>
          <w:rFonts w:eastAsia="Times New Roman"/>
          <w:color w:val="auto"/>
          <w:sz w:val="20"/>
          <w:szCs w:val="20"/>
        </w:rPr>
        <w:t xml:space="preserve">. </w:t>
      </w:r>
      <w:r w:rsidR="005451FF" w:rsidRPr="00D86F3A">
        <w:rPr>
          <w:rFonts w:eastAsia="Times New Roman"/>
          <w:color w:val="auto"/>
          <w:sz w:val="20"/>
          <w:szCs w:val="20"/>
        </w:rPr>
        <w:t>3.4</w:t>
      </w:r>
      <w:r w:rsidR="005D2A19" w:rsidRPr="00D86F3A">
        <w:rPr>
          <w:rFonts w:eastAsia="Times New Roman"/>
          <w:color w:val="auto"/>
          <w:sz w:val="20"/>
          <w:szCs w:val="20"/>
        </w:rPr>
        <w:t xml:space="preserve"> and </w:t>
      </w:r>
      <w:r w:rsidR="00C26AB5" w:rsidRPr="00D86F3A">
        <w:rPr>
          <w:rFonts w:eastAsia="Times New Roman"/>
          <w:color w:val="auto"/>
          <w:sz w:val="20"/>
          <w:szCs w:val="20"/>
        </w:rPr>
        <w:t xml:space="preserve">Fig. </w:t>
      </w:r>
      <w:r w:rsidR="00C26AB5" w:rsidRPr="002E007F">
        <w:rPr>
          <w:rFonts w:eastAsia="Times New Roman"/>
          <w:color w:val="auto"/>
          <w:sz w:val="20"/>
          <w:szCs w:val="20"/>
        </w:rPr>
        <w:t>3.5</w:t>
      </w:r>
      <w:r w:rsidR="005D2A19" w:rsidRPr="002E007F">
        <w:rPr>
          <w:rFonts w:eastAsia="Times New Roman"/>
          <w:color w:val="auto"/>
          <w:sz w:val="20"/>
          <w:szCs w:val="20"/>
        </w:rPr>
        <w:t>, the throughput of TCP decrease dramatically when CBR</w:t>
      </w:r>
      <w:r w:rsidR="006817E9" w:rsidRPr="002E007F">
        <w:rPr>
          <w:rFonts w:eastAsia="Times New Roman"/>
          <w:color w:val="auto"/>
          <w:sz w:val="20"/>
          <w:szCs w:val="20"/>
        </w:rPr>
        <w:t xml:space="preserve"> flow</w:t>
      </w:r>
      <w:r w:rsidR="002F5E9B" w:rsidRPr="002E007F">
        <w:rPr>
          <w:rFonts w:eastAsia="Times New Roman"/>
          <w:color w:val="auto"/>
          <w:sz w:val="20"/>
          <w:szCs w:val="20"/>
        </w:rPr>
        <w:t xml:space="preserve"> is added into</w:t>
      </w:r>
      <w:r w:rsidR="00D86F3A" w:rsidRPr="002E007F">
        <w:rPr>
          <w:rFonts w:eastAsia="Times New Roman"/>
          <w:color w:val="auto"/>
          <w:sz w:val="20"/>
          <w:szCs w:val="20"/>
        </w:rPr>
        <w:t xml:space="preserve"> the</w:t>
      </w:r>
      <w:r w:rsidR="002F5E9B" w:rsidRPr="002E007F">
        <w:rPr>
          <w:rFonts w:eastAsia="Times New Roman"/>
          <w:color w:val="auto"/>
          <w:sz w:val="20"/>
          <w:szCs w:val="20"/>
        </w:rPr>
        <w:t xml:space="preserve"> network. As starting of CBR flow, the packets start dropping bec</w:t>
      </w:r>
      <w:r w:rsidR="00065857" w:rsidRPr="002E007F">
        <w:rPr>
          <w:rFonts w:eastAsia="Times New Roman"/>
          <w:color w:val="auto"/>
          <w:sz w:val="20"/>
          <w:szCs w:val="20"/>
        </w:rPr>
        <w:t xml:space="preserve">ause of the limited queue size. </w:t>
      </w:r>
      <w:r w:rsidR="00313B1E" w:rsidRPr="002E007F">
        <w:rPr>
          <w:rFonts w:eastAsia="Times New Roman"/>
          <w:color w:val="auto"/>
          <w:sz w:val="20"/>
          <w:szCs w:val="20"/>
        </w:rPr>
        <w:t xml:space="preserve">However, after a short time, </w:t>
      </w:r>
      <w:proofErr w:type="spellStart"/>
      <w:r w:rsidR="003922DC">
        <w:rPr>
          <w:rFonts w:eastAsia="Times New Roman"/>
          <w:color w:val="auto"/>
          <w:sz w:val="20"/>
          <w:szCs w:val="20"/>
        </w:rPr>
        <w:t>DropTail</w:t>
      </w:r>
      <w:proofErr w:type="spellEnd"/>
      <w:r w:rsidR="003922DC">
        <w:rPr>
          <w:rFonts w:eastAsia="Times New Roman"/>
          <w:color w:val="auto"/>
          <w:sz w:val="20"/>
          <w:szCs w:val="20"/>
        </w:rPr>
        <w:t xml:space="preserve"> brings</w:t>
      </w:r>
      <w:r w:rsidR="00313B1E" w:rsidRPr="002E007F">
        <w:rPr>
          <w:rFonts w:eastAsia="Times New Roman"/>
          <w:color w:val="auto"/>
          <w:sz w:val="20"/>
          <w:szCs w:val="20"/>
        </w:rPr>
        <w:t xml:space="preserve"> </w:t>
      </w:r>
      <w:r w:rsidR="00480BFF">
        <w:rPr>
          <w:rFonts w:eastAsia="Times New Roman"/>
          <w:color w:val="auto"/>
          <w:sz w:val="20"/>
          <w:szCs w:val="20"/>
        </w:rPr>
        <w:t>higher</w:t>
      </w:r>
      <w:r w:rsidR="009B4F46">
        <w:rPr>
          <w:rFonts w:eastAsia="Times New Roman"/>
          <w:color w:val="auto"/>
          <w:sz w:val="20"/>
          <w:szCs w:val="20"/>
        </w:rPr>
        <w:t xml:space="preserve"> </w:t>
      </w:r>
      <w:r w:rsidR="00646A6E">
        <w:rPr>
          <w:rFonts w:eastAsia="Times New Roman"/>
          <w:color w:val="auto"/>
          <w:sz w:val="20"/>
          <w:szCs w:val="20"/>
        </w:rPr>
        <w:t>throughpu</w:t>
      </w:r>
      <w:r w:rsidR="00C2360E">
        <w:rPr>
          <w:rFonts w:eastAsia="Times New Roman"/>
          <w:color w:val="auto"/>
          <w:sz w:val="20"/>
          <w:szCs w:val="20"/>
        </w:rPr>
        <w:t>t</w:t>
      </w:r>
      <w:bookmarkStart w:id="0" w:name="_GoBack"/>
      <w:bookmarkEnd w:id="0"/>
      <w:r w:rsidR="002B5DF0" w:rsidRPr="002E007F">
        <w:rPr>
          <w:rFonts w:eastAsia="Times New Roman"/>
          <w:color w:val="auto"/>
          <w:sz w:val="20"/>
          <w:szCs w:val="20"/>
        </w:rPr>
        <w:t xml:space="preserve">, then </w:t>
      </w:r>
      <w:r w:rsidR="008878E3" w:rsidRPr="002E007F">
        <w:rPr>
          <w:rFonts w:eastAsia="Times New Roman"/>
          <w:color w:val="auto"/>
          <w:sz w:val="20"/>
          <w:szCs w:val="20"/>
        </w:rPr>
        <w:t>decrease again</w:t>
      </w:r>
      <w:r w:rsidR="00DC2DDF" w:rsidRPr="002E007F">
        <w:rPr>
          <w:rFonts w:eastAsia="Times New Roman"/>
          <w:color w:val="auto"/>
          <w:sz w:val="20"/>
          <w:szCs w:val="20"/>
        </w:rPr>
        <w:t xml:space="preserve"> </w:t>
      </w:r>
      <w:r w:rsidR="00156041">
        <w:rPr>
          <w:rFonts w:eastAsia="Times New Roman"/>
          <w:color w:val="auto"/>
          <w:sz w:val="20"/>
          <w:szCs w:val="20"/>
        </w:rPr>
        <w:t>with</w:t>
      </w:r>
      <w:r w:rsidR="00DC2DDF" w:rsidRPr="002E007F">
        <w:rPr>
          <w:rFonts w:eastAsia="Times New Roman"/>
          <w:color w:val="auto"/>
          <w:sz w:val="20"/>
          <w:szCs w:val="20"/>
        </w:rPr>
        <w:t xml:space="preserve"> both Sack and Reno</w:t>
      </w:r>
      <w:r w:rsidR="008878E3" w:rsidRPr="002E007F">
        <w:rPr>
          <w:rFonts w:eastAsia="Times New Roman"/>
          <w:color w:val="auto"/>
          <w:sz w:val="20"/>
          <w:szCs w:val="20"/>
        </w:rPr>
        <w:t>.</w:t>
      </w:r>
      <w:r w:rsidR="00313F24" w:rsidRPr="002E007F">
        <w:rPr>
          <w:rFonts w:eastAsia="Times New Roman"/>
          <w:color w:val="auto"/>
          <w:sz w:val="20"/>
          <w:szCs w:val="20"/>
        </w:rPr>
        <w:t xml:space="preserve"> Oppositely, </w:t>
      </w:r>
      <w:r w:rsidR="00914095" w:rsidRPr="002E007F">
        <w:rPr>
          <w:rFonts w:eastAsia="Times New Roman"/>
          <w:color w:val="auto"/>
          <w:sz w:val="20"/>
          <w:szCs w:val="20"/>
        </w:rPr>
        <w:t xml:space="preserve">the throughput using RED algorithm keeps the low rate. </w:t>
      </w:r>
      <w:r w:rsidR="00C5781D" w:rsidRPr="00CA5FDF">
        <w:rPr>
          <w:rFonts w:eastAsia="Times New Roman"/>
          <w:color w:val="auto"/>
          <w:sz w:val="20"/>
          <w:szCs w:val="20"/>
        </w:rPr>
        <w:t xml:space="preserve">The is because </w:t>
      </w:r>
      <w:proofErr w:type="spellStart"/>
      <w:r w:rsidR="00C5781D" w:rsidRPr="00CA5FDF">
        <w:rPr>
          <w:rFonts w:eastAsia="Times New Roman"/>
          <w:color w:val="auto"/>
          <w:sz w:val="20"/>
          <w:szCs w:val="20"/>
        </w:rPr>
        <w:t>DropTail</w:t>
      </w:r>
      <w:proofErr w:type="spellEnd"/>
      <w:r w:rsidR="00C5781D" w:rsidRPr="00CA5FDF">
        <w:rPr>
          <w:rFonts w:eastAsia="Times New Roman"/>
          <w:color w:val="auto"/>
          <w:sz w:val="20"/>
          <w:szCs w:val="20"/>
        </w:rPr>
        <w:t xml:space="preserve"> only drops packet</w:t>
      </w:r>
      <w:r w:rsidR="002E007F" w:rsidRPr="00CA5FDF">
        <w:rPr>
          <w:rFonts w:eastAsia="Times New Roman"/>
          <w:color w:val="auto"/>
          <w:sz w:val="20"/>
          <w:szCs w:val="20"/>
        </w:rPr>
        <w:t>s</w:t>
      </w:r>
      <w:r w:rsidR="00C5781D" w:rsidRPr="00CA5FDF">
        <w:rPr>
          <w:rFonts w:eastAsia="Times New Roman"/>
          <w:color w:val="auto"/>
          <w:sz w:val="20"/>
          <w:szCs w:val="20"/>
        </w:rPr>
        <w:t xml:space="preserve"> when the buffer is full, so it can keep the high throughput when there is still space in</w:t>
      </w:r>
      <w:r w:rsidR="002E007F" w:rsidRPr="00CA5FDF">
        <w:rPr>
          <w:rFonts w:eastAsia="Times New Roman"/>
          <w:color w:val="auto"/>
          <w:sz w:val="20"/>
          <w:szCs w:val="20"/>
        </w:rPr>
        <w:t xml:space="preserve"> the</w:t>
      </w:r>
      <w:r w:rsidR="00C5781D" w:rsidRPr="00CA5FDF">
        <w:rPr>
          <w:rFonts w:eastAsia="Times New Roman"/>
          <w:color w:val="auto"/>
          <w:sz w:val="20"/>
          <w:szCs w:val="20"/>
        </w:rPr>
        <w:t xml:space="preserve"> buffer.</w:t>
      </w:r>
      <w:r w:rsidR="0061029B" w:rsidRPr="00CA5FDF">
        <w:rPr>
          <w:rFonts w:eastAsia="Times New Roman"/>
          <w:color w:val="auto"/>
          <w:sz w:val="20"/>
          <w:szCs w:val="20"/>
        </w:rPr>
        <w:t xml:space="preserve"> </w:t>
      </w:r>
      <w:r w:rsidR="0061029B" w:rsidRPr="00501BE3">
        <w:rPr>
          <w:color w:val="auto"/>
          <w:sz w:val="20"/>
          <w:szCs w:val="20"/>
        </w:rPr>
        <w:t>However, RED drops packet</w:t>
      </w:r>
      <w:r w:rsidR="00CA5FDF" w:rsidRPr="00501BE3">
        <w:rPr>
          <w:color w:val="auto"/>
          <w:sz w:val="20"/>
          <w:szCs w:val="20"/>
        </w:rPr>
        <w:t>s</w:t>
      </w:r>
      <w:r w:rsidR="0061029B" w:rsidRPr="00501BE3">
        <w:rPr>
          <w:color w:val="auto"/>
          <w:sz w:val="20"/>
          <w:szCs w:val="20"/>
        </w:rPr>
        <w:t xml:space="preserve"> randomly </w:t>
      </w:r>
      <w:r w:rsidR="00EB6F39" w:rsidRPr="00501BE3">
        <w:rPr>
          <w:color w:val="auto"/>
          <w:sz w:val="20"/>
          <w:szCs w:val="20"/>
        </w:rPr>
        <w:t>when it detects conge</w:t>
      </w:r>
      <w:r w:rsidR="000F11CC" w:rsidRPr="00501BE3">
        <w:rPr>
          <w:color w:val="auto"/>
          <w:sz w:val="20"/>
          <w:szCs w:val="20"/>
        </w:rPr>
        <w:t xml:space="preserve">stion based on its calculation. </w:t>
      </w:r>
      <w:r w:rsidR="000F11CC" w:rsidRPr="00A56D99">
        <w:rPr>
          <w:color w:val="auto"/>
          <w:sz w:val="20"/>
          <w:szCs w:val="20"/>
        </w:rPr>
        <w:t xml:space="preserve">And the probability of dropping packets is proportional </w:t>
      </w:r>
      <w:r w:rsidR="00501BE3" w:rsidRPr="00A56D99">
        <w:rPr>
          <w:color w:val="auto"/>
          <w:sz w:val="20"/>
          <w:szCs w:val="20"/>
        </w:rPr>
        <w:t>to</w:t>
      </w:r>
      <w:r w:rsidR="000F11CC" w:rsidRPr="00A56D99">
        <w:rPr>
          <w:color w:val="auto"/>
          <w:sz w:val="20"/>
          <w:szCs w:val="20"/>
        </w:rPr>
        <w:t xml:space="preserve"> the queue length.</w:t>
      </w:r>
      <w:r w:rsidR="00613D93" w:rsidRPr="00BA337A">
        <w:rPr>
          <w:color w:val="auto"/>
          <w:sz w:val="20"/>
          <w:szCs w:val="20"/>
        </w:rPr>
        <w:t xml:space="preserve"> </w:t>
      </w:r>
    </w:p>
    <w:p w:rsidR="0069645D" w:rsidRPr="00A56D99" w:rsidRDefault="0069645D"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69645D">
        <w:rPr>
          <w:rFonts w:ascii="Times New Roman" w:eastAsia="Times New Roman" w:hAnsi="Times New Roman" w:cs="Times New Roman"/>
          <w:b/>
          <w:sz w:val="20"/>
          <w:szCs w:val="20"/>
        </w:rPr>
        <w:t>Is RED a good idea while dealing with SACK?</w:t>
      </w:r>
    </w:p>
    <w:p w:rsidR="0069645D" w:rsidRDefault="00695B61" w:rsidP="000F6E7D">
      <w:pPr>
        <w:pStyle w:val="Default"/>
        <w:jc w:val="both"/>
        <w:rPr>
          <w:color w:val="auto"/>
          <w:sz w:val="20"/>
          <w:szCs w:val="20"/>
        </w:rPr>
      </w:pPr>
      <w:r w:rsidRPr="00A56D99">
        <w:rPr>
          <w:rFonts w:eastAsia="Times New Roman"/>
          <w:color w:val="auto"/>
          <w:sz w:val="20"/>
          <w:szCs w:val="20"/>
        </w:rPr>
        <w:t xml:space="preserve">        </w:t>
      </w:r>
      <w:r w:rsidR="0040183A" w:rsidRPr="00A56D99">
        <w:rPr>
          <w:rFonts w:eastAsia="Times New Roman"/>
          <w:color w:val="auto"/>
          <w:sz w:val="20"/>
          <w:szCs w:val="20"/>
        </w:rPr>
        <w:t xml:space="preserve">As Fig. </w:t>
      </w:r>
      <w:r w:rsidR="0040183A" w:rsidRPr="007E7D95">
        <w:rPr>
          <w:rFonts w:eastAsia="Times New Roman"/>
          <w:color w:val="auto"/>
          <w:sz w:val="20"/>
          <w:szCs w:val="20"/>
        </w:rPr>
        <w:t>3.5</w:t>
      </w:r>
      <w:r w:rsidR="00816285" w:rsidRPr="007E7D95">
        <w:rPr>
          <w:rFonts w:eastAsia="Times New Roman"/>
          <w:color w:val="auto"/>
          <w:sz w:val="20"/>
          <w:szCs w:val="20"/>
        </w:rPr>
        <w:t xml:space="preserve"> shows, RED</w:t>
      </w:r>
      <w:r w:rsidR="00A56D99" w:rsidRPr="007E7D95">
        <w:rPr>
          <w:rFonts w:eastAsia="Times New Roman"/>
          <w:color w:val="auto"/>
          <w:sz w:val="20"/>
          <w:szCs w:val="20"/>
        </w:rPr>
        <w:t xml:space="preserve"> algorithm</w:t>
      </w:r>
      <w:r w:rsidR="00816285" w:rsidRPr="007E7D95">
        <w:rPr>
          <w:rFonts w:eastAsia="Times New Roman"/>
          <w:color w:val="auto"/>
          <w:sz w:val="20"/>
          <w:szCs w:val="20"/>
        </w:rPr>
        <w:t xml:space="preserve"> with Sack shows better </w:t>
      </w:r>
      <w:r w:rsidR="00293C11">
        <w:rPr>
          <w:rFonts w:eastAsia="Times New Roman"/>
          <w:color w:val="auto"/>
          <w:sz w:val="20"/>
          <w:szCs w:val="20"/>
        </w:rPr>
        <w:t>when applying</w:t>
      </w:r>
      <w:r w:rsidR="00816285" w:rsidRPr="007E7D95">
        <w:rPr>
          <w:rFonts w:eastAsia="Times New Roman"/>
          <w:color w:val="auto"/>
          <w:sz w:val="20"/>
          <w:szCs w:val="20"/>
        </w:rPr>
        <w:t xml:space="preserve"> Red</w:t>
      </w:r>
      <w:r w:rsidR="00293C11">
        <w:rPr>
          <w:rFonts w:eastAsia="Times New Roman"/>
          <w:color w:val="auto"/>
          <w:sz w:val="20"/>
          <w:szCs w:val="20"/>
        </w:rPr>
        <w:t xml:space="preserve"> algorithm</w:t>
      </w:r>
      <w:r w:rsidR="00816285" w:rsidRPr="007E7D95">
        <w:rPr>
          <w:rFonts w:eastAsia="Times New Roman"/>
          <w:color w:val="auto"/>
          <w:sz w:val="20"/>
          <w:szCs w:val="20"/>
        </w:rPr>
        <w:t xml:space="preserve"> with Reno </w:t>
      </w:r>
      <w:r w:rsidR="00802FBC" w:rsidRPr="007E7D95">
        <w:rPr>
          <w:rFonts w:eastAsia="Times New Roman"/>
          <w:color w:val="auto"/>
          <w:sz w:val="20"/>
          <w:szCs w:val="20"/>
        </w:rPr>
        <w:t xml:space="preserve">in Fig </w:t>
      </w:r>
      <w:r w:rsidR="00F12EFB">
        <w:rPr>
          <w:rFonts w:eastAsia="Times New Roman"/>
          <w:color w:val="auto"/>
          <w:sz w:val="20"/>
          <w:szCs w:val="20"/>
        </w:rPr>
        <w:t>3.4</w:t>
      </w:r>
      <w:r w:rsidR="00233B36">
        <w:rPr>
          <w:rFonts w:eastAsia="Times New Roman"/>
          <w:color w:val="auto"/>
          <w:sz w:val="20"/>
          <w:szCs w:val="20"/>
        </w:rPr>
        <w:t>,</w:t>
      </w:r>
      <w:r w:rsidR="00E80EA5">
        <w:rPr>
          <w:rFonts w:eastAsia="Times New Roman"/>
          <w:color w:val="auto"/>
          <w:sz w:val="20"/>
          <w:szCs w:val="20"/>
        </w:rPr>
        <w:t xml:space="preserve"> </w:t>
      </w:r>
      <w:r w:rsidR="00E33627" w:rsidRPr="007E7D95">
        <w:rPr>
          <w:rFonts w:eastAsia="Times New Roman"/>
          <w:color w:val="auto"/>
          <w:sz w:val="20"/>
          <w:szCs w:val="20"/>
        </w:rPr>
        <w:t>though</w:t>
      </w:r>
      <w:r w:rsidR="00802FBC" w:rsidRPr="007E7D95">
        <w:rPr>
          <w:rFonts w:eastAsia="Times New Roman"/>
          <w:color w:val="auto"/>
          <w:sz w:val="20"/>
          <w:szCs w:val="20"/>
        </w:rPr>
        <w:t xml:space="preserve"> </w:t>
      </w:r>
      <w:r w:rsidR="008D5E99">
        <w:rPr>
          <w:rFonts w:eastAsia="Times New Roman"/>
          <w:color w:val="auto"/>
          <w:sz w:val="20"/>
          <w:szCs w:val="20"/>
        </w:rPr>
        <w:t>using RED</w:t>
      </w:r>
      <w:r w:rsidR="00C226B8" w:rsidRPr="007E7D95">
        <w:rPr>
          <w:rFonts w:eastAsia="Times New Roman"/>
          <w:color w:val="auto"/>
          <w:sz w:val="20"/>
          <w:szCs w:val="20"/>
        </w:rPr>
        <w:t xml:space="preserve"> still has lower throughput </w:t>
      </w:r>
      <w:r w:rsidR="003E3124" w:rsidRPr="007E7D95">
        <w:rPr>
          <w:rFonts w:eastAsia="Times New Roman"/>
          <w:color w:val="auto"/>
          <w:sz w:val="20"/>
          <w:szCs w:val="20"/>
        </w:rPr>
        <w:t xml:space="preserve">than using </w:t>
      </w:r>
      <w:proofErr w:type="spellStart"/>
      <w:r w:rsidR="003E3124" w:rsidRPr="007E7D95">
        <w:rPr>
          <w:rFonts w:eastAsia="Times New Roman"/>
          <w:color w:val="auto"/>
          <w:sz w:val="20"/>
          <w:szCs w:val="20"/>
        </w:rPr>
        <w:t>DropTail</w:t>
      </w:r>
      <w:proofErr w:type="spellEnd"/>
      <w:r w:rsidR="003E3124" w:rsidRPr="007E7D95">
        <w:rPr>
          <w:rFonts w:eastAsia="Times New Roman"/>
          <w:color w:val="auto"/>
          <w:sz w:val="20"/>
          <w:szCs w:val="20"/>
        </w:rPr>
        <w:t xml:space="preserve"> </w:t>
      </w:r>
      <w:r w:rsidR="00F45E85" w:rsidRPr="007E7D95">
        <w:rPr>
          <w:rFonts w:eastAsia="Times New Roman"/>
          <w:color w:val="auto"/>
          <w:sz w:val="20"/>
          <w:szCs w:val="20"/>
        </w:rPr>
        <w:t xml:space="preserve">algorithm. </w:t>
      </w:r>
      <w:r w:rsidR="00E549A9" w:rsidRPr="007E7D95">
        <w:rPr>
          <w:rFonts w:eastAsia="Times New Roman"/>
          <w:color w:val="auto"/>
          <w:sz w:val="20"/>
          <w:szCs w:val="20"/>
        </w:rPr>
        <w:t>The reason</w:t>
      </w:r>
      <w:r w:rsidR="002208D5">
        <w:rPr>
          <w:rFonts w:eastAsia="Times New Roman"/>
          <w:color w:val="auto"/>
          <w:sz w:val="20"/>
          <w:szCs w:val="20"/>
        </w:rPr>
        <w:t xml:space="preserve"> for</w:t>
      </w:r>
      <w:r w:rsidR="00CC1D46">
        <w:rPr>
          <w:rFonts w:eastAsia="Times New Roman"/>
          <w:color w:val="auto"/>
          <w:sz w:val="20"/>
          <w:szCs w:val="20"/>
        </w:rPr>
        <w:t xml:space="preserve"> this case</w:t>
      </w:r>
      <w:r w:rsidR="00E549A9" w:rsidRPr="007E7D95">
        <w:rPr>
          <w:rFonts w:eastAsia="Times New Roman"/>
          <w:color w:val="auto"/>
          <w:sz w:val="20"/>
          <w:szCs w:val="20"/>
        </w:rPr>
        <w:t xml:space="preserve"> is </w:t>
      </w:r>
      <w:r w:rsidR="0084083F" w:rsidRPr="007E7D95">
        <w:rPr>
          <w:color w:val="auto"/>
          <w:sz w:val="20"/>
          <w:szCs w:val="20"/>
        </w:rPr>
        <w:t>RED requires</w:t>
      </w:r>
      <w:r w:rsidR="006C15C3" w:rsidRPr="007E7D95">
        <w:rPr>
          <w:color w:val="auto"/>
          <w:sz w:val="20"/>
          <w:szCs w:val="20"/>
        </w:rPr>
        <w:t xml:space="preserve"> random and</w:t>
      </w:r>
      <w:r w:rsidR="0084083F" w:rsidRPr="007E7D95">
        <w:rPr>
          <w:color w:val="auto"/>
          <w:sz w:val="20"/>
          <w:szCs w:val="20"/>
        </w:rPr>
        <w:t xml:space="preserve"> more resending than </w:t>
      </w:r>
      <w:proofErr w:type="spellStart"/>
      <w:r w:rsidR="0084083F" w:rsidRPr="007E7D95">
        <w:rPr>
          <w:color w:val="auto"/>
          <w:sz w:val="20"/>
          <w:szCs w:val="20"/>
        </w:rPr>
        <w:t>DropTail</w:t>
      </w:r>
      <w:proofErr w:type="spellEnd"/>
      <w:r w:rsidR="00E549A9" w:rsidRPr="007E7D95">
        <w:rPr>
          <w:color w:val="auto"/>
          <w:sz w:val="20"/>
          <w:szCs w:val="20"/>
        </w:rPr>
        <w:t xml:space="preserve"> while transmission. </w:t>
      </w:r>
      <w:r w:rsidR="00961392">
        <w:rPr>
          <w:color w:val="auto"/>
          <w:sz w:val="20"/>
          <w:szCs w:val="20"/>
        </w:rPr>
        <w:t xml:space="preserve">Comparing Sack and Reno, </w:t>
      </w:r>
      <w:r w:rsidR="004F6BB3" w:rsidRPr="007E7D95">
        <w:rPr>
          <w:color w:val="auto"/>
          <w:sz w:val="20"/>
          <w:szCs w:val="20"/>
        </w:rPr>
        <w:t xml:space="preserve">Sack has a different sink </w:t>
      </w:r>
      <w:r w:rsidR="005269BF" w:rsidRPr="007E7D95">
        <w:rPr>
          <w:color w:val="auto"/>
          <w:sz w:val="20"/>
          <w:szCs w:val="20"/>
        </w:rPr>
        <w:t>using selective ACKs</w:t>
      </w:r>
      <w:r w:rsidR="00C342D0" w:rsidRPr="007E7D95">
        <w:rPr>
          <w:color w:val="auto"/>
          <w:sz w:val="20"/>
          <w:szCs w:val="20"/>
        </w:rPr>
        <w:t>, which</w:t>
      </w:r>
      <w:r w:rsidR="006C2D40" w:rsidRPr="007E7D95">
        <w:rPr>
          <w:color w:val="auto"/>
          <w:sz w:val="20"/>
          <w:szCs w:val="20"/>
        </w:rPr>
        <w:t xml:space="preserve"> includes received, out-of-order sequence numbers in TCP header</w:t>
      </w:r>
      <w:r w:rsidR="009A0111">
        <w:rPr>
          <w:color w:val="auto"/>
          <w:sz w:val="20"/>
          <w:szCs w:val="20"/>
        </w:rPr>
        <w:t>, so it can</w:t>
      </w:r>
      <w:r w:rsidR="006C2D40" w:rsidRPr="007E7D95">
        <w:rPr>
          <w:color w:val="auto"/>
          <w:sz w:val="20"/>
          <w:szCs w:val="20"/>
        </w:rPr>
        <w:t xml:space="preserve"> tell</w:t>
      </w:r>
      <w:r w:rsidR="00DD38DE">
        <w:rPr>
          <w:color w:val="auto"/>
          <w:sz w:val="20"/>
          <w:szCs w:val="20"/>
        </w:rPr>
        <w:t xml:space="preserve"> the</w:t>
      </w:r>
      <w:r w:rsidR="006C2D40" w:rsidRPr="007E7D95">
        <w:rPr>
          <w:color w:val="auto"/>
          <w:sz w:val="20"/>
          <w:szCs w:val="20"/>
        </w:rPr>
        <w:t xml:space="preserve"> sender about holes in the sequence. </w:t>
      </w:r>
      <w:r w:rsidR="004A5FFB" w:rsidRPr="007E7D95">
        <w:rPr>
          <w:color w:val="auto"/>
          <w:sz w:val="20"/>
          <w:szCs w:val="20"/>
        </w:rPr>
        <w:t xml:space="preserve">Therefore, it is much </w:t>
      </w:r>
      <w:r w:rsidR="000658E1" w:rsidRPr="007E7D95">
        <w:rPr>
          <w:color w:val="auto"/>
          <w:sz w:val="20"/>
          <w:szCs w:val="20"/>
        </w:rPr>
        <w:t>eas</w:t>
      </w:r>
      <w:r w:rsidR="00680E19" w:rsidRPr="007E7D95">
        <w:rPr>
          <w:color w:val="auto"/>
          <w:sz w:val="20"/>
          <w:szCs w:val="20"/>
        </w:rPr>
        <w:t xml:space="preserve">ier for </w:t>
      </w:r>
      <w:r w:rsidR="007E7D95">
        <w:rPr>
          <w:color w:val="auto"/>
          <w:sz w:val="20"/>
          <w:szCs w:val="20"/>
        </w:rPr>
        <w:t xml:space="preserve">the </w:t>
      </w:r>
      <w:r w:rsidR="00680E19" w:rsidRPr="007E7D95">
        <w:rPr>
          <w:color w:val="auto"/>
          <w:sz w:val="20"/>
          <w:szCs w:val="20"/>
        </w:rPr>
        <w:t xml:space="preserve">sender to resend </w:t>
      </w:r>
      <w:r w:rsidR="001B411C" w:rsidRPr="007E7D95">
        <w:rPr>
          <w:color w:val="auto"/>
          <w:sz w:val="20"/>
          <w:szCs w:val="20"/>
        </w:rPr>
        <w:t xml:space="preserve">packets </w:t>
      </w:r>
      <w:r w:rsidR="009F2447" w:rsidRPr="007E7D95">
        <w:rPr>
          <w:color w:val="auto"/>
          <w:sz w:val="20"/>
          <w:szCs w:val="20"/>
        </w:rPr>
        <w:t>than using Reno.</w:t>
      </w:r>
      <w:r w:rsidR="009F2447" w:rsidRPr="00BA337A">
        <w:rPr>
          <w:color w:val="auto"/>
          <w:sz w:val="20"/>
          <w:szCs w:val="20"/>
        </w:rPr>
        <w:t xml:space="preserve"> </w:t>
      </w:r>
      <w:r w:rsidR="00023FB9">
        <w:rPr>
          <w:color w:val="auto"/>
          <w:sz w:val="20"/>
          <w:szCs w:val="20"/>
        </w:rPr>
        <w:t>Based on the observation and reason,</w:t>
      </w:r>
      <w:r w:rsidR="001C7EFB">
        <w:rPr>
          <w:color w:val="auto"/>
          <w:sz w:val="20"/>
          <w:szCs w:val="20"/>
        </w:rPr>
        <w:t xml:space="preserve"> we can conclude RED is </w:t>
      </w:r>
      <w:r w:rsidR="00741DB6">
        <w:rPr>
          <w:color w:val="auto"/>
          <w:sz w:val="20"/>
          <w:szCs w:val="20"/>
        </w:rPr>
        <w:t xml:space="preserve">a </w:t>
      </w:r>
      <w:r w:rsidR="001C7EFB">
        <w:rPr>
          <w:color w:val="auto"/>
          <w:sz w:val="20"/>
          <w:szCs w:val="20"/>
        </w:rPr>
        <w:t>good idea while dealing with SACK.</w:t>
      </w:r>
    </w:p>
    <w:p w:rsidR="00B51EAF" w:rsidRDefault="00B51EAF" w:rsidP="00E06A5D">
      <w:pPr>
        <w:pStyle w:val="Default"/>
        <w:jc w:val="center"/>
        <w:rPr>
          <w:b/>
          <w:color w:val="auto"/>
          <w:sz w:val="20"/>
          <w:szCs w:val="20"/>
        </w:rPr>
      </w:pPr>
    </w:p>
    <w:p w:rsidR="009B36F4" w:rsidRDefault="009B36F4" w:rsidP="00E06A5D">
      <w:pPr>
        <w:pStyle w:val="Default"/>
        <w:jc w:val="center"/>
        <w:rPr>
          <w:b/>
          <w:color w:val="auto"/>
          <w:sz w:val="20"/>
          <w:szCs w:val="20"/>
        </w:rPr>
      </w:pPr>
      <w:r w:rsidRPr="00E06A5D">
        <w:rPr>
          <w:b/>
          <w:color w:val="auto"/>
          <w:sz w:val="20"/>
          <w:szCs w:val="20"/>
        </w:rPr>
        <w:t>Conclusion</w:t>
      </w:r>
    </w:p>
    <w:p w:rsidR="00544B35" w:rsidRPr="00E06A5D" w:rsidRDefault="00544B35" w:rsidP="00544B35">
      <w:pPr>
        <w:pStyle w:val="Default"/>
        <w:rPr>
          <w:b/>
          <w:color w:val="auto"/>
          <w:sz w:val="20"/>
          <w:szCs w:val="20"/>
        </w:rPr>
      </w:pPr>
    </w:p>
    <w:p w:rsidR="001F2DB8" w:rsidRPr="00BA337A" w:rsidRDefault="001F2DB8" w:rsidP="000F6E7D">
      <w:pPr>
        <w:pStyle w:val="Default"/>
        <w:jc w:val="both"/>
        <w:rPr>
          <w:color w:val="auto"/>
          <w:sz w:val="20"/>
          <w:szCs w:val="20"/>
        </w:rPr>
      </w:pPr>
    </w:p>
    <w:p w:rsidR="001F2DB8" w:rsidRPr="00BA337A" w:rsidRDefault="00E5557D" w:rsidP="000B20D7">
      <w:pPr>
        <w:pStyle w:val="Default"/>
        <w:jc w:val="center"/>
        <w:rPr>
          <w:b/>
          <w:color w:val="auto"/>
          <w:sz w:val="20"/>
          <w:szCs w:val="20"/>
        </w:rPr>
      </w:pPr>
      <w:r w:rsidRPr="00BA337A">
        <w:rPr>
          <w:b/>
          <w:color w:val="auto"/>
          <w:sz w:val="20"/>
          <w:szCs w:val="20"/>
        </w:rPr>
        <w:t>References</w:t>
      </w:r>
    </w:p>
    <w:p w:rsidR="00E5557D" w:rsidRPr="00BA337A" w:rsidRDefault="00C44AC9" w:rsidP="000F6E7D">
      <w:pPr>
        <w:pStyle w:val="Default"/>
        <w:jc w:val="both"/>
        <w:rPr>
          <w:color w:val="auto"/>
          <w:sz w:val="20"/>
          <w:szCs w:val="20"/>
        </w:rPr>
      </w:pPr>
      <w:r w:rsidRPr="00BA337A">
        <w:rPr>
          <w:color w:val="auto"/>
          <w:sz w:val="20"/>
          <w:szCs w:val="20"/>
        </w:rPr>
        <w:t xml:space="preserve">R. Braden, V. Jacobson and L. Zhang, “TCP extensions for </w:t>
      </w:r>
      <w:proofErr w:type="spellStart"/>
      <w:r w:rsidRPr="00BA337A">
        <w:rPr>
          <w:color w:val="auto"/>
          <w:sz w:val="20"/>
          <w:szCs w:val="20"/>
        </w:rPr>
        <w:t>highspeed</w:t>
      </w:r>
      <w:proofErr w:type="spellEnd"/>
    </w:p>
    <w:p w:rsidR="0075731A" w:rsidRPr="00BA337A" w:rsidRDefault="0075731A" w:rsidP="000F6E7D">
      <w:pPr>
        <w:pStyle w:val="Default"/>
        <w:jc w:val="both"/>
        <w:rPr>
          <w:color w:val="auto"/>
          <w:sz w:val="20"/>
          <w:szCs w:val="20"/>
        </w:rPr>
      </w:pPr>
    </w:p>
    <w:p w:rsidR="0075731A" w:rsidRPr="00BA337A" w:rsidRDefault="00793EBB" w:rsidP="000F6E7D">
      <w:pPr>
        <w:pStyle w:val="Default"/>
        <w:jc w:val="both"/>
        <w:rPr>
          <w:color w:val="auto"/>
          <w:sz w:val="20"/>
          <w:szCs w:val="20"/>
        </w:rPr>
      </w:pPr>
      <w:r w:rsidRPr="00BA337A">
        <w:rPr>
          <w:color w:val="auto"/>
          <w:sz w:val="20"/>
          <w:szCs w:val="20"/>
        </w:rPr>
        <w:t xml:space="preserve">TCP Vegas: New Techniques for Congestion Detection and Avoidance L. </w:t>
      </w:r>
      <w:proofErr w:type="spellStart"/>
      <w:r w:rsidRPr="00BA337A">
        <w:rPr>
          <w:color w:val="auto"/>
          <w:sz w:val="20"/>
          <w:szCs w:val="20"/>
        </w:rPr>
        <w:t>Brakmo</w:t>
      </w:r>
      <w:proofErr w:type="spellEnd"/>
      <w:r w:rsidRPr="00BA337A">
        <w:rPr>
          <w:color w:val="auto"/>
          <w:sz w:val="20"/>
          <w:szCs w:val="20"/>
        </w:rPr>
        <w:t>, S. O'Malley and L. Peterson Proceedin</w:t>
      </w:r>
      <w:r w:rsidR="00E91337" w:rsidRPr="00BA337A">
        <w:rPr>
          <w:color w:val="auto"/>
          <w:sz w:val="20"/>
          <w:szCs w:val="20"/>
        </w:rPr>
        <w:t>gs of the SIGCOMM '94 Symposium</w:t>
      </w:r>
      <w:r w:rsidRPr="00BA337A">
        <w:rPr>
          <w:color w:val="auto"/>
          <w:sz w:val="20"/>
          <w:szCs w:val="20"/>
        </w:rPr>
        <w:t>, August 1994, pg. 24-35.</w:t>
      </w:r>
    </w:p>
    <w:p w:rsidR="00FD6495" w:rsidRPr="00BA337A" w:rsidRDefault="00FD6495" w:rsidP="000F6E7D">
      <w:pPr>
        <w:pStyle w:val="Default"/>
        <w:jc w:val="both"/>
        <w:rPr>
          <w:color w:val="auto"/>
          <w:sz w:val="20"/>
          <w:szCs w:val="20"/>
        </w:rPr>
      </w:pPr>
    </w:p>
    <w:p w:rsidR="00FD6495" w:rsidRPr="00BA337A" w:rsidRDefault="00FD6495" w:rsidP="000F6E7D">
      <w:pPr>
        <w:pStyle w:val="Default"/>
        <w:jc w:val="both"/>
        <w:rPr>
          <w:bCs/>
          <w:color w:val="auto"/>
          <w:sz w:val="20"/>
          <w:szCs w:val="20"/>
          <w:shd w:val="clear" w:color="auto" w:fill="FFFFFF"/>
        </w:rPr>
      </w:pPr>
      <w:r w:rsidRPr="00BA337A">
        <w:rPr>
          <w:bCs/>
          <w:color w:val="auto"/>
          <w:sz w:val="20"/>
          <w:szCs w:val="20"/>
          <w:shd w:val="clear" w:color="auto" w:fill="FFFFFF"/>
        </w:rPr>
        <w:t>Fall, Kevin, and Sally Floyd. "Simulation-based comparisons of Tahoe, Reno and SACK TCP."</w:t>
      </w:r>
      <w:r w:rsidRPr="00BA337A">
        <w:rPr>
          <w:rStyle w:val="apple-converted-space"/>
          <w:bCs/>
          <w:color w:val="auto"/>
          <w:sz w:val="20"/>
          <w:szCs w:val="20"/>
          <w:shd w:val="clear" w:color="auto" w:fill="FFFFFF"/>
        </w:rPr>
        <w:t> </w:t>
      </w:r>
      <w:r w:rsidRPr="00BA337A">
        <w:rPr>
          <w:bCs/>
          <w:i/>
          <w:iCs/>
          <w:color w:val="auto"/>
          <w:sz w:val="20"/>
          <w:szCs w:val="20"/>
          <w:shd w:val="clear" w:color="auto" w:fill="FFFFFF"/>
        </w:rPr>
        <w:t>ACM SIGCOMM Computer Communication Review</w:t>
      </w:r>
      <w:r w:rsidRPr="00BA337A">
        <w:rPr>
          <w:rStyle w:val="apple-converted-space"/>
          <w:bCs/>
          <w:color w:val="auto"/>
          <w:sz w:val="20"/>
          <w:szCs w:val="20"/>
          <w:shd w:val="clear" w:color="auto" w:fill="FFFFFF"/>
        </w:rPr>
        <w:t> </w:t>
      </w:r>
      <w:r w:rsidRPr="00BA337A">
        <w:rPr>
          <w:bCs/>
          <w:color w:val="auto"/>
          <w:sz w:val="20"/>
          <w:szCs w:val="20"/>
          <w:shd w:val="clear" w:color="auto" w:fill="FFFFFF"/>
        </w:rPr>
        <w:t>26.3 (1996): 5-21. Web.</w:t>
      </w:r>
    </w:p>
    <w:p w:rsidR="00646E94" w:rsidRPr="00BA337A" w:rsidRDefault="00646E94" w:rsidP="000F6E7D">
      <w:pPr>
        <w:pStyle w:val="Default"/>
        <w:jc w:val="both"/>
        <w:rPr>
          <w:color w:val="auto"/>
          <w:sz w:val="20"/>
          <w:szCs w:val="20"/>
        </w:rPr>
      </w:pPr>
    </w:p>
    <w:p w:rsidR="0001079A" w:rsidRPr="00BA337A" w:rsidRDefault="007B5DB7" w:rsidP="000F6E7D">
      <w:pPr>
        <w:spacing w:line="240" w:lineRule="auto"/>
        <w:jc w:val="both"/>
        <w:rPr>
          <w:rFonts w:ascii="Times New Roman" w:hAnsi="Times New Roman" w:cs="Times New Roman"/>
          <w:sz w:val="20"/>
          <w:szCs w:val="20"/>
        </w:rPr>
      </w:pPr>
      <w:r w:rsidRPr="00BA337A">
        <w:rPr>
          <w:rFonts w:ascii="Times New Roman" w:hAnsi="Times New Roman" w:cs="Times New Roman"/>
          <w:bCs/>
          <w:sz w:val="20"/>
          <w:szCs w:val="20"/>
          <w:shd w:val="clear" w:color="auto" w:fill="FFFFFF"/>
        </w:rPr>
        <w:t>"RED (Random Early Detection) Queue Management."</w:t>
      </w:r>
      <w:r w:rsidRPr="00BA337A">
        <w:rPr>
          <w:rStyle w:val="apple-converted-space"/>
          <w:rFonts w:ascii="Times New Roman" w:hAnsi="Times New Roman" w:cs="Times New Roman"/>
          <w:bCs/>
          <w:sz w:val="20"/>
          <w:szCs w:val="20"/>
          <w:shd w:val="clear" w:color="auto" w:fill="FFFFFF"/>
        </w:rPr>
        <w:t> </w:t>
      </w:r>
      <w:r w:rsidRPr="00BA337A">
        <w:rPr>
          <w:rFonts w:ascii="Times New Roman" w:hAnsi="Times New Roman" w:cs="Times New Roman"/>
          <w:bCs/>
          <w:i/>
          <w:iCs/>
          <w:sz w:val="20"/>
          <w:szCs w:val="20"/>
          <w:shd w:val="clear" w:color="auto" w:fill="FFFFFF"/>
        </w:rPr>
        <w:t>RED (Random Early Detection) Queue Management</w:t>
      </w:r>
      <w:r w:rsidRPr="00BA337A">
        <w:rPr>
          <w:rFonts w:ascii="Times New Roman" w:hAnsi="Times New Roman" w:cs="Times New Roman"/>
          <w:bCs/>
          <w:sz w:val="20"/>
          <w:szCs w:val="20"/>
          <w:shd w:val="clear" w:color="auto" w:fill="FFFFFF"/>
        </w:rPr>
        <w:t xml:space="preserve">. </w:t>
      </w:r>
      <w:proofErr w:type="spellStart"/>
      <w:r w:rsidRPr="00BA337A">
        <w:rPr>
          <w:rFonts w:ascii="Times New Roman" w:hAnsi="Times New Roman" w:cs="Times New Roman"/>
          <w:bCs/>
          <w:sz w:val="20"/>
          <w:szCs w:val="20"/>
          <w:shd w:val="clear" w:color="auto" w:fill="FFFFFF"/>
        </w:rPr>
        <w:t>N.p</w:t>
      </w:r>
      <w:proofErr w:type="spellEnd"/>
      <w:r w:rsidRPr="00BA337A">
        <w:rPr>
          <w:rFonts w:ascii="Times New Roman" w:hAnsi="Times New Roman" w:cs="Times New Roman"/>
          <w:bCs/>
          <w:sz w:val="20"/>
          <w:szCs w:val="20"/>
          <w:shd w:val="clear" w:color="auto" w:fill="FFFFFF"/>
        </w:rPr>
        <w:t xml:space="preserve">., </w:t>
      </w:r>
      <w:proofErr w:type="spellStart"/>
      <w:r w:rsidRPr="00BA337A">
        <w:rPr>
          <w:rFonts w:ascii="Times New Roman" w:hAnsi="Times New Roman" w:cs="Times New Roman"/>
          <w:bCs/>
          <w:sz w:val="20"/>
          <w:szCs w:val="20"/>
          <w:shd w:val="clear" w:color="auto" w:fill="FFFFFF"/>
        </w:rPr>
        <w:t>n.d.</w:t>
      </w:r>
      <w:proofErr w:type="spellEnd"/>
      <w:r w:rsidRPr="00BA337A">
        <w:rPr>
          <w:rFonts w:ascii="Times New Roman" w:hAnsi="Times New Roman" w:cs="Times New Roman"/>
          <w:bCs/>
          <w:sz w:val="20"/>
          <w:szCs w:val="20"/>
          <w:shd w:val="clear" w:color="auto" w:fill="FFFFFF"/>
        </w:rPr>
        <w:t xml:space="preserve"> Web. 28 Feb. 2017.</w:t>
      </w:r>
    </w:p>
    <w:sectPr w:rsidR="0001079A" w:rsidRPr="00BA337A" w:rsidSect="00A8682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1AF8"/>
    <w:multiLevelType w:val="hybridMultilevel"/>
    <w:tmpl w:val="C4125E66"/>
    <w:numStyleLink w:val="Numbered"/>
  </w:abstractNum>
  <w:abstractNum w:abstractNumId="1" w15:restartNumberingAfterBreak="0">
    <w:nsid w:val="160A3D7F"/>
    <w:multiLevelType w:val="hybridMultilevel"/>
    <w:tmpl w:val="1A00EEEE"/>
    <w:lvl w:ilvl="0" w:tplc="38268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831AA3"/>
    <w:multiLevelType w:val="multilevel"/>
    <w:tmpl w:val="1910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00211"/>
    <w:multiLevelType w:val="hybridMultilevel"/>
    <w:tmpl w:val="C4125E66"/>
    <w:styleLink w:val="Numbered"/>
    <w:lvl w:ilvl="0" w:tplc="D360A66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78E87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945C3A8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A88EE88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922222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8CE567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BB14753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A86EF39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E86809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3966D7A"/>
    <w:multiLevelType w:val="multilevel"/>
    <w:tmpl w:val="8140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87244"/>
    <w:multiLevelType w:val="multilevel"/>
    <w:tmpl w:val="E67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A3"/>
    <w:rsid w:val="00000EE7"/>
    <w:rsid w:val="00003FE3"/>
    <w:rsid w:val="000047E0"/>
    <w:rsid w:val="00004B54"/>
    <w:rsid w:val="000059B6"/>
    <w:rsid w:val="0001079A"/>
    <w:rsid w:val="0001104B"/>
    <w:rsid w:val="00012802"/>
    <w:rsid w:val="000136DC"/>
    <w:rsid w:val="000137F1"/>
    <w:rsid w:val="00015EEC"/>
    <w:rsid w:val="000204BA"/>
    <w:rsid w:val="00021745"/>
    <w:rsid w:val="00023FB9"/>
    <w:rsid w:val="00026CB5"/>
    <w:rsid w:val="00030C36"/>
    <w:rsid w:val="0003438C"/>
    <w:rsid w:val="00045AE7"/>
    <w:rsid w:val="00054B8F"/>
    <w:rsid w:val="00055236"/>
    <w:rsid w:val="0006115E"/>
    <w:rsid w:val="000652AB"/>
    <w:rsid w:val="000657D7"/>
    <w:rsid w:val="00065857"/>
    <w:rsid w:val="000658E1"/>
    <w:rsid w:val="00071AAF"/>
    <w:rsid w:val="000778BE"/>
    <w:rsid w:val="00081EB4"/>
    <w:rsid w:val="0008502A"/>
    <w:rsid w:val="00085404"/>
    <w:rsid w:val="00091E90"/>
    <w:rsid w:val="00092DF5"/>
    <w:rsid w:val="0009397E"/>
    <w:rsid w:val="000964A6"/>
    <w:rsid w:val="00097180"/>
    <w:rsid w:val="000A0DC2"/>
    <w:rsid w:val="000A15EB"/>
    <w:rsid w:val="000A3642"/>
    <w:rsid w:val="000B20D7"/>
    <w:rsid w:val="000B21DC"/>
    <w:rsid w:val="000C12B4"/>
    <w:rsid w:val="000C4DF8"/>
    <w:rsid w:val="000D06C4"/>
    <w:rsid w:val="000D1CFC"/>
    <w:rsid w:val="000D2E73"/>
    <w:rsid w:val="000D3E94"/>
    <w:rsid w:val="000D3FD7"/>
    <w:rsid w:val="000D44AC"/>
    <w:rsid w:val="000E2AF2"/>
    <w:rsid w:val="000E5A90"/>
    <w:rsid w:val="000F0888"/>
    <w:rsid w:val="000F11CC"/>
    <w:rsid w:val="000F405A"/>
    <w:rsid w:val="000F41CE"/>
    <w:rsid w:val="000F4289"/>
    <w:rsid w:val="000F525A"/>
    <w:rsid w:val="000F6E7D"/>
    <w:rsid w:val="000F6F7E"/>
    <w:rsid w:val="00101F7D"/>
    <w:rsid w:val="00103363"/>
    <w:rsid w:val="00107A7A"/>
    <w:rsid w:val="00134B70"/>
    <w:rsid w:val="001365FC"/>
    <w:rsid w:val="00140948"/>
    <w:rsid w:val="00142246"/>
    <w:rsid w:val="00142FFF"/>
    <w:rsid w:val="00146AFF"/>
    <w:rsid w:val="00156041"/>
    <w:rsid w:val="001620B8"/>
    <w:rsid w:val="00163C0D"/>
    <w:rsid w:val="0016556B"/>
    <w:rsid w:val="00167363"/>
    <w:rsid w:val="00174747"/>
    <w:rsid w:val="00175371"/>
    <w:rsid w:val="00176469"/>
    <w:rsid w:val="00180EC1"/>
    <w:rsid w:val="0018466B"/>
    <w:rsid w:val="00190EA5"/>
    <w:rsid w:val="00194F93"/>
    <w:rsid w:val="001A0382"/>
    <w:rsid w:val="001A43A7"/>
    <w:rsid w:val="001A4DB3"/>
    <w:rsid w:val="001B40CF"/>
    <w:rsid w:val="001B411C"/>
    <w:rsid w:val="001C0DFE"/>
    <w:rsid w:val="001C1BAC"/>
    <w:rsid w:val="001C232F"/>
    <w:rsid w:val="001C37B8"/>
    <w:rsid w:val="001C4F9A"/>
    <w:rsid w:val="001C5AC2"/>
    <w:rsid w:val="001C7EFB"/>
    <w:rsid w:val="001D00BD"/>
    <w:rsid w:val="001D444C"/>
    <w:rsid w:val="001D59D5"/>
    <w:rsid w:val="001D67CB"/>
    <w:rsid w:val="001E042D"/>
    <w:rsid w:val="001E2E5D"/>
    <w:rsid w:val="001E6600"/>
    <w:rsid w:val="001F25EF"/>
    <w:rsid w:val="001F2DB8"/>
    <w:rsid w:val="001F2EB3"/>
    <w:rsid w:val="001F3DED"/>
    <w:rsid w:val="001F5BAB"/>
    <w:rsid w:val="001F763A"/>
    <w:rsid w:val="001F7F82"/>
    <w:rsid w:val="00202399"/>
    <w:rsid w:val="002208D5"/>
    <w:rsid w:val="00221D16"/>
    <w:rsid w:val="0022315C"/>
    <w:rsid w:val="00226CA7"/>
    <w:rsid w:val="002272C0"/>
    <w:rsid w:val="00227485"/>
    <w:rsid w:val="00233B36"/>
    <w:rsid w:val="002356A5"/>
    <w:rsid w:val="00240B1E"/>
    <w:rsid w:val="00241A67"/>
    <w:rsid w:val="002426D8"/>
    <w:rsid w:val="00245AD7"/>
    <w:rsid w:val="00246CAE"/>
    <w:rsid w:val="0024737E"/>
    <w:rsid w:val="00247A95"/>
    <w:rsid w:val="002515AC"/>
    <w:rsid w:val="00251AB8"/>
    <w:rsid w:val="00262C8C"/>
    <w:rsid w:val="00262DF2"/>
    <w:rsid w:val="00263D25"/>
    <w:rsid w:val="002762DE"/>
    <w:rsid w:val="002833A1"/>
    <w:rsid w:val="00285605"/>
    <w:rsid w:val="002874E3"/>
    <w:rsid w:val="00287B39"/>
    <w:rsid w:val="00293C11"/>
    <w:rsid w:val="00294F66"/>
    <w:rsid w:val="00295D7D"/>
    <w:rsid w:val="00297018"/>
    <w:rsid w:val="002A44B3"/>
    <w:rsid w:val="002A7AD3"/>
    <w:rsid w:val="002B1959"/>
    <w:rsid w:val="002B1AE0"/>
    <w:rsid w:val="002B4401"/>
    <w:rsid w:val="002B5DF0"/>
    <w:rsid w:val="002B5EBE"/>
    <w:rsid w:val="002C2E8A"/>
    <w:rsid w:val="002D0454"/>
    <w:rsid w:val="002D1220"/>
    <w:rsid w:val="002D21EA"/>
    <w:rsid w:val="002D31B3"/>
    <w:rsid w:val="002D3563"/>
    <w:rsid w:val="002D58B6"/>
    <w:rsid w:val="002D5D2B"/>
    <w:rsid w:val="002E007F"/>
    <w:rsid w:val="002E1CB0"/>
    <w:rsid w:val="002E3A4D"/>
    <w:rsid w:val="002E5EEE"/>
    <w:rsid w:val="002F246A"/>
    <w:rsid w:val="002F5313"/>
    <w:rsid w:val="002F5E9B"/>
    <w:rsid w:val="002F780F"/>
    <w:rsid w:val="00300C14"/>
    <w:rsid w:val="00306020"/>
    <w:rsid w:val="00313A0B"/>
    <w:rsid w:val="00313B1E"/>
    <w:rsid w:val="00313F24"/>
    <w:rsid w:val="0031483A"/>
    <w:rsid w:val="003226C1"/>
    <w:rsid w:val="0032580C"/>
    <w:rsid w:val="0032664F"/>
    <w:rsid w:val="00330498"/>
    <w:rsid w:val="00330EC3"/>
    <w:rsid w:val="00331FD7"/>
    <w:rsid w:val="00335F55"/>
    <w:rsid w:val="00336741"/>
    <w:rsid w:val="0034296C"/>
    <w:rsid w:val="00342E76"/>
    <w:rsid w:val="0034333A"/>
    <w:rsid w:val="00344A29"/>
    <w:rsid w:val="00344C8D"/>
    <w:rsid w:val="00352320"/>
    <w:rsid w:val="00352ACD"/>
    <w:rsid w:val="00352F52"/>
    <w:rsid w:val="00357E9C"/>
    <w:rsid w:val="0036051B"/>
    <w:rsid w:val="00362C2A"/>
    <w:rsid w:val="0036396B"/>
    <w:rsid w:val="0036432A"/>
    <w:rsid w:val="00365A66"/>
    <w:rsid w:val="00367F0E"/>
    <w:rsid w:val="003702B4"/>
    <w:rsid w:val="00370D3C"/>
    <w:rsid w:val="00373B31"/>
    <w:rsid w:val="003744A4"/>
    <w:rsid w:val="003753F0"/>
    <w:rsid w:val="00376237"/>
    <w:rsid w:val="00387AD1"/>
    <w:rsid w:val="003922DC"/>
    <w:rsid w:val="00392F22"/>
    <w:rsid w:val="0039427D"/>
    <w:rsid w:val="0039494B"/>
    <w:rsid w:val="003A192E"/>
    <w:rsid w:val="003A1BD7"/>
    <w:rsid w:val="003A1FE7"/>
    <w:rsid w:val="003A317D"/>
    <w:rsid w:val="003A3595"/>
    <w:rsid w:val="003A4FE4"/>
    <w:rsid w:val="003A61D2"/>
    <w:rsid w:val="003B2DFB"/>
    <w:rsid w:val="003B3693"/>
    <w:rsid w:val="003B75CC"/>
    <w:rsid w:val="003D2634"/>
    <w:rsid w:val="003D3B99"/>
    <w:rsid w:val="003E017E"/>
    <w:rsid w:val="003E0774"/>
    <w:rsid w:val="003E1035"/>
    <w:rsid w:val="003E18F4"/>
    <w:rsid w:val="003E30E4"/>
    <w:rsid w:val="003E3124"/>
    <w:rsid w:val="003E7C81"/>
    <w:rsid w:val="003F2EA5"/>
    <w:rsid w:val="003F401E"/>
    <w:rsid w:val="003F4104"/>
    <w:rsid w:val="003F560A"/>
    <w:rsid w:val="003F7851"/>
    <w:rsid w:val="0040092E"/>
    <w:rsid w:val="0040183A"/>
    <w:rsid w:val="0040261A"/>
    <w:rsid w:val="00403036"/>
    <w:rsid w:val="0040321B"/>
    <w:rsid w:val="00410D7D"/>
    <w:rsid w:val="00412426"/>
    <w:rsid w:val="00415055"/>
    <w:rsid w:val="00420645"/>
    <w:rsid w:val="004213EF"/>
    <w:rsid w:val="00422090"/>
    <w:rsid w:val="004238C5"/>
    <w:rsid w:val="00424183"/>
    <w:rsid w:val="00426252"/>
    <w:rsid w:val="00427FE1"/>
    <w:rsid w:val="00433FA9"/>
    <w:rsid w:val="00435C0B"/>
    <w:rsid w:val="00441B11"/>
    <w:rsid w:val="004436A0"/>
    <w:rsid w:val="00445F5E"/>
    <w:rsid w:val="00446BF7"/>
    <w:rsid w:val="00451F4F"/>
    <w:rsid w:val="00452EF6"/>
    <w:rsid w:val="00457460"/>
    <w:rsid w:val="00460D77"/>
    <w:rsid w:val="004631CA"/>
    <w:rsid w:val="00463AC4"/>
    <w:rsid w:val="00463E40"/>
    <w:rsid w:val="00464009"/>
    <w:rsid w:val="004658E9"/>
    <w:rsid w:val="004673CC"/>
    <w:rsid w:val="00470356"/>
    <w:rsid w:val="00471D5D"/>
    <w:rsid w:val="004724F1"/>
    <w:rsid w:val="0047358D"/>
    <w:rsid w:val="00474D03"/>
    <w:rsid w:val="00475C66"/>
    <w:rsid w:val="0047770C"/>
    <w:rsid w:val="00480BFF"/>
    <w:rsid w:val="00486905"/>
    <w:rsid w:val="00487816"/>
    <w:rsid w:val="00493C38"/>
    <w:rsid w:val="004966AE"/>
    <w:rsid w:val="004977EC"/>
    <w:rsid w:val="004A08DB"/>
    <w:rsid w:val="004A3C9B"/>
    <w:rsid w:val="004A5881"/>
    <w:rsid w:val="004A5FFB"/>
    <w:rsid w:val="004B15E2"/>
    <w:rsid w:val="004B302C"/>
    <w:rsid w:val="004C2F41"/>
    <w:rsid w:val="004C3786"/>
    <w:rsid w:val="004C5CD3"/>
    <w:rsid w:val="004C6AD8"/>
    <w:rsid w:val="004D1285"/>
    <w:rsid w:val="004D3F73"/>
    <w:rsid w:val="004D5977"/>
    <w:rsid w:val="004D6C38"/>
    <w:rsid w:val="004D7EC7"/>
    <w:rsid w:val="004E1FCA"/>
    <w:rsid w:val="004E6584"/>
    <w:rsid w:val="004E7288"/>
    <w:rsid w:val="004F6BB3"/>
    <w:rsid w:val="00500F36"/>
    <w:rsid w:val="005014F4"/>
    <w:rsid w:val="00501BE3"/>
    <w:rsid w:val="00502B8B"/>
    <w:rsid w:val="00507CE3"/>
    <w:rsid w:val="00511BA5"/>
    <w:rsid w:val="00512822"/>
    <w:rsid w:val="0051290A"/>
    <w:rsid w:val="0051645E"/>
    <w:rsid w:val="00523E26"/>
    <w:rsid w:val="0052572C"/>
    <w:rsid w:val="005269BF"/>
    <w:rsid w:val="00527771"/>
    <w:rsid w:val="00532E38"/>
    <w:rsid w:val="005346CC"/>
    <w:rsid w:val="00537569"/>
    <w:rsid w:val="00537C74"/>
    <w:rsid w:val="0054361A"/>
    <w:rsid w:val="00544B35"/>
    <w:rsid w:val="005451FF"/>
    <w:rsid w:val="005464B2"/>
    <w:rsid w:val="00546B7D"/>
    <w:rsid w:val="00551040"/>
    <w:rsid w:val="00560F4E"/>
    <w:rsid w:val="00566112"/>
    <w:rsid w:val="00570CC3"/>
    <w:rsid w:val="00574C25"/>
    <w:rsid w:val="00580469"/>
    <w:rsid w:val="00583A4A"/>
    <w:rsid w:val="0058442B"/>
    <w:rsid w:val="00585531"/>
    <w:rsid w:val="00587498"/>
    <w:rsid w:val="00590570"/>
    <w:rsid w:val="00590C5A"/>
    <w:rsid w:val="0059345C"/>
    <w:rsid w:val="00593D9A"/>
    <w:rsid w:val="005952A9"/>
    <w:rsid w:val="00597A74"/>
    <w:rsid w:val="005A025A"/>
    <w:rsid w:val="005A7075"/>
    <w:rsid w:val="005B1D30"/>
    <w:rsid w:val="005B3992"/>
    <w:rsid w:val="005B47B0"/>
    <w:rsid w:val="005C2A75"/>
    <w:rsid w:val="005C50C2"/>
    <w:rsid w:val="005D2719"/>
    <w:rsid w:val="005D2A19"/>
    <w:rsid w:val="005E04AE"/>
    <w:rsid w:val="005E6028"/>
    <w:rsid w:val="005F1536"/>
    <w:rsid w:val="005F158C"/>
    <w:rsid w:val="005F2869"/>
    <w:rsid w:val="00601003"/>
    <w:rsid w:val="00602C80"/>
    <w:rsid w:val="00605019"/>
    <w:rsid w:val="00606DC1"/>
    <w:rsid w:val="00607B64"/>
    <w:rsid w:val="0061029B"/>
    <w:rsid w:val="0061157E"/>
    <w:rsid w:val="00613D93"/>
    <w:rsid w:val="006147BB"/>
    <w:rsid w:val="006213D6"/>
    <w:rsid w:val="0062146E"/>
    <w:rsid w:val="00622773"/>
    <w:rsid w:val="00627D4B"/>
    <w:rsid w:val="006303B5"/>
    <w:rsid w:val="00632CBD"/>
    <w:rsid w:val="0063349F"/>
    <w:rsid w:val="00635906"/>
    <w:rsid w:val="00635940"/>
    <w:rsid w:val="00636CA5"/>
    <w:rsid w:val="00637BDE"/>
    <w:rsid w:val="00641633"/>
    <w:rsid w:val="00646A6E"/>
    <w:rsid w:val="00646E94"/>
    <w:rsid w:val="0064772F"/>
    <w:rsid w:val="006510E2"/>
    <w:rsid w:val="00652477"/>
    <w:rsid w:val="006565F7"/>
    <w:rsid w:val="00662F62"/>
    <w:rsid w:val="00667145"/>
    <w:rsid w:val="006734A6"/>
    <w:rsid w:val="0067398C"/>
    <w:rsid w:val="006751D6"/>
    <w:rsid w:val="00680E19"/>
    <w:rsid w:val="00680EBD"/>
    <w:rsid w:val="006817E9"/>
    <w:rsid w:val="00683193"/>
    <w:rsid w:val="00692D11"/>
    <w:rsid w:val="00693FAF"/>
    <w:rsid w:val="006940F1"/>
    <w:rsid w:val="00695B61"/>
    <w:rsid w:val="0069645D"/>
    <w:rsid w:val="00696D3A"/>
    <w:rsid w:val="006A4E21"/>
    <w:rsid w:val="006B061B"/>
    <w:rsid w:val="006B22BF"/>
    <w:rsid w:val="006B31B7"/>
    <w:rsid w:val="006B76FA"/>
    <w:rsid w:val="006C0D5A"/>
    <w:rsid w:val="006C15C3"/>
    <w:rsid w:val="006C2952"/>
    <w:rsid w:val="006C2D40"/>
    <w:rsid w:val="006C435B"/>
    <w:rsid w:val="006C6D8F"/>
    <w:rsid w:val="006D09BB"/>
    <w:rsid w:val="006D20C1"/>
    <w:rsid w:val="006D2194"/>
    <w:rsid w:val="006D629B"/>
    <w:rsid w:val="006E629E"/>
    <w:rsid w:val="006F0EAC"/>
    <w:rsid w:val="006F6455"/>
    <w:rsid w:val="006F64D7"/>
    <w:rsid w:val="007068DA"/>
    <w:rsid w:val="0071415C"/>
    <w:rsid w:val="00715B07"/>
    <w:rsid w:val="00716FB6"/>
    <w:rsid w:val="0072077F"/>
    <w:rsid w:val="00720B1E"/>
    <w:rsid w:val="00720FBF"/>
    <w:rsid w:val="00721284"/>
    <w:rsid w:val="00732C02"/>
    <w:rsid w:val="007331A5"/>
    <w:rsid w:val="00733632"/>
    <w:rsid w:val="00735000"/>
    <w:rsid w:val="0073690C"/>
    <w:rsid w:val="0074074A"/>
    <w:rsid w:val="00741DB6"/>
    <w:rsid w:val="00741F0D"/>
    <w:rsid w:val="0074264B"/>
    <w:rsid w:val="00744908"/>
    <w:rsid w:val="007538FA"/>
    <w:rsid w:val="0075731A"/>
    <w:rsid w:val="00762BDA"/>
    <w:rsid w:val="00764A71"/>
    <w:rsid w:val="00766438"/>
    <w:rsid w:val="007703BD"/>
    <w:rsid w:val="00771BD8"/>
    <w:rsid w:val="0077331F"/>
    <w:rsid w:val="00774329"/>
    <w:rsid w:val="00774F99"/>
    <w:rsid w:val="007750A5"/>
    <w:rsid w:val="00777817"/>
    <w:rsid w:val="007833AF"/>
    <w:rsid w:val="00787D7C"/>
    <w:rsid w:val="00790DDF"/>
    <w:rsid w:val="00793EBB"/>
    <w:rsid w:val="007A0CA9"/>
    <w:rsid w:val="007A6C78"/>
    <w:rsid w:val="007B0B4D"/>
    <w:rsid w:val="007B211E"/>
    <w:rsid w:val="007B29A1"/>
    <w:rsid w:val="007B34A3"/>
    <w:rsid w:val="007B4CF4"/>
    <w:rsid w:val="007B5AEA"/>
    <w:rsid w:val="007B5DB7"/>
    <w:rsid w:val="007B62DE"/>
    <w:rsid w:val="007B631F"/>
    <w:rsid w:val="007B680E"/>
    <w:rsid w:val="007C0C66"/>
    <w:rsid w:val="007C18D0"/>
    <w:rsid w:val="007C44D2"/>
    <w:rsid w:val="007C77E3"/>
    <w:rsid w:val="007C7F26"/>
    <w:rsid w:val="007D0D84"/>
    <w:rsid w:val="007D3F7A"/>
    <w:rsid w:val="007D5C1B"/>
    <w:rsid w:val="007D5F9D"/>
    <w:rsid w:val="007E1417"/>
    <w:rsid w:val="007E21A1"/>
    <w:rsid w:val="007E4D7A"/>
    <w:rsid w:val="007E6EA3"/>
    <w:rsid w:val="007E7D95"/>
    <w:rsid w:val="007F41A1"/>
    <w:rsid w:val="007F707E"/>
    <w:rsid w:val="00802FBC"/>
    <w:rsid w:val="00803BBA"/>
    <w:rsid w:val="00816285"/>
    <w:rsid w:val="008178DE"/>
    <w:rsid w:val="00822597"/>
    <w:rsid w:val="00830CAA"/>
    <w:rsid w:val="00835505"/>
    <w:rsid w:val="00840206"/>
    <w:rsid w:val="0084083F"/>
    <w:rsid w:val="00841258"/>
    <w:rsid w:val="00843A00"/>
    <w:rsid w:val="00844335"/>
    <w:rsid w:val="00844599"/>
    <w:rsid w:val="0084524B"/>
    <w:rsid w:val="00845778"/>
    <w:rsid w:val="00847213"/>
    <w:rsid w:val="00850DBF"/>
    <w:rsid w:val="00850E02"/>
    <w:rsid w:val="00854463"/>
    <w:rsid w:val="0085475E"/>
    <w:rsid w:val="008547A0"/>
    <w:rsid w:val="00860354"/>
    <w:rsid w:val="00864531"/>
    <w:rsid w:val="008714FE"/>
    <w:rsid w:val="008722CF"/>
    <w:rsid w:val="0087345F"/>
    <w:rsid w:val="00875B43"/>
    <w:rsid w:val="00876953"/>
    <w:rsid w:val="008876FE"/>
    <w:rsid w:val="008878E3"/>
    <w:rsid w:val="0089548E"/>
    <w:rsid w:val="00895DC7"/>
    <w:rsid w:val="008A0247"/>
    <w:rsid w:val="008A72A1"/>
    <w:rsid w:val="008B08AD"/>
    <w:rsid w:val="008B3572"/>
    <w:rsid w:val="008B411E"/>
    <w:rsid w:val="008B6877"/>
    <w:rsid w:val="008B72A2"/>
    <w:rsid w:val="008B76DC"/>
    <w:rsid w:val="008C03F0"/>
    <w:rsid w:val="008C1EEB"/>
    <w:rsid w:val="008C231F"/>
    <w:rsid w:val="008C3523"/>
    <w:rsid w:val="008D00B2"/>
    <w:rsid w:val="008D34D0"/>
    <w:rsid w:val="008D4F69"/>
    <w:rsid w:val="008D5E99"/>
    <w:rsid w:val="008E27ED"/>
    <w:rsid w:val="008E6288"/>
    <w:rsid w:val="008E76D8"/>
    <w:rsid w:val="008F131B"/>
    <w:rsid w:val="008F4950"/>
    <w:rsid w:val="008F4E44"/>
    <w:rsid w:val="008F788F"/>
    <w:rsid w:val="009014F8"/>
    <w:rsid w:val="00902D86"/>
    <w:rsid w:val="00903378"/>
    <w:rsid w:val="00903D41"/>
    <w:rsid w:val="0090425A"/>
    <w:rsid w:val="00907F2F"/>
    <w:rsid w:val="009107D6"/>
    <w:rsid w:val="00912E63"/>
    <w:rsid w:val="00914095"/>
    <w:rsid w:val="009208FF"/>
    <w:rsid w:val="00923ED0"/>
    <w:rsid w:val="00930088"/>
    <w:rsid w:val="009335E2"/>
    <w:rsid w:val="009338E2"/>
    <w:rsid w:val="009362F0"/>
    <w:rsid w:val="00936524"/>
    <w:rsid w:val="00936AC1"/>
    <w:rsid w:val="009451F5"/>
    <w:rsid w:val="0095107A"/>
    <w:rsid w:val="00954BE0"/>
    <w:rsid w:val="00961392"/>
    <w:rsid w:val="0096180A"/>
    <w:rsid w:val="0096219C"/>
    <w:rsid w:val="00964CD6"/>
    <w:rsid w:val="00966A22"/>
    <w:rsid w:val="00967922"/>
    <w:rsid w:val="00973AC3"/>
    <w:rsid w:val="0098014A"/>
    <w:rsid w:val="00980DC7"/>
    <w:rsid w:val="00980E1D"/>
    <w:rsid w:val="00983A2B"/>
    <w:rsid w:val="009901A9"/>
    <w:rsid w:val="0099053F"/>
    <w:rsid w:val="009906D6"/>
    <w:rsid w:val="00990D9B"/>
    <w:rsid w:val="009A0111"/>
    <w:rsid w:val="009A120E"/>
    <w:rsid w:val="009A2710"/>
    <w:rsid w:val="009A3895"/>
    <w:rsid w:val="009A4358"/>
    <w:rsid w:val="009B18EC"/>
    <w:rsid w:val="009B31F7"/>
    <w:rsid w:val="009B35BF"/>
    <w:rsid w:val="009B36F4"/>
    <w:rsid w:val="009B3AEE"/>
    <w:rsid w:val="009B4C51"/>
    <w:rsid w:val="009B4F46"/>
    <w:rsid w:val="009C0371"/>
    <w:rsid w:val="009C4687"/>
    <w:rsid w:val="009C78D7"/>
    <w:rsid w:val="009E02F3"/>
    <w:rsid w:val="009E483F"/>
    <w:rsid w:val="009F141C"/>
    <w:rsid w:val="009F2447"/>
    <w:rsid w:val="009F3B0E"/>
    <w:rsid w:val="00A01F2D"/>
    <w:rsid w:val="00A10758"/>
    <w:rsid w:val="00A12C5A"/>
    <w:rsid w:val="00A135FE"/>
    <w:rsid w:val="00A13A13"/>
    <w:rsid w:val="00A14C30"/>
    <w:rsid w:val="00A22335"/>
    <w:rsid w:val="00A2346E"/>
    <w:rsid w:val="00A26628"/>
    <w:rsid w:val="00A30BA8"/>
    <w:rsid w:val="00A32412"/>
    <w:rsid w:val="00A32729"/>
    <w:rsid w:val="00A33CAE"/>
    <w:rsid w:val="00A34E32"/>
    <w:rsid w:val="00A367BB"/>
    <w:rsid w:val="00A40FB6"/>
    <w:rsid w:val="00A40FFA"/>
    <w:rsid w:val="00A47765"/>
    <w:rsid w:val="00A51FD0"/>
    <w:rsid w:val="00A52E16"/>
    <w:rsid w:val="00A52E88"/>
    <w:rsid w:val="00A5496A"/>
    <w:rsid w:val="00A56C0A"/>
    <w:rsid w:val="00A56D99"/>
    <w:rsid w:val="00A619CE"/>
    <w:rsid w:val="00A6335D"/>
    <w:rsid w:val="00A65F9D"/>
    <w:rsid w:val="00A6799F"/>
    <w:rsid w:val="00A8002B"/>
    <w:rsid w:val="00A83BDF"/>
    <w:rsid w:val="00A86829"/>
    <w:rsid w:val="00A9550B"/>
    <w:rsid w:val="00A96776"/>
    <w:rsid w:val="00AA1583"/>
    <w:rsid w:val="00AA6084"/>
    <w:rsid w:val="00AB1C21"/>
    <w:rsid w:val="00AC0AF7"/>
    <w:rsid w:val="00AC1259"/>
    <w:rsid w:val="00AC2783"/>
    <w:rsid w:val="00AD1F4E"/>
    <w:rsid w:val="00AD26CD"/>
    <w:rsid w:val="00AD7C56"/>
    <w:rsid w:val="00AE151D"/>
    <w:rsid w:val="00AE168C"/>
    <w:rsid w:val="00AE26D5"/>
    <w:rsid w:val="00AE5904"/>
    <w:rsid w:val="00AF111D"/>
    <w:rsid w:val="00AF2DEA"/>
    <w:rsid w:val="00AF534A"/>
    <w:rsid w:val="00AF75E7"/>
    <w:rsid w:val="00B039B2"/>
    <w:rsid w:val="00B10EBA"/>
    <w:rsid w:val="00B11603"/>
    <w:rsid w:val="00B1692B"/>
    <w:rsid w:val="00B22F8C"/>
    <w:rsid w:val="00B27347"/>
    <w:rsid w:val="00B35A35"/>
    <w:rsid w:val="00B36081"/>
    <w:rsid w:val="00B43927"/>
    <w:rsid w:val="00B4669D"/>
    <w:rsid w:val="00B47BEC"/>
    <w:rsid w:val="00B51EAF"/>
    <w:rsid w:val="00B54899"/>
    <w:rsid w:val="00B60557"/>
    <w:rsid w:val="00B6154A"/>
    <w:rsid w:val="00B710D0"/>
    <w:rsid w:val="00B744DE"/>
    <w:rsid w:val="00B825A0"/>
    <w:rsid w:val="00B843F7"/>
    <w:rsid w:val="00B850FD"/>
    <w:rsid w:val="00B90814"/>
    <w:rsid w:val="00B915A3"/>
    <w:rsid w:val="00B938AD"/>
    <w:rsid w:val="00B95114"/>
    <w:rsid w:val="00B977D4"/>
    <w:rsid w:val="00B97F5C"/>
    <w:rsid w:val="00BA04DE"/>
    <w:rsid w:val="00BA1E7F"/>
    <w:rsid w:val="00BA337A"/>
    <w:rsid w:val="00BB0372"/>
    <w:rsid w:val="00BB3570"/>
    <w:rsid w:val="00BB3684"/>
    <w:rsid w:val="00BC0175"/>
    <w:rsid w:val="00BC1F3A"/>
    <w:rsid w:val="00BC2679"/>
    <w:rsid w:val="00BD1CF0"/>
    <w:rsid w:val="00BD470A"/>
    <w:rsid w:val="00BD5983"/>
    <w:rsid w:val="00BD5BEA"/>
    <w:rsid w:val="00BD71F0"/>
    <w:rsid w:val="00BE0D65"/>
    <w:rsid w:val="00BE0F79"/>
    <w:rsid w:val="00BE548D"/>
    <w:rsid w:val="00BE5AE5"/>
    <w:rsid w:val="00BE7F1C"/>
    <w:rsid w:val="00BF01EE"/>
    <w:rsid w:val="00BF5CF8"/>
    <w:rsid w:val="00BF6DBE"/>
    <w:rsid w:val="00C018D1"/>
    <w:rsid w:val="00C03CD5"/>
    <w:rsid w:val="00C05B1E"/>
    <w:rsid w:val="00C07899"/>
    <w:rsid w:val="00C10478"/>
    <w:rsid w:val="00C12D20"/>
    <w:rsid w:val="00C178C0"/>
    <w:rsid w:val="00C17B58"/>
    <w:rsid w:val="00C2109F"/>
    <w:rsid w:val="00C21801"/>
    <w:rsid w:val="00C226B8"/>
    <w:rsid w:val="00C2360E"/>
    <w:rsid w:val="00C26AB5"/>
    <w:rsid w:val="00C30BCC"/>
    <w:rsid w:val="00C330AB"/>
    <w:rsid w:val="00C342D0"/>
    <w:rsid w:val="00C367E4"/>
    <w:rsid w:val="00C36DF9"/>
    <w:rsid w:val="00C426B3"/>
    <w:rsid w:val="00C430DC"/>
    <w:rsid w:val="00C44AC9"/>
    <w:rsid w:val="00C45C5C"/>
    <w:rsid w:val="00C47475"/>
    <w:rsid w:val="00C519A4"/>
    <w:rsid w:val="00C51C24"/>
    <w:rsid w:val="00C52367"/>
    <w:rsid w:val="00C52A91"/>
    <w:rsid w:val="00C56E29"/>
    <w:rsid w:val="00C5781D"/>
    <w:rsid w:val="00C62F05"/>
    <w:rsid w:val="00C641FB"/>
    <w:rsid w:val="00C65840"/>
    <w:rsid w:val="00C71F02"/>
    <w:rsid w:val="00C725E7"/>
    <w:rsid w:val="00C80D73"/>
    <w:rsid w:val="00C81007"/>
    <w:rsid w:val="00C816D7"/>
    <w:rsid w:val="00C85A21"/>
    <w:rsid w:val="00C86C90"/>
    <w:rsid w:val="00C91F5E"/>
    <w:rsid w:val="00C9299A"/>
    <w:rsid w:val="00C93F9C"/>
    <w:rsid w:val="00C956FE"/>
    <w:rsid w:val="00C97652"/>
    <w:rsid w:val="00CA3244"/>
    <w:rsid w:val="00CA41F5"/>
    <w:rsid w:val="00CA5901"/>
    <w:rsid w:val="00CA5FDF"/>
    <w:rsid w:val="00CA6898"/>
    <w:rsid w:val="00CB141F"/>
    <w:rsid w:val="00CB5E42"/>
    <w:rsid w:val="00CB677C"/>
    <w:rsid w:val="00CC1D46"/>
    <w:rsid w:val="00CC3707"/>
    <w:rsid w:val="00CC5D41"/>
    <w:rsid w:val="00CC6A43"/>
    <w:rsid w:val="00CD04E0"/>
    <w:rsid w:val="00CD5506"/>
    <w:rsid w:val="00CD56D4"/>
    <w:rsid w:val="00CD70D9"/>
    <w:rsid w:val="00CE1180"/>
    <w:rsid w:val="00CE4E27"/>
    <w:rsid w:val="00CE564F"/>
    <w:rsid w:val="00CE63F6"/>
    <w:rsid w:val="00CF4C92"/>
    <w:rsid w:val="00CF795D"/>
    <w:rsid w:val="00D000C1"/>
    <w:rsid w:val="00D00700"/>
    <w:rsid w:val="00D01879"/>
    <w:rsid w:val="00D01951"/>
    <w:rsid w:val="00D0200E"/>
    <w:rsid w:val="00D031E5"/>
    <w:rsid w:val="00D06C88"/>
    <w:rsid w:val="00D10131"/>
    <w:rsid w:val="00D11FEC"/>
    <w:rsid w:val="00D1519F"/>
    <w:rsid w:val="00D17CE7"/>
    <w:rsid w:val="00D26037"/>
    <w:rsid w:val="00D30E66"/>
    <w:rsid w:val="00D31A97"/>
    <w:rsid w:val="00D31DE9"/>
    <w:rsid w:val="00D326C3"/>
    <w:rsid w:val="00D34879"/>
    <w:rsid w:val="00D400CE"/>
    <w:rsid w:val="00D40AB7"/>
    <w:rsid w:val="00D44F88"/>
    <w:rsid w:val="00D50746"/>
    <w:rsid w:val="00D52B3D"/>
    <w:rsid w:val="00D544B8"/>
    <w:rsid w:val="00D57280"/>
    <w:rsid w:val="00D64D8C"/>
    <w:rsid w:val="00D706B7"/>
    <w:rsid w:val="00D73508"/>
    <w:rsid w:val="00D76F0B"/>
    <w:rsid w:val="00D837C5"/>
    <w:rsid w:val="00D86F3A"/>
    <w:rsid w:val="00D923D8"/>
    <w:rsid w:val="00D92B15"/>
    <w:rsid w:val="00D94BE3"/>
    <w:rsid w:val="00D9550E"/>
    <w:rsid w:val="00D968A3"/>
    <w:rsid w:val="00DA30F7"/>
    <w:rsid w:val="00DA40FA"/>
    <w:rsid w:val="00DB0E7E"/>
    <w:rsid w:val="00DB1B1C"/>
    <w:rsid w:val="00DB4738"/>
    <w:rsid w:val="00DB684C"/>
    <w:rsid w:val="00DC1B8E"/>
    <w:rsid w:val="00DC2043"/>
    <w:rsid w:val="00DC2DDF"/>
    <w:rsid w:val="00DC30FD"/>
    <w:rsid w:val="00DC38E9"/>
    <w:rsid w:val="00DC7FA7"/>
    <w:rsid w:val="00DD0CDD"/>
    <w:rsid w:val="00DD214A"/>
    <w:rsid w:val="00DD38DE"/>
    <w:rsid w:val="00DE2C15"/>
    <w:rsid w:val="00DF14B7"/>
    <w:rsid w:val="00DF3385"/>
    <w:rsid w:val="00DF41A4"/>
    <w:rsid w:val="00DF6EFE"/>
    <w:rsid w:val="00DF6FE8"/>
    <w:rsid w:val="00E02AB3"/>
    <w:rsid w:val="00E05C0D"/>
    <w:rsid w:val="00E06A5D"/>
    <w:rsid w:val="00E105AB"/>
    <w:rsid w:val="00E12329"/>
    <w:rsid w:val="00E15748"/>
    <w:rsid w:val="00E2032B"/>
    <w:rsid w:val="00E2116B"/>
    <w:rsid w:val="00E23234"/>
    <w:rsid w:val="00E245D1"/>
    <w:rsid w:val="00E2585B"/>
    <w:rsid w:val="00E278E7"/>
    <w:rsid w:val="00E27CBF"/>
    <w:rsid w:val="00E314DE"/>
    <w:rsid w:val="00E31A0B"/>
    <w:rsid w:val="00E32BA2"/>
    <w:rsid w:val="00E33627"/>
    <w:rsid w:val="00E33F08"/>
    <w:rsid w:val="00E34C6A"/>
    <w:rsid w:val="00E369F8"/>
    <w:rsid w:val="00E41497"/>
    <w:rsid w:val="00E41BB3"/>
    <w:rsid w:val="00E42785"/>
    <w:rsid w:val="00E449FA"/>
    <w:rsid w:val="00E44AA6"/>
    <w:rsid w:val="00E45368"/>
    <w:rsid w:val="00E45992"/>
    <w:rsid w:val="00E4796E"/>
    <w:rsid w:val="00E50DF3"/>
    <w:rsid w:val="00E53BD2"/>
    <w:rsid w:val="00E53FDE"/>
    <w:rsid w:val="00E549A9"/>
    <w:rsid w:val="00E5557D"/>
    <w:rsid w:val="00E63F9E"/>
    <w:rsid w:val="00E673F6"/>
    <w:rsid w:val="00E675C9"/>
    <w:rsid w:val="00E70C8F"/>
    <w:rsid w:val="00E75789"/>
    <w:rsid w:val="00E7644E"/>
    <w:rsid w:val="00E80E67"/>
    <w:rsid w:val="00E80EA5"/>
    <w:rsid w:val="00E831A0"/>
    <w:rsid w:val="00E846A3"/>
    <w:rsid w:val="00E91337"/>
    <w:rsid w:val="00E934B4"/>
    <w:rsid w:val="00E948B0"/>
    <w:rsid w:val="00E96F16"/>
    <w:rsid w:val="00EA05C3"/>
    <w:rsid w:val="00EA39DB"/>
    <w:rsid w:val="00EA5348"/>
    <w:rsid w:val="00EA53F7"/>
    <w:rsid w:val="00EB1A90"/>
    <w:rsid w:val="00EB39C6"/>
    <w:rsid w:val="00EB6F39"/>
    <w:rsid w:val="00EC582D"/>
    <w:rsid w:val="00EC6477"/>
    <w:rsid w:val="00EC78D8"/>
    <w:rsid w:val="00ED07E4"/>
    <w:rsid w:val="00ED3EF4"/>
    <w:rsid w:val="00ED52E2"/>
    <w:rsid w:val="00ED61A3"/>
    <w:rsid w:val="00EE6E87"/>
    <w:rsid w:val="00EF614F"/>
    <w:rsid w:val="00F00DD5"/>
    <w:rsid w:val="00F0235C"/>
    <w:rsid w:val="00F03CF1"/>
    <w:rsid w:val="00F0435D"/>
    <w:rsid w:val="00F05D87"/>
    <w:rsid w:val="00F111E7"/>
    <w:rsid w:val="00F12EFB"/>
    <w:rsid w:val="00F12FA7"/>
    <w:rsid w:val="00F15457"/>
    <w:rsid w:val="00F20CDF"/>
    <w:rsid w:val="00F2234A"/>
    <w:rsid w:val="00F268D5"/>
    <w:rsid w:val="00F30F0C"/>
    <w:rsid w:val="00F31315"/>
    <w:rsid w:val="00F31459"/>
    <w:rsid w:val="00F31A19"/>
    <w:rsid w:val="00F36110"/>
    <w:rsid w:val="00F371BF"/>
    <w:rsid w:val="00F40007"/>
    <w:rsid w:val="00F4152A"/>
    <w:rsid w:val="00F42610"/>
    <w:rsid w:val="00F426EC"/>
    <w:rsid w:val="00F449D0"/>
    <w:rsid w:val="00F45E85"/>
    <w:rsid w:val="00F51F45"/>
    <w:rsid w:val="00F5501C"/>
    <w:rsid w:val="00F55CB0"/>
    <w:rsid w:val="00F61FEC"/>
    <w:rsid w:val="00F66480"/>
    <w:rsid w:val="00F67EA3"/>
    <w:rsid w:val="00F709F4"/>
    <w:rsid w:val="00F73FF4"/>
    <w:rsid w:val="00F807F9"/>
    <w:rsid w:val="00F813CE"/>
    <w:rsid w:val="00F82DEE"/>
    <w:rsid w:val="00F83FE8"/>
    <w:rsid w:val="00F84AA0"/>
    <w:rsid w:val="00F85966"/>
    <w:rsid w:val="00F915BC"/>
    <w:rsid w:val="00F94872"/>
    <w:rsid w:val="00F97C87"/>
    <w:rsid w:val="00FA1B35"/>
    <w:rsid w:val="00FA48C4"/>
    <w:rsid w:val="00FB069C"/>
    <w:rsid w:val="00FB0E0C"/>
    <w:rsid w:val="00FB36EE"/>
    <w:rsid w:val="00FB3F83"/>
    <w:rsid w:val="00FB44D7"/>
    <w:rsid w:val="00FB452E"/>
    <w:rsid w:val="00FB5666"/>
    <w:rsid w:val="00FC1BB4"/>
    <w:rsid w:val="00FC3AF5"/>
    <w:rsid w:val="00FC3EA2"/>
    <w:rsid w:val="00FD2108"/>
    <w:rsid w:val="00FD2FFC"/>
    <w:rsid w:val="00FD6495"/>
    <w:rsid w:val="00FD70DA"/>
    <w:rsid w:val="00FE21F2"/>
    <w:rsid w:val="00FE270F"/>
    <w:rsid w:val="00FE56B5"/>
    <w:rsid w:val="00FE6AC5"/>
    <w:rsid w:val="00FF1533"/>
    <w:rsid w:val="00FF5A15"/>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424A"/>
  <w15:chartTrackingRefBased/>
  <w15:docId w15:val="{66F0F94A-FE25-4A77-98C0-CA2EF0F8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0B"/>
    <w:pPr>
      <w:ind w:left="720"/>
      <w:contextualSpacing/>
    </w:pPr>
  </w:style>
  <w:style w:type="character" w:customStyle="1" w:styleId="apple-converted-space">
    <w:name w:val="apple-converted-space"/>
    <w:basedOn w:val="DefaultParagraphFont"/>
    <w:rsid w:val="00B1692B"/>
  </w:style>
  <w:style w:type="paragraph" w:customStyle="1" w:styleId="Default">
    <w:name w:val="Default"/>
    <w:rsid w:val="002F5E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B5DB7"/>
    <w:rPr>
      <w:color w:val="0563C1" w:themeColor="hyperlink"/>
      <w:u w:val="single"/>
    </w:rPr>
  </w:style>
  <w:style w:type="paragraph" w:customStyle="1" w:styleId="Body">
    <w:name w:val="Body"/>
    <w:rsid w:val="009F141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numbering" w:customStyle="1" w:styleId="Numbered">
    <w:name w:val="Numbered"/>
    <w:rsid w:val="00BB3684"/>
    <w:pPr>
      <w:numPr>
        <w:numId w:val="5"/>
      </w:numPr>
    </w:pPr>
  </w:style>
  <w:style w:type="paragraph" w:customStyle="1" w:styleId="TableStyle1">
    <w:name w:val="Table Style 1"/>
    <w:rsid w:val="00FF5A15"/>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3154">
      <w:bodyDiv w:val="1"/>
      <w:marLeft w:val="0"/>
      <w:marRight w:val="0"/>
      <w:marTop w:val="0"/>
      <w:marBottom w:val="0"/>
      <w:divBdr>
        <w:top w:val="none" w:sz="0" w:space="0" w:color="auto"/>
        <w:left w:val="none" w:sz="0" w:space="0" w:color="auto"/>
        <w:bottom w:val="none" w:sz="0" w:space="0" w:color="auto"/>
        <w:right w:val="none" w:sz="0" w:space="0" w:color="auto"/>
      </w:divBdr>
    </w:div>
    <w:div w:id="237131071">
      <w:bodyDiv w:val="1"/>
      <w:marLeft w:val="0"/>
      <w:marRight w:val="0"/>
      <w:marTop w:val="0"/>
      <w:marBottom w:val="0"/>
      <w:divBdr>
        <w:top w:val="none" w:sz="0" w:space="0" w:color="auto"/>
        <w:left w:val="none" w:sz="0" w:space="0" w:color="auto"/>
        <w:bottom w:val="none" w:sz="0" w:space="0" w:color="auto"/>
        <w:right w:val="none" w:sz="0" w:space="0" w:color="auto"/>
      </w:divBdr>
    </w:div>
    <w:div w:id="274680510">
      <w:bodyDiv w:val="1"/>
      <w:marLeft w:val="0"/>
      <w:marRight w:val="0"/>
      <w:marTop w:val="0"/>
      <w:marBottom w:val="0"/>
      <w:divBdr>
        <w:top w:val="none" w:sz="0" w:space="0" w:color="auto"/>
        <w:left w:val="none" w:sz="0" w:space="0" w:color="auto"/>
        <w:bottom w:val="none" w:sz="0" w:space="0" w:color="auto"/>
        <w:right w:val="none" w:sz="0" w:space="0" w:color="auto"/>
      </w:divBdr>
    </w:div>
    <w:div w:id="285703916">
      <w:bodyDiv w:val="1"/>
      <w:marLeft w:val="0"/>
      <w:marRight w:val="0"/>
      <w:marTop w:val="0"/>
      <w:marBottom w:val="0"/>
      <w:divBdr>
        <w:top w:val="none" w:sz="0" w:space="0" w:color="auto"/>
        <w:left w:val="none" w:sz="0" w:space="0" w:color="auto"/>
        <w:bottom w:val="none" w:sz="0" w:space="0" w:color="auto"/>
        <w:right w:val="none" w:sz="0" w:space="0" w:color="auto"/>
      </w:divBdr>
    </w:div>
    <w:div w:id="455638183">
      <w:bodyDiv w:val="1"/>
      <w:marLeft w:val="0"/>
      <w:marRight w:val="0"/>
      <w:marTop w:val="0"/>
      <w:marBottom w:val="0"/>
      <w:divBdr>
        <w:top w:val="none" w:sz="0" w:space="0" w:color="auto"/>
        <w:left w:val="none" w:sz="0" w:space="0" w:color="auto"/>
        <w:bottom w:val="none" w:sz="0" w:space="0" w:color="auto"/>
        <w:right w:val="none" w:sz="0" w:space="0" w:color="auto"/>
      </w:divBdr>
    </w:div>
    <w:div w:id="715160043">
      <w:bodyDiv w:val="1"/>
      <w:marLeft w:val="0"/>
      <w:marRight w:val="0"/>
      <w:marTop w:val="0"/>
      <w:marBottom w:val="0"/>
      <w:divBdr>
        <w:top w:val="none" w:sz="0" w:space="0" w:color="auto"/>
        <w:left w:val="none" w:sz="0" w:space="0" w:color="auto"/>
        <w:bottom w:val="none" w:sz="0" w:space="0" w:color="auto"/>
        <w:right w:val="none" w:sz="0" w:space="0" w:color="auto"/>
      </w:divBdr>
    </w:div>
    <w:div w:id="813912476">
      <w:bodyDiv w:val="1"/>
      <w:marLeft w:val="0"/>
      <w:marRight w:val="0"/>
      <w:marTop w:val="0"/>
      <w:marBottom w:val="0"/>
      <w:divBdr>
        <w:top w:val="none" w:sz="0" w:space="0" w:color="auto"/>
        <w:left w:val="none" w:sz="0" w:space="0" w:color="auto"/>
        <w:bottom w:val="none" w:sz="0" w:space="0" w:color="auto"/>
        <w:right w:val="none" w:sz="0" w:space="0" w:color="auto"/>
      </w:divBdr>
    </w:div>
    <w:div w:id="890073678">
      <w:bodyDiv w:val="1"/>
      <w:marLeft w:val="0"/>
      <w:marRight w:val="0"/>
      <w:marTop w:val="0"/>
      <w:marBottom w:val="0"/>
      <w:divBdr>
        <w:top w:val="none" w:sz="0" w:space="0" w:color="auto"/>
        <w:left w:val="none" w:sz="0" w:space="0" w:color="auto"/>
        <w:bottom w:val="none" w:sz="0" w:space="0" w:color="auto"/>
        <w:right w:val="none" w:sz="0" w:space="0" w:color="auto"/>
      </w:divBdr>
    </w:div>
    <w:div w:id="1466699681">
      <w:bodyDiv w:val="1"/>
      <w:marLeft w:val="0"/>
      <w:marRight w:val="0"/>
      <w:marTop w:val="0"/>
      <w:marBottom w:val="0"/>
      <w:divBdr>
        <w:top w:val="none" w:sz="0" w:space="0" w:color="auto"/>
        <w:left w:val="none" w:sz="0" w:space="0" w:color="auto"/>
        <w:bottom w:val="none" w:sz="0" w:space="0" w:color="auto"/>
        <w:right w:val="none" w:sz="0" w:space="0" w:color="auto"/>
      </w:divBdr>
    </w:div>
    <w:div w:id="1485269682">
      <w:bodyDiv w:val="1"/>
      <w:marLeft w:val="0"/>
      <w:marRight w:val="0"/>
      <w:marTop w:val="0"/>
      <w:marBottom w:val="0"/>
      <w:divBdr>
        <w:top w:val="none" w:sz="0" w:space="0" w:color="auto"/>
        <w:left w:val="none" w:sz="0" w:space="0" w:color="auto"/>
        <w:bottom w:val="none" w:sz="0" w:space="0" w:color="auto"/>
        <w:right w:val="none" w:sz="0" w:space="0" w:color="auto"/>
      </w:divBdr>
    </w:div>
    <w:div w:id="1532839055">
      <w:bodyDiv w:val="1"/>
      <w:marLeft w:val="0"/>
      <w:marRight w:val="0"/>
      <w:marTop w:val="0"/>
      <w:marBottom w:val="0"/>
      <w:divBdr>
        <w:top w:val="none" w:sz="0" w:space="0" w:color="auto"/>
        <w:left w:val="none" w:sz="0" w:space="0" w:color="auto"/>
        <w:bottom w:val="none" w:sz="0" w:space="0" w:color="auto"/>
        <w:right w:val="none" w:sz="0" w:space="0" w:color="auto"/>
      </w:divBdr>
    </w:div>
    <w:div w:id="1662587217">
      <w:bodyDiv w:val="1"/>
      <w:marLeft w:val="0"/>
      <w:marRight w:val="0"/>
      <w:marTop w:val="0"/>
      <w:marBottom w:val="0"/>
      <w:divBdr>
        <w:top w:val="none" w:sz="0" w:space="0" w:color="auto"/>
        <w:left w:val="none" w:sz="0" w:space="0" w:color="auto"/>
        <w:bottom w:val="none" w:sz="0" w:space="0" w:color="auto"/>
        <w:right w:val="none" w:sz="0" w:space="0" w:color="auto"/>
      </w:divBdr>
    </w:div>
    <w:div w:id="1692075105">
      <w:bodyDiv w:val="1"/>
      <w:marLeft w:val="0"/>
      <w:marRight w:val="0"/>
      <w:marTop w:val="0"/>
      <w:marBottom w:val="0"/>
      <w:divBdr>
        <w:top w:val="none" w:sz="0" w:space="0" w:color="auto"/>
        <w:left w:val="none" w:sz="0" w:space="0" w:color="auto"/>
        <w:bottom w:val="none" w:sz="0" w:space="0" w:color="auto"/>
        <w:right w:val="none" w:sz="0" w:space="0" w:color="auto"/>
      </w:divBdr>
    </w:div>
    <w:div w:id="1744255369">
      <w:bodyDiv w:val="1"/>
      <w:marLeft w:val="0"/>
      <w:marRight w:val="0"/>
      <w:marTop w:val="0"/>
      <w:marBottom w:val="0"/>
      <w:divBdr>
        <w:top w:val="none" w:sz="0" w:space="0" w:color="auto"/>
        <w:left w:val="none" w:sz="0" w:space="0" w:color="auto"/>
        <w:bottom w:val="none" w:sz="0" w:space="0" w:color="auto"/>
        <w:right w:val="none" w:sz="0" w:space="0" w:color="auto"/>
      </w:divBdr>
    </w:div>
    <w:div w:id="1816945764">
      <w:bodyDiv w:val="1"/>
      <w:marLeft w:val="0"/>
      <w:marRight w:val="0"/>
      <w:marTop w:val="0"/>
      <w:marBottom w:val="0"/>
      <w:divBdr>
        <w:top w:val="none" w:sz="0" w:space="0" w:color="auto"/>
        <w:left w:val="none" w:sz="0" w:space="0" w:color="auto"/>
        <w:bottom w:val="none" w:sz="0" w:space="0" w:color="auto"/>
        <w:right w:val="none" w:sz="0" w:space="0" w:color="auto"/>
      </w:divBdr>
    </w:div>
    <w:div w:id="1898322934">
      <w:bodyDiv w:val="1"/>
      <w:marLeft w:val="0"/>
      <w:marRight w:val="0"/>
      <w:marTop w:val="0"/>
      <w:marBottom w:val="0"/>
      <w:divBdr>
        <w:top w:val="none" w:sz="0" w:space="0" w:color="auto"/>
        <w:left w:val="none" w:sz="0" w:space="0" w:color="auto"/>
        <w:bottom w:val="none" w:sz="0" w:space="0" w:color="auto"/>
        <w:right w:val="none" w:sz="0" w:space="0" w:color="auto"/>
      </w:divBdr>
    </w:div>
    <w:div w:id="2036493762">
      <w:bodyDiv w:val="1"/>
      <w:marLeft w:val="0"/>
      <w:marRight w:val="0"/>
      <w:marTop w:val="0"/>
      <w:marBottom w:val="0"/>
      <w:divBdr>
        <w:top w:val="none" w:sz="0" w:space="0" w:color="auto"/>
        <w:left w:val="none" w:sz="0" w:space="0" w:color="auto"/>
        <w:bottom w:val="none" w:sz="0" w:space="0" w:color="auto"/>
        <w:right w:val="none" w:sz="0" w:space="0" w:color="auto"/>
      </w:divBdr>
    </w:div>
    <w:div w:id="208714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chart" Target="charts/chart1.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7.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5.xml"/><Relationship Id="rId10" Type="http://schemas.openxmlformats.org/officeDocument/2006/relationships/image" Target="media/image2.png"/><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7.xml"/><Relationship Id="rId22" Type="http://schemas.openxmlformats.org/officeDocument/2006/relationships/chart" Target="charts/chart1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Sheet1!$A$3</c:f>
              <c:strCache>
                <c:ptCount val="1"/>
                <c:pt idx="0">
                  <c:v>Tahoe</c:v>
                </c:pt>
              </c:strCache>
            </c:strRef>
          </c:tx>
          <c:spPr>
            <a:ln w="22225" cap="rnd" cmpd="sng" algn="ctr">
              <a:solidFill>
                <a:schemeClr val="accent1"/>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Sheet1!$B$3:$K$3</c:f>
              <c:numCache>
                <c:formatCode>General</c:formatCode>
                <c:ptCount val="10"/>
                <c:pt idx="0">
                  <c:v>2.5859900047540498</c:v>
                </c:pt>
                <c:pt idx="1">
                  <c:v>2.5830895118154502</c:v>
                </c:pt>
                <c:pt idx="2">
                  <c:v>2.5806377245102601</c:v>
                </c:pt>
                <c:pt idx="3">
                  <c:v>2.5794479315188501</c:v>
                </c:pt>
                <c:pt idx="4">
                  <c:v>2.57840755702841</c:v>
                </c:pt>
                <c:pt idx="5">
                  <c:v>2.4575911791834302</c:v>
                </c:pt>
                <c:pt idx="6">
                  <c:v>2.32731401369657</c:v>
                </c:pt>
                <c:pt idx="7">
                  <c:v>1.25479891995176</c:v>
                </c:pt>
                <c:pt idx="8">
                  <c:v>0.789631766701548</c:v>
                </c:pt>
                <c:pt idx="9">
                  <c:v>0.38028920396124199</c:v>
                </c:pt>
              </c:numCache>
            </c:numRef>
          </c:val>
          <c:smooth val="0"/>
          <c:extLst>
            <c:ext xmlns:c16="http://schemas.microsoft.com/office/drawing/2014/chart" uri="{C3380CC4-5D6E-409C-BE32-E72D297353CC}">
              <c16:uniqueId val="{00000000-A56A-4BCC-8259-1E0A5CF42D45}"/>
            </c:ext>
          </c:extLst>
        </c:ser>
        <c:ser>
          <c:idx val="1"/>
          <c:order val="1"/>
          <c:tx>
            <c:strRef>
              <c:f>Sheet1!$A$4</c:f>
              <c:strCache>
                <c:ptCount val="1"/>
                <c:pt idx="0">
                  <c:v>Reno</c:v>
                </c:pt>
              </c:strCache>
            </c:strRef>
          </c:tx>
          <c:spPr>
            <a:ln w="22225" cap="rnd" cmpd="sng" algn="ctr">
              <a:solidFill>
                <a:schemeClr val="accent2"/>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Sheet1!$B$4:$K$4</c:f>
              <c:numCache>
                <c:formatCode>General</c:formatCode>
                <c:ptCount val="10"/>
                <c:pt idx="0">
                  <c:v>2.5859900047540498</c:v>
                </c:pt>
                <c:pt idx="1">
                  <c:v>2.5830895118154502</c:v>
                </c:pt>
                <c:pt idx="2">
                  <c:v>2.5806377245102601</c:v>
                </c:pt>
                <c:pt idx="3">
                  <c:v>2.5794479315188501</c:v>
                </c:pt>
                <c:pt idx="4">
                  <c:v>2.57840755702841</c:v>
                </c:pt>
                <c:pt idx="5">
                  <c:v>2.49272553339248</c:v>
                </c:pt>
                <c:pt idx="6">
                  <c:v>2.2425240739001202</c:v>
                </c:pt>
                <c:pt idx="7">
                  <c:v>1.3805198779974099</c:v>
                </c:pt>
                <c:pt idx="8">
                  <c:v>0.66885196028112004</c:v>
                </c:pt>
                <c:pt idx="9">
                  <c:v>0.34566254958980203</c:v>
                </c:pt>
              </c:numCache>
            </c:numRef>
          </c:val>
          <c:smooth val="0"/>
          <c:extLst>
            <c:ext xmlns:c16="http://schemas.microsoft.com/office/drawing/2014/chart" uri="{C3380CC4-5D6E-409C-BE32-E72D297353CC}">
              <c16:uniqueId val="{00000001-A56A-4BCC-8259-1E0A5CF42D45}"/>
            </c:ext>
          </c:extLst>
        </c:ser>
        <c:ser>
          <c:idx val="2"/>
          <c:order val="2"/>
          <c:tx>
            <c:strRef>
              <c:f>Sheet1!$A$5</c:f>
              <c:strCache>
                <c:ptCount val="1"/>
                <c:pt idx="0">
                  <c:v>NewReno</c:v>
                </c:pt>
              </c:strCache>
            </c:strRef>
          </c:tx>
          <c:spPr>
            <a:ln w="22225" cap="rnd" cmpd="sng" algn="ctr">
              <a:solidFill>
                <a:schemeClr val="accent3"/>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Sheet1!$B$5:$K$5</c:f>
              <c:numCache>
                <c:formatCode>General</c:formatCode>
                <c:ptCount val="10"/>
                <c:pt idx="0">
                  <c:v>2.5859900047540498</c:v>
                </c:pt>
                <c:pt idx="1">
                  <c:v>2.5830895118154502</c:v>
                </c:pt>
                <c:pt idx="2">
                  <c:v>2.5806377245102601</c:v>
                </c:pt>
                <c:pt idx="3">
                  <c:v>2.5794479315188501</c:v>
                </c:pt>
                <c:pt idx="4">
                  <c:v>2.57840755702841</c:v>
                </c:pt>
                <c:pt idx="5">
                  <c:v>2.49272553339248</c:v>
                </c:pt>
                <c:pt idx="6">
                  <c:v>2.3849336533183001</c:v>
                </c:pt>
                <c:pt idx="7">
                  <c:v>1.44960637883307</c:v>
                </c:pt>
                <c:pt idx="8">
                  <c:v>0.82556488184445698</c:v>
                </c:pt>
                <c:pt idx="9">
                  <c:v>0.44668038420375</c:v>
                </c:pt>
              </c:numCache>
            </c:numRef>
          </c:val>
          <c:smooth val="0"/>
          <c:extLst>
            <c:ext xmlns:c16="http://schemas.microsoft.com/office/drawing/2014/chart" uri="{C3380CC4-5D6E-409C-BE32-E72D297353CC}">
              <c16:uniqueId val="{00000002-A56A-4BCC-8259-1E0A5CF42D45}"/>
            </c:ext>
          </c:extLst>
        </c:ser>
        <c:ser>
          <c:idx val="3"/>
          <c:order val="3"/>
          <c:tx>
            <c:strRef>
              <c:f>Sheet1!$A$6</c:f>
              <c:strCache>
                <c:ptCount val="1"/>
                <c:pt idx="0">
                  <c:v>Vegas</c:v>
                </c:pt>
              </c:strCache>
            </c:strRef>
          </c:tx>
          <c:spPr>
            <a:ln w="22225" cap="rnd" cmpd="sng" algn="ctr">
              <a:solidFill>
                <a:schemeClr val="accent4"/>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Sheet1!$B$6:$K$6</c:f>
              <c:numCache>
                <c:formatCode>General</c:formatCode>
                <c:ptCount val="10"/>
                <c:pt idx="0">
                  <c:v>2.45268692746727</c:v>
                </c:pt>
                <c:pt idx="1">
                  <c:v>2.44741998261338</c:v>
                </c:pt>
                <c:pt idx="2">
                  <c:v>2.4449385004806898</c:v>
                </c:pt>
                <c:pt idx="3">
                  <c:v>2.4418761029687501</c:v>
                </c:pt>
                <c:pt idx="4">
                  <c:v>2.4394427571887398</c:v>
                </c:pt>
                <c:pt idx="5">
                  <c:v>2.3353083352770501</c:v>
                </c:pt>
                <c:pt idx="6">
                  <c:v>2.4223277173245501</c:v>
                </c:pt>
                <c:pt idx="7">
                  <c:v>1.7985814715552</c:v>
                </c:pt>
                <c:pt idx="8">
                  <c:v>1.01258607712022</c:v>
                </c:pt>
                <c:pt idx="9">
                  <c:v>0.67480738882925395</c:v>
                </c:pt>
              </c:numCache>
            </c:numRef>
          </c:val>
          <c:smooth val="0"/>
          <c:extLst>
            <c:ext xmlns:c16="http://schemas.microsoft.com/office/drawing/2014/chart" uri="{C3380CC4-5D6E-409C-BE32-E72D297353CC}">
              <c16:uniqueId val="{00000003-A56A-4BCC-8259-1E0A5CF42D4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70448816"/>
        <c:axId val="370448032"/>
      </c:lineChart>
      <c:catAx>
        <c:axId val="3704488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8032"/>
        <c:crosses val="autoZero"/>
        <c:auto val="1"/>
        <c:lblAlgn val="ctr"/>
        <c:lblOffset val="100"/>
        <c:noMultiLvlLbl val="0"/>
      </c:catAx>
      <c:valAx>
        <c:axId val="3704480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881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Sheet1!$A$49</c:f>
              <c:strCache>
                <c:ptCount val="1"/>
                <c:pt idx="0">
                  <c:v>Vegas 1</c:v>
                </c:pt>
              </c:strCache>
            </c:strRef>
          </c:tx>
          <c:spPr>
            <a:ln w="22225" cap="rnd" cmpd="sng" algn="ctr">
              <a:solidFill>
                <a:schemeClr val="accent1"/>
              </a:solidFill>
              <a:round/>
            </a:ln>
            <a:effectLst/>
          </c:spPr>
          <c:marker>
            <c:symbol val="none"/>
          </c:marker>
          <c:cat>
            <c:numRef>
              <c:f>Sheet1!$B$48:$K$48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Sheet1!$B$49:$K$49</c:f>
              <c:numCache>
                <c:formatCode>General</c:formatCode>
                <c:ptCount val="10"/>
                <c:pt idx="0">
                  <c:v>2.40772858268712</c:v>
                </c:pt>
                <c:pt idx="1">
                  <c:v>2.40382888512034</c:v>
                </c:pt>
                <c:pt idx="2" formatCode="0.00E+00">
                  <c:v>2.4010104043791101</c:v>
                </c:pt>
                <c:pt idx="3">
                  <c:v>2.3961440432977499</c:v>
                </c:pt>
                <c:pt idx="4">
                  <c:v>2.3386448247934299</c:v>
                </c:pt>
                <c:pt idx="5">
                  <c:v>1.9716103621054999</c:v>
                </c:pt>
                <c:pt idx="6">
                  <c:v>1.5097331919243699</c:v>
                </c:pt>
                <c:pt idx="7">
                  <c:v>1.0685105775080499</c:v>
                </c:pt>
                <c:pt idx="8">
                  <c:v>0.625007323845163</c:v>
                </c:pt>
                <c:pt idx="9">
                  <c:v>0.415025755405944</c:v>
                </c:pt>
              </c:numCache>
            </c:numRef>
          </c:val>
          <c:smooth val="0"/>
          <c:extLst>
            <c:ext xmlns:c16="http://schemas.microsoft.com/office/drawing/2014/chart" uri="{C3380CC4-5D6E-409C-BE32-E72D297353CC}">
              <c16:uniqueId val="{00000000-49BD-4AE4-BEBC-91689BF2767B}"/>
            </c:ext>
          </c:extLst>
        </c:ser>
        <c:ser>
          <c:idx val="1"/>
          <c:order val="1"/>
          <c:tx>
            <c:strRef>
              <c:f>Sheet1!$A$50</c:f>
              <c:strCache>
                <c:ptCount val="1"/>
                <c:pt idx="0">
                  <c:v>Vegas 2</c:v>
                </c:pt>
              </c:strCache>
            </c:strRef>
          </c:tx>
          <c:spPr>
            <a:ln w="22225" cap="rnd" cmpd="sng" algn="ctr">
              <a:solidFill>
                <a:schemeClr val="accent2"/>
              </a:solidFill>
              <a:round/>
            </a:ln>
            <a:effectLst/>
          </c:spPr>
          <c:marker>
            <c:symbol val="none"/>
          </c:marker>
          <c:cat>
            <c:numRef>
              <c:f>Sheet1!$B$48:$K$48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Sheet1!$B$50:$K$50</c:f>
              <c:numCache>
                <c:formatCode>General</c:formatCode>
                <c:ptCount val="10"/>
                <c:pt idx="0">
                  <c:v>2.4074556325173799</c:v>
                </c:pt>
                <c:pt idx="1">
                  <c:v>2.4014276030405299</c:v>
                </c:pt>
                <c:pt idx="2">
                  <c:v>2.3948106423125899</c:v>
                </c:pt>
                <c:pt idx="3">
                  <c:v>2.3876217050610999</c:v>
                </c:pt>
                <c:pt idx="4">
                  <c:v>2.3380419708430802</c:v>
                </c:pt>
                <c:pt idx="5">
                  <c:v>1.8617380009025699</c:v>
                </c:pt>
                <c:pt idx="6">
                  <c:v>1.4040843303577799</c:v>
                </c:pt>
                <c:pt idx="7">
                  <c:v>0.90412141379983901</c:v>
                </c:pt>
                <c:pt idx="8">
                  <c:v>0.55883012125238096</c:v>
                </c:pt>
                <c:pt idx="9">
                  <c:v>0.28542641071339803</c:v>
                </c:pt>
              </c:numCache>
            </c:numRef>
          </c:val>
          <c:smooth val="0"/>
          <c:extLst>
            <c:ext xmlns:c16="http://schemas.microsoft.com/office/drawing/2014/chart" uri="{C3380CC4-5D6E-409C-BE32-E72D297353CC}">
              <c16:uniqueId val="{00000001-49BD-4AE4-BEBC-91689BF2767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1559392"/>
        <c:axId val="1841560640"/>
      </c:lineChart>
      <c:catAx>
        <c:axId val="18415593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1560640"/>
        <c:crosses val="autoZero"/>
        <c:auto val="1"/>
        <c:lblAlgn val="ctr"/>
        <c:lblOffset val="100"/>
        <c:noMultiLvlLbl val="0"/>
      </c:catAx>
      <c:valAx>
        <c:axId val="18415606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155939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Sheet1!$A$57</c:f>
              <c:strCache>
                <c:ptCount val="1"/>
                <c:pt idx="0">
                  <c:v>Vegas 1</c:v>
                </c:pt>
              </c:strCache>
            </c:strRef>
          </c:tx>
          <c:spPr>
            <a:ln w="22225" cap="rnd" cmpd="sng" algn="ctr">
              <a:solidFill>
                <a:schemeClr val="accent1"/>
              </a:solidFill>
              <a:round/>
            </a:ln>
            <a:effectLst/>
          </c:spPr>
          <c:marker>
            <c:symbol val="none"/>
          </c:marker>
          <c:cat>
            <c:numRef>
              <c:f>Sheet1!$B$56:$K$56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Sheet1!$B$57:$K$57</c:f>
              <c:numCache>
                <c:formatCode>0.00E+00</c:formatCode>
                <c:ptCount val="10"/>
                <c:pt idx="0" formatCode="General">
                  <c:v>0</c:v>
                </c:pt>
                <c:pt idx="1">
                  <c:v>0</c:v>
                </c:pt>
                <c:pt idx="2">
                  <c:v>0</c:v>
                </c:pt>
                <c:pt idx="3" formatCode="General">
                  <c:v>0</c:v>
                </c:pt>
                <c:pt idx="4">
                  <c:v>0</c:v>
                </c:pt>
                <c:pt idx="5" formatCode="General">
                  <c:v>0</c:v>
                </c:pt>
                <c:pt idx="6" formatCode="General">
                  <c:v>0</c:v>
                </c:pt>
                <c:pt idx="7" formatCode="General">
                  <c:v>0</c:v>
                </c:pt>
                <c:pt idx="8" formatCode="General">
                  <c:v>3.5971224E-3</c:v>
                </c:pt>
                <c:pt idx="9" formatCode="General">
                  <c:v>5.1679585E-2</c:v>
                </c:pt>
              </c:numCache>
            </c:numRef>
          </c:val>
          <c:smooth val="0"/>
          <c:extLst>
            <c:ext xmlns:c16="http://schemas.microsoft.com/office/drawing/2014/chart" uri="{C3380CC4-5D6E-409C-BE32-E72D297353CC}">
              <c16:uniqueId val="{00000000-2D8B-4ED9-B8F7-82D83DF50904}"/>
            </c:ext>
          </c:extLst>
        </c:ser>
        <c:ser>
          <c:idx val="1"/>
          <c:order val="1"/>
          <c:tx>
            <c:strRef>
              <c:f>Sheet1!$A$58</c:f>
              <c:strCache>
                <c:ptCount val="1"/>
                <c:pt idx="0">
                  <c:v>Vegas 2</c:v>
                </c:pt>
              </c:strCache>
            </c:strRef>
          </c:tx>
          <c:spPr>
            <a:ln w="22225" cap="rnd" cmpd="sng" algn="ctr">
              <a:solidFill>
                <a:schemeClr val="accent2"/>
              </a:solidFill>
              <a:round/>
            </a:ln>
            <a:effectLst/>
          </c:spPr>
          <c:marker>
            <c:symbol val="none"/>
          </c:marker>
          <c:cat>
            <c:numRef>
              <c:f>Sheet1!$B$56:$K$56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Sheet1!$B$58:$K$58</c:f>
              <c:numCache>
                <c:formatCode>0.00E+00</c:formatCode>
                <c:ptCount val="10"/>
                <c:pt idx="0">
                  <c:v>0</c:v>
                </c:pt>
                <c:pt idx="1">
                  <c:v>0</c:v>
                </c:pt>
                <c:pt idx="2" formatCode="General">
                  <c:v>0</c:v>
                </c:pt>
                <c:pt idx="3" formatCode="General">
                  <c:v>0</c:v>
                </c:pt>
                <c:pt idx="4" formatCode="General">
                  <c:v>0</c:v>
                </c:pt>
                <c:pt idx="5" formatCode="General">
                  <c:v>0</c:v>
                </c:pt>
                <c:pt idx="6" formatCode="General">
                  <c:v>0</c:v>
                </c:pt>
                <c:pt idx="7" formatCode="General">
                  <c:v>0</c:v>
                </c:pt>
                <c:pt idx="8" formatCode="General">
                  <c:v>6.0362172999999996E-3</c:v>
                </c:pt>
                <c:pt idx="9" formatCode="General">
                  <c:v>4.2145595000000001E-2</c:v>
                </c:pt>
              </c:numCache>
            </c:numRef>
          </c:val>
          <c:smooth val="0"/>
          <c:extLst>
            <c:ext xmlns:c16="http://schemas.microsoft.com/office/drawing/2014/chart" uri="{C3380CC4-5D6E-409C-BE32-E72D297353CC}">
              <c16:uniqueId val="{00000001-2D8B-4ED9-B8F7-82D83DF5090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34509536"/>
        <c:axId val="334501632"/>
      </c:lineChart>
      <c:catAx>
        <c:axId val="3345095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34501632"/>
        <c:crosses val="autoZero"/>
        <c:auto val="1"/>
        <c:lblAlgn val="ctr"/>
        <c:lblOffset val="100"/>
        <c:noMultiLvlLbl val="0"/>
      </c:catAx>
      <c:valAx>
        <c:axId val="3345016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a:t>
                </a:r>
                <a:r>
                  <a:rPr lang="en-US" baseline="0"/>
                  <a:t> (%)</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345095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Sheet1!$A$63</c:f>
              <c:strCache>
                <c:ptCount val="1"/>
                <c:pt idx="0">
                  <c:v>NewReno</c:v>
                </c:pt>
              </c:strCache>
            </c:strRef>
          </c:tx>
          <c:spPr>
            <a:ln w="22225" cap="rnd" cmpd="sng" algn="ctr">
              <a:solidFill>
                <a:schemeClr val="accent1"/>
              </a:solidFill>
              <a:round/>
            </a:ln>
            <a:effectLst/>
          </c:spPr>
          <c:marker>
            <c:symbol val="none"/>
          </c:marker>
          <c:cat>
            <c:numRef>
              <c:f>Sheet1!$B$62:$K$62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Sheet1!$B$63:$K$63</c:f>
              <c:numCache>
                <c:formatCode>General</c:formatCode>
                <c:ptCount val="10"/>
                <c:pt idx="0">
                  <c:v>2.5532883846338899</c:v>
                </c:pt>
                <c:pt idx="1">
                  <c:v>2.5505554074535102</c:v>
                </c:pt>
                <c:pt idx="2">
                  <c:v>2.54535181894718</c:v>
                </c:pt>
                <c:pt idx="3">
                  <c:v>2.53772691465291</c:v>
                </c:pt>
                <c:pt idx="4">
                  <c:v>2.4147228736378299</c:v>
                </c:pt>
                <c:pt idx="5">
                  <c:v>1.96151016800439</c:v>
                </c:pt>
                <c:pt idx="6">
                  <c:v>1.7291236438909099</c:v>
                </c:pt>
                <c:pt idx="7">
                  <c:v>1.0736310372529201</c:v>
                </c:pt>
                <c:pt idx="8">
                  <c:v>0.59936217387988899</c:v>
                </c:pt>
                <c:pt idx="9">
                  <c:v>0.29911634894509698</c:v>
                </c:pt>
              </c:numCache>
            </c:numRef>
          </c:val>
          <c:smooth val="0"/>
          <c:extLst>
            <c:ext xmlns:c16="http://schemas.microsoft.com/office/drawing/2014/chart" uri="{C3380CC4-5D6E-409C-BE32-E72D297353CC}">
              <c16:uniqueId val="{00000000-9F90-4785-903B-42B05ADFC45B}"/>
            </c:ext>
          </c:extLst>
        </c:ser>
        <c:ser>
          <c:idx val="1"/>
          <c:order val="1"/>
          <c:tx>
            <c:strRef>
              <c:f>Sheet1!$A$64</c:f>
              <c:strCache>
                <c:ptCount val="1"/>
                <c:pt idx="0">
                  <c:v>Vegas</c:v>
                </c:pt>
              </c:strCache>
            </c:strRef>
          </c:tx>
          <c:spPr>
            <a:ln w="22225" cap="rnd" cmpd="sng" algn="ctr">
              <a:solidFill>
                <a:schemeClr val="accent2"/>
              </a:solidFill>
              <a:round/>
            </a:ln>
            <a:effectLst/>
          </c:spPr>
          <c:marker>
            <c:symbol val="none"/>
          </c:marker>
          <c:cat>
            <c:numRef>
              <c:f>Sheet1!$B$62:$K$62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Sheet1!$B$64:$K$64</c:f>
              <c:numCache>
                <c:formatCode>General</c:formatCode>
                <c:ptCount val="10"/>
                <c:pt idx="0">
                  <c:v>2.5529877249322501</c:v>
                </c:pt>
                <c:pt idx="1">
                  <c:v>2.5477398997380298</c:v>
                </c:pt>
                <c:pt idx="2">
                  <c:v>2.5435855958671199</c:v>
                </c:pt>
                <c:pt idx="3">
                  <c:v>2.5365997228625901</c:v>
                </c:pt>
                <c:pt idx="4">
                  <c:v>2.41243006221181</c:v>
                </c:pt>
                <c:pt idx="5">
                  <c:v>1.95793523173706</c:v>
                </c:pt>
                <c:pt idx="6">
                  <c:v>1.3386346607770601</c:v>
                </c:pt>
                <c:pt idx="7">
                  <c:v>1.0414586716202101</c:v>
                </c:pt>
                <c:pt idx="8">
                  <c:v>0.51741004930856604</c:v>
                </c:pt>
                <c:pt idx="9">
                  <c:v>0.233693339719897</c:v>
                </c:pt>
              </c:numCache>
            </c:numRef>
          </c:val>
          <c:smooth val="0"/>
          <c:extLst>
            <c:ext xmlns:c16="http://schemas.microsoft.com/office/drawing/2014/chart" uri="{C3380CC4-5D6E-409C-BE32-E72D297353CC}">
              <c16:uniqueId val="{00000001-9F90-4785-903B-42B05ADFC45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5600"/>
        <c:axId val="2076230608"/>
      </c:lineChart>
      <c:catAx>
        <c:axId val="20762356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0608"/>
        <c:crosses val="autoZero"/>
        <c:auto val="1"/>
        <c:lblAlgn val="ctr"/>
        <c:lblOffset val="100"/>
        <c:noMultiLvlLbl val="0"/>
      </c:catAx>
      <c:valAx>
        <c:axId val="20762306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560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Sheet1!$A$71</c:f>
              <c:strCache>
                <c:ptCount val="1"/>
                <c:pt idx="0">
                  <c:v>NewReno</c:v>
                </c:pt>
              </c:strCache>
            </c:strRef>
          </c:tx>
          <c:spPr>
            <a:ln w="22225" cap="rnd" cmpd="sng" algn="ctr">
              <a:solidFill>
                <a:schemeClr val="accent1"/>
              </a:solidFill>
              <a:round/>
            </a:ln>
            <a:effectLst/>
          </c:spPr>
          <c:marker>
            <c:symbol val="none"/>
          </c:marker>
          <c:cat>
            <c:numRef>
              <c:f>Sheet1!$B$70:$K$70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Sheet1!$B$71:$K$71</c:f>
              <c:numCache>
                <c:formatCode>General</c:formatCode>
                <c:ptCount val="10"/>
                <c:pt idx="0">
                  <c:v>0</c:v>
                </c:pt>
                <c:pt idx="1">
                  <c:v>0</c:v>
                </c:pt>
                <c:pt idx="2">
                  <c:v>0</c:v>
                </c:pt>
                <c:pt idx="3">
                  <c:v>0</c:v>
                </c:pt>
                <c:pt idx="4">
                  <c:v>0</c:v>
                </c:pt>
                <c:pt idx="5">
                  <c:v>0</c:v>
                </c:pt>
                <c:pt idx="6">
                  <c:v>0</c:v>
                </c:pt>
                <c:pt idx="7">
                  <c:v>1.4023732000000001E-2</c:v>
                </c:pt>
                <c:pt idx="8">
                  <c:v>3.0418250000000001E-2</c:v>
                </c:pt>
                <c:pt idx="9">
                  <c:v>8.66426E-2</c:v>
                </c:pt>
              </c:numCache>
            </c:numRef>
          </c:val>
          <c:smooth val="0"/>
          <c:extLst>
            <c:ext xmlns:c16="http://schemas.microsoft.com/office/drawing/2014/chart" uri="{C3380CC4-5D6E-409C-BE32-E72D297353CC}">
              <c16:uniqueId val="{00000000-DA0D-41E1-91C3-FE79D1B388CB}"/>
            </c:ext>
          </c:extLst>
        </c:ser>
        <c:ser>
          <c:idx val="1"/>
          <c:order val="1"/>
          <c:tx>
            <c:strRef>
              <c:f>Sheet1!$A$72</c:f>
              <c:strCache>
                <c:ptCount val="1"/>
                <c:pt idx="0">
                  <c:v>Vegas</c:v>
                </c:pt>
              </c:strCache>
            </c:strRef>
          </c:tx>
          <c:spPr>
            <a:ln w="22225" cap="rnd" cmpd="sng" algn="ctr">
              <a:solidFill>
                <a:schemeClr val="accent2"/>
              </a:solidFill>
              <a:round/>
            </a:ln>
            <a:effectLst/>
          </c:spPr>
          <c:marker>
            <c:symbol val="none"/>
          </c:marker>
          <c:cat>
            <c:numRef>
              <c:f>Sheet1!$B$70:$K$70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Sheet1!$B$72:$K$72</c:f>
              <c:numCache>
                <c:formatCode>0.00E+00</c:formatCode>
                <c:ptCount val="10"/>
                <c:pt idx="0">
                  <c:v>0</c:v>
                </c:pt>
                <c:pt idx="1">
                  <c:v>0</c:v>
                </c:pt>
                <c:pt idx="2">
                  <c:v>0</c:v>
                </c:pt>
                <c:pt idx="3" formatCode="General">
                  <c:v>0</c:v>
                </c:pt>
                <c:pt idx="4" formatCode="General">
                  <c:v>0</c:v>
                </c:pt>
                <c:pt idx="5" formatCode="General">
                  <c:v>0</c:v>
                </c:pt>
                <c:pt idx="6" formatCode="General">
                  <c:v>4.3591979999999999E-3</c:v>
                </c:pt>
                <c:pt idx="7" formatCode="General">
                  <c:v>1.2331839000000001E-2</c:v>
                </c:pt>
                <c:pt idx="8" formatCode="General">
                  <c:v>5.1502145999999999E-2</c:v>
                </c:pt>
                <c:pt idx="9" formatCode="General">
                  <c:v>0.11453745</c:v>
                </c:pt>
              </c:numCache>
            </c:numRef>
          </c:val>
          <c:smooth val="0"/>
          <c:extLst>
            <c:ext xmlns:c16="http://schemas.microsoft.com/office/drawing/2014/chart" uri="{C3380CC4-5D6E-409C-BE32-E72D297353CC}">
              <c16:uniqueId val="{00000001-DA0D-41E1-91C3-FE79D1B388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3520"/>
        <c:axId val="2076237264"/>
      </c:lineChart>
      <c:catAx>
        <c:axId val="20762335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7264"/>
        <c:crosses val="autoZero"/>
        <c:auto val="1"/>
        <c:lblAlgn val="ctr"/>
        <c:lblOffset val="100"/>
        <c:noMultiLvlLbl val="0"/>
      </c:catAx>
      <c:valAx>
        <c:axId val="20762372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35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Sheet1!$A$81</c:f>
              <c:strCache>
                <c:ptCount val="1"/>
                <c:pt idx="0">
                  <c:v>DropTail</c:v>
                </c:pt>
              </c:strCache>
            </c:strRef>
          </c:tx>
          <c:spPr>
            <a:solidFill>
              <a:schemeClr val="accent1"/>
            </a:solidFill>
            <a:ln>
              <a:noFill/>
            </a:ln>
            <a:effectLst/>
          </c:spPr>
          <c:invertIfNegative val="0"/>
          <c:cat>
            <c:numRef>
              <c:f>Sheet1!$B$80:$AJ$80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Sheet1!$B$81:$AJ$81</c:f>
              <c:numCache>
                <c:formatCode>General</c:formatCode>
                <c:ptCount val="35"/>
                <c:pt idx="0">
                  <c:v>7.0009249999999995E-2</c:v>
                </c:pt>
                <c:pt idx="1">
                  <c:v>7.1537480000000001E-2</c:v>
                </c:pt>
                <c:pt idx="2">
                  <c:v>7.1626300000000004E-2</c:v>
                </c:pt>
                <c:pt idx="3">
                  <c:v>7.0636130000000005E-2</c:v>
                </c:pt>
                <c:pt idx="4">
                  <c:v>6.842376E-2</c:v>
                </c:pt>
                <c:pt idx="5">
                  <c:v>6.7788500000000002E-2</c:v>
                </c:pt>
                <c:pt idx="6">
                  <c:v>6.813139E-2</c:v>
                </c:pt>
                <c:pt idx="7">
                  <c:v>6.8244949999999999E-2</c:v>
                </c:pt>
                <c:pt idx="8">
                  <c:v>6.8815940000000006E-2</c:v>
                </c:pt>
                <c:pt idx="9">
                  <c:v>6.7960629999999994E-2</c:v>
                </c:pt>
                <c:pt idx="10">
                  <c:v>6.7471184000000003E-2</c:v>
                </c:pt>
                <c:pt idx="11">
                  <c:v>6.8134083999999998E-2</c:v>
                </c:pt>
                <c:pt idx="12">
                  <c:v>6.8899593999999995E-2</c:v>
                </c:pt>
                <c:pt idx="13">
                  <c:v>6.9247879999999998E-2</c:v>
                </c:pt>
                <c:pt idx="14">
                  <c:v>6.7989279999999999E-2</c:v>
                </c:pt>
                <c:pt idx="15">
                  <c:v>6.7598050000000007E-2</c:v>
                </c:pt>
                <c:pt idx="16">
                  <c:v>6.8221100000000007E-2</c:v>
                </c:pt>
                <c:pt idx="17">
                  <c:v>7.0804119999999998E-2</c:v>
                </c:pt>
                <c:pt idx="18">
                  <c:v>6.8520090000000006E-2</c:v>
                </c:pt>
                <c:pt idx="19">
                  <c:v>6.8432259999999995E-2</c:v>
                </c:pt>
                <c:pt idx="20">
                  <c:v>6.7868629999999999E-2</c:v>
                </c:pt>
                <c:pt idx="21">
                  <c:v>7.0155869999999995E-2</c:v>
                </c:pt>
                <c:pt idx="22">
                  <c:v>0.15965034</c:v>
                </c:pt>
                <c:pt idx="23">
                  <c:v>0.34232099999999999</c:v>
                </c:pt>
                <c:pt idx="24">
                  <c:v>7.701616E-2</c:v>
                </c:pt>
                <c:pt idx="25">
                  <c:v>7.2712170000000007E-2</c:v>
                </c:pt>
                <c:pt idx="26">
                  <c:v>6.9864850000000006E-2</c:v>
                </c:pt>
                <c:pt idx="27">
                  <c:v>6.9320190000000004E-2</c:v>
                </c:pt>
                <c:pt idx="28">
                  <c:v>6.7814894000000001E-2</c:v>
                </c:pt>
                <c:pt idx="29">
                  <c:v>7.1862579999999995E-2</c:v>
                </c:pt>
                <c:pt idx="30">
                  <c:v>7.1811970000000003E-2</c:v>
                </c:pt>
                <c:pt idx="31">
                  <c:v>6.8949109999999994E-2</c:v>
                </c:pt>
                <c:pt idx="32">
                  <c:v>7.4312230000000007E-2</c:v>
                </c:pt>
                <c:pt idx="33">
                  <c:v>7.0917620000000001E-2</c:v>
                </c:pt>
                <c:pt idx="34">
                  <c:v>6.9768899999999995E-2</c:v>
                </c:pt>
              </c:numCache>
            </c:numRef>
          </c:val>
          <c:extLst>
            <c:ext xmlns:c16="http://schemas.microsoft.com/office/drawing/2014/chart" uri="{C3380CC4-5D6E-409C-BE32-E72D297353CC}">
              <c16:uniqueId val="{00000000-975F-4310-B157-890A9D7D71E8}"/>
            </c:ext>
          </c:extLst>
        </c:ser>
        <c:ser>
          <c:idx val="1"/>
          <c:order val="1"/>
          <c:tx>
            <c:strRef>
              <c:f>Sheet1!$A$82</c:f>
              <c:strCache>
                <c:ptCount val="1"/>
                <c:pt idx="0">
                  <c:v>RED</c:v>
                </c:pt>
              </c:strCache>
            </c:strRef>
          </c:tx>
          <c:spPr>
            <a:solidFill>
              <a:schemeClr val="accent2"/>
            </a:solidFill>
            <a:ln>
              <a:noFill/>
            </a:ln>
            <a:effectLst/>
          </c:spPr>
          <c:invertIfNegative val="0"/>
          <c:cat>
            <c:numRef>
              <c:f>Sheet1!$B$80:$AJ$80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Sheet1!$B$82:$AJ$82</c:f>
              <c:numCache>
                <c:formatCode>General</c:formatCode>
                <c:ptCount val="35"/>
                <c:pt idx="0">
                  <c:v>7.3504075000000002E-2</c:v>
                </c:pt>
                <c:pt idx="1">
                  <c:v>7.1106199999999994E-2</c:v>
                </c:pt>
                <c:pt idx="2">
                  <c:v>6.9499539999999999E-2</c:v>
                </c:pt>
                <c:pt idx="3">
                  <c:v>0.111600645</c:v>
                </c:pt>
                <c:pt idx="4">
                  <c:v>0.21934332000000001</c:v>
                </c:pt>
                <c:pt idx="5">
                  <c:v>7.6805890000000002E-2</c:v>
                </c:pt>
                <c:pt idx="6">
                  <c:v>7.226573E-2</c:v>
                </c:pt>
                <c:pt idx="7">
                  <c:v>7.0310995000000001E-2</c:v>
                </c:pt>
                <c:pt idx="8">
                  <c:v>8.5780620000000002E-2</c:v>
                </c:pt>
                <c:pt idx="9">
                  <c:v>0.38233413999999999</c:v>
                </c:pt>
                <c:pt idx="10">
                  <c:v>7.6521800000000001E-2</c:v>
                </c:pt>
                <c:pt idx="11">
                  <c:v>7.3997839999999995E-2</c:v>
                </c:pt>
                <c:pt idx="12">
                  <c:v>9.0247705999999997E-2</c:v>
                </c:pt>
                <c:pt idx="13">
                  <c:v>0.34742334000000002</c:v>
                </c:pt>
                <c:pt idx="14">
                  <c:v>8.1687175000000001E-2</c:v>
                </c:pt>
                <c:pt idx="15">
                  <c:v>7.3316160000000005E-2</c:v>
                </c:pt>
                <c:pt idx="16">
                  <c:v>7.1129105999999998E-2</c:v>
                </c:pt>
                <c:pt idx="17">
                  <c:v>8.3126920000000007E-2</c:v>
                </c:pt>
                <c:pt idx="18">
                  <c:v>0.35303715000000002</c:v>
                </c:pt>
                <c:pt idx="19">
                  <c:v>9.8997905999999997E-2</c:v>
                </c:pt>
                <c:pt idx="20">
                  <c:v>7.3060539999999993E-2</c:v>
                </c:pt>
                <c:pt idx="21">
                  <c:v>7.0889289999999994E-2</c:v>
                </c:pt>
                <c:pt idx="22">
                  <c:v>0.10734259</c:v>
                </c:pt>
                <c:pt idx="23">
                  <c:v>0.27349509999999999</c:v>
                </c:pt>
                <c:pt idx="24">
                  <c:v>7.9001630000000003E-2</c:v>
                </c:pt>
                <c:pt idx="25">
                  <c:v>7.2820685999999996E-2</c:v>
                </c:pt>
                <c:pt idx="26">
                  <c:v>7.0456653999999994E-2</c:v>
                </c:pt>
                <c:pt idx="27">
                  <c:v>9.1835070000000005E-2</c:v>
                </c:pt>
                <c:pt idx="28">
                  <c:v>9.0038045999999997E-2</c:v>
                </c:pt>
                <c:pt idx="29">
                  <c:v>7.3133160000000003E-2</c:v>
                </c:pt>
                <c:pt idx="30">
                  <c:v>8.5419275000000003E-2</c:v>
                </c:pt>
                <c:pt idx="31">
                  <c:v>7.2281964000000004E-2</c:v>
                </c:pt>
                <c:pt idx="32">
                  <c:v>7.4058760000000001E-2</c:v>
                </c:pt>
                <c:pt idx="33">
                  <c:v>9.3927700000000003E-2</c:v>
                </c:pt>
                <c:pt idx="34">
                  <c:v>9.9216360000000003E-2</c:v>
                </c:pt>
              </c:numCache>
            </c:numRef>
          </c:val>
          <c:extLst>
            <c:ext xmlns:c16="http://schemas.microsoft.com/office/drawing/2014/chart" uri="{C3380CC4-5D6E-409C-BE32-E72D297353CC}">
              <c16:uniqueId val="{00000001-975F-4310-B157-890A9D7D71E8}"/>
            </c:ext>
          </c:extLst>
        </c:ser>
        <c:dLbls>
          <c:showLegendKey val="0"/>
          <c:showVal val="0"/>
          <c:showCatName val="0"/>
          <c:showSerName val="0"/>
          <c:showPercent val="0"/>
          <c:showBubbleSize val="0"/>
        </c:dLbls>
        <c:gapWidth val="219"/>
        <c:overlap val="100"/>
        <c:axId val="37930687"/>
        <c:axId val="37926527"/>
      </c:barChart>
      <c:catAx>
        <c:axId val="37930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26527"/>
        <c:crosses val="autoZero"/>
        <c:auto val="1"/>
        <c:lblAlgn val="ctr"/>
        <c:lblOffset val="100"/>
        <c:noMultiLvlLbl val="0"/>
      </c:catAx>
      <c:valAx>
        <c:axId val="379265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3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Sheet1!$A$95</c:f>
              <c:strCache>
                <c:ptCount val="1"/>
                <c:pt idx="0">
                  <c:v>DropTail</c:v>
                </c:pt>
              </c:strCache>
            </c:strRef>
          </c:tx>
          <c:spPr>
            <a:solidFill>
              <a:schemeClr val="accent1"/>
            </a:solidFill>
            <a:ln>
              <a:noFill/>
            </a:ln>
            <a:effectLst/>
          </c:spPr>
          <c:invertIfNegative val="0"/>
          <c:cat>
            <c:numRef>
              <c:f>Sheet1!$B$94:$AJ$94</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Sheet1!$B$95:$AJ$95</c:f>
              <c:numCache>
                <c:formatCode>General</c:formatCode>
                <c:ptCount val="35"/>
                <c:pt idx="0">
                  <c:v>6.9855399999999998E-2</c:v>
                </c:pt>
                <c:pt idx="1">
                  <c:v>6.8346775999999998E-2</c:v>
                </c:pt>
                <c:pt idx="2">
                  <c:v>6.8257055999999997E-2</c:v>
                </c:pt>
                <c:pt idx="3">
                  <c:v>6.9757490000000005E-2</c:v>
                </c:pt>
                <c:pt idx="4">
                  <c:v>7.144056E-2</c:v>
                </c:pt>
                <c:pt idx="5">
                  <c:v>7.1669159999999996E-2</c:v>
                </c:pt>
                <c:pt idx="6">
                  <c:v>7.0525795000000002E-2</c:v>
                </c:pt>
                <c:pt idx="7">
                  <c:v>6.8402790000000005E-2</c:v>
                </c:pt>
                <c:pt idx="8">
                  <c:v>6.7751030000000004E-2</c:v>
                </c:pt>
                <c:pt idx="9">
                  <c:v>6.8108425E-2</c:v>
                </c:pt>
                <c:pt idx="10">
                  <c:v>6.8231169999999994E-2</c:v>
                </c:pt>
                <c:pt idx="11">
                  <c:v>6.8815940000000006E-2</c:v>
                </c:pt>
                <c:pt idx="12">
                  <c:v>6.7960629999999994E-2</c:v>
                </c:pt>
                <c:pt idx="13">
                  <c:v>6.7471184000000003E-2</c:v>
                </c:pt>
                <c:pt idx="14">
                  <c:v>6.8134083999999998E-2</c:v>
                </c:pt>
                <c:pt idx="15">
                  <c:v>6.8899593999999995E-2</c:v>
                </c:pt>
                <c:pt idx="16">
                  <c:v>6.9247879999999998E-2</c:v>
                </c:pt>
                <c:pt idx="17">
                  <c:v>6.7989279999999999E-2</c:v>
                </c:pt>
                <c:pt idx="18">
                  <c:v>6.7598050000000007E-2</c:v>
                </c:pt>
                <c:pt idx="19">
                  <c:v>6.8221100000000007E-2</c:v>
                </c:pt>
                <c:pt idx="20">
                  <c:v>7.0804119999999998E-2</c:v>
                </c:pt>
                <c:pt idx="21">
                  <c:v>6.8520090000000006E-2</c:v>
                </c:pt>
                <c:pt idx="22">
                  <c:v>6.8432259999999995E-2</c:v>
                </c:pt>
                <c:pt idx="23">
                  <c:v>6.7868629999999999E-2</c:v>
                </c:pt>
                <c:pt idx="24">
                  <c:v>7.0155869999999995E-2</c:v>
                </c:pt>
                <c:pt idx="25">
                  <c:v>0.10819463999999999</c:v>
                </c:pt>
                <c:pt idx="26">
                  <c:v>7.0487270000000005E-2</c:v>
                </c:pt>
                <c:pt idx="27">
                  <c:v>6.8939790000000001E-2</c:v>
                </c:pt>
                <c:pt idx="28">
                  <c:v>7.0751994999999998E-2</c:v>
                </c:pt>
                <c:pt idx="29">
                  <c:v>6.9639779999999998E-2</c:v>
                </c:pt>
                <c:pt idx="30">
                  <c:v>6.8426676000000006E-2</c:v>
                </c:pt>
                <c:pt idx="31">
                  <c:v>6.7897589999999994E-2</c:v>
                </c:pt>
                <c:pt idx="32">
                  <c:v>7.1737914999999999E-2</c:v>
                </c:pt>
                <c:pt idx="33">
                  <c:v>9.1100970000000003E-2</c:v>
                </c:pt>
                <c:pt idx="34">
                  <c:v>7.3746580000000006E-2</c:v>
                </c:pt>
              </c:numCache>
            </c:numRef>
          </c:val>
          <c:extLst>
            <c:ext xmlns:c16="http://schemas.microsoft.com/office/drawing/2014/chart" uri="{C3380CC4-5D6E-409C-BE32-E72D297353CC}">
              <c16:uniqueId val="{00000000-B313-4D57-B214-F706BBC909D3}"/>
            </c:ext>
          </c:extLst>
        </c:ser>
        <c:ser>
          <c:idx val="1"/>
          <c:order val="1"/>
          <c:tx>
            <c:strRef>
              <c:f>Sheet1!$A$96</c:f>
              <c:strCache>
                <c:ptCount val="1"/>
                <c:pt idx="0">
                  <c:v>RED</c:v>
                </c:pt>
              </c:strCache>
            </c:strRef>
          </c:tx>
          <c:spPr>
            <a:solidFill>
              <a:schemeClr val="accent2"/>
            </a:solidFill>
            <a:ln>
              <a:noFill/>
            </a:ln>
            <a:effectLst/>
          </c:spPr>
          <c:invertIfNegative val="0"/>
          <c:cat>
            <c:numRef>
              <c:f>Sheet1!$B$94:$AJ$94</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Sheet1!$B$96:$AJ$96</c:f>
              <c:numCache>
                <c:formatCode>General</c:formatCode>
                <c:ptCount val="35"/>
                <c:pt idx="0">
                  <c:v>9.1035019999999994E-2</c:v>
                </c:pt>
                <c:pt idx="1">
                  <c:v>8.3107516000000006E-2</c:v>
                </c:pt>
                <c:pt idx="2">
                  <c:v>7.2879929999999996E-2</c:v>
                </c:pt>
                <c:pt idx="3">
                  <c:v>0.10006412000000001</c:v>
                </c:pt>
                <c:pt idx="4">
                  <c:v>7.1921810000000003E-2</c:v>
                </c:pt>
                <c:pt idx="5">
                  <c:v>7.0356379999999996E-2</c:v>
                </c:pt>
                <c:pt idx="6">
                  <c:v>0.10238365000000001</c:v>
                </c:pt>
                <c:pt idx="7">
                  <c:v>7.1593089999999998E-2</c:v>
                </c:pt>
                <c:pt idx="8">
                  <c:v>9.2998706E-2</c:v>
                </c:pt>
                <c:pt idx="9">
                  <c:v>7.1459510000000004E-2</c:v>
                </c:pt>
                <c:pt idx="10">
                  <c:v>6.9838600000000001E-2</c:v>
                </c:pt>
                <c:pt idx="11">
                  <c:v>9.2860949999999998E-2</c:v>
                </c:pt>
                <c:pt idx="12">
                  <c:v>7.3555860000000001E-2</c:v>
                </c:pt>
                <c:pt idx="13">
                  <c:v>9.8642155999999995E-2</c:v>
                </c:pt>
                <c:pt idx="14">
                  <c:v>7.2757094999999994E-2</c:v>
                </c:pt>
                <c:pt idx="15">
                  <c:v>9.9537929999999997E-2</c:v>
                </c:pt>
                <c:pt idx="16">
                  <c:v>7.1228680000000003E-2</c:v>
                </c:pt>
                <c:pt idx="17">
                  <c:v>6.8686159999999996E-2</c:v>
                </c:pt>
                <c:pt idx="18">
                  <c:v>6.8063304000000005E-2</c:v>
                </c:pt>
                <c:pt idx="19">
                  <c:v>6.828679E-2</c:v>
                </c:pt>
                <c:pt idx="20">
                  <c:v>6.9307220000000003E-2</c:v>
                </c:pt>
                <c:pt idx="21">
                  <c:v>6.7824259999999997E-2</c:v>
                </c:pt>
                <c:pt idx="22">
                  <c:v>6.8214479999999994E-2</c:v>
                </c:pt>
                <c:pt idx="23">
                  <c:v>6.7923659999999997E-2</c:v>
                </c:pt>
                <c:pt idx="24">
                  <c:v>6.8787484999999995E-2</c:v>
                </c:pt>
                <c:pt idx="25">
                  <c:v>0.10975747600000001</c:v>
                </c:pt>
                <c:pt idx="26">
                  <c:v>7.5089779999999995E-2</c:v>
                </c:pt>
                <c:pt idx="27">
                  <c:v>7.1542610000000006E-2</c:v>
                </c:pt>
                <c:pt idx="28">
                  <c:v>7.0503369999999996E-2</c:v>
                </c:pt>
                <c:pt idx="29">
                  <c:v>9.4156030000000002E-2</c:v>
                </c:pt>
                <c:pt idx="30">
                  <c:v>7.050236E-2</c:v>
                </c:pt>
                <c:pt idx="31">
                  <c:v>0.10831953</c:v>
                </c:pt>
                <c:pt idx="32">
                  <c:v>7.1855344000000002E-2</c:v>
                </c:pt>
                <c:pt idx="33">
                  <c:v>9.1520249999999997E-2</c:v>
                </c:pt>
                <c:pt idx="34">
                  <c:v>7.2775560000000003E-2</c:v>
                </c:pt>
              </c:numCache>
            </c:numRef>
          </c:val>
          <c:extLst>
            <c:ext xmlns:c16="http://schemas.microsoft.com/office/drawing/2014/chart" uri="{C3380CC4-5D6E-409C-BE32-E72D297353CC}">
              <c16:uniqueId val="{00000001-B313-4D57-B214-F706BBC909D3}"/>
            </c:ext>
          </c:extLst>
        </c:ser>
        <c:dLbls>
          <c:showLegendKey val="0"/>
          <c:showVal val="0"/>
          <c:showCatName val="0"/>
          <c:showSerName val="0"/>
          <c:showPercent val="0"/>
          <c:showBubbleSize val="0"/>
        </c:dLbls>
        <c:gapWidth val="219"/>
        <c:overlap val="100"/>
        <c:axId val="133793871"/>
        <c:axId val="133803855"/>
      </c:barChart>
      <c:catAx>
        <c:axId val="133793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03855"/>
        <c:crosses val="autoZero"/>
        <c:auto val="1"/>
        <c:lblAlgn val="ctr"/>
        <c:lblOffset val="100"/>
        <c:noMultiLvlLbl val="0"/>
      </c:catAx>
      <c:valAx>
        <c:axId val="13380385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93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Sheet1!$A$77</c:f>
              <c:strCache>
                <c:ptCount val="1"/>
                <c:pt idx="0">
                  <c:v>DropTail</c:v>
                </c:pt>
              </c:strCache>
            </c:strRef>
          </c:tx>
          <c:spPr>
            <a:ln w="28575" cap="rnd">
              <a:solidFill>
                <a:schemeClr val="accent1"/>
              </a:solidFill>
              <a:round/>
            </a:ln>
            <a:effectLst/>
          </c:spPr>
          <c:marker>
            <c:symbol val="none"/>
          </c:marker>
          <c:cat>
            <c:numRef>
              <c:f>Sheet1!$B$76:$AJ$76</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Sheet1!$B$77:$AJ$77</c:f>
              <c:numCache>
                <c:formatCode>General</c:formatCode>
                <c:ptCount val="35"/>
                <c:pt idx="0">
                  <c:v>1.9859587000000001</c:v>
                </c:pt>
                <c:pt idx="1">
                  <c:v>1.9450985000000001</c:v>
                </c:pt>
                <c:pt idx="2">
                  <c:v>1.6022974999999999</c:v>
                </c:pt>
                <c:pt idx="3">
                  <c:v>1.1190146000000001</c:v>
                </c:pt>
                <c:pt idx="4">
                  <c:v>0.85030070000000002</c:v>
                </c:pt>
                <c:pt idx="5">
                  <c:v>0.98148069999999998</c:v>
                </c:pt>
                <c:pt idx="6">
                  <c:v>1.3044560000000001</c:v>
                </c:pt>
                <c:pt idx="7">
                  <c:v>1.6138091999999999</c:v>
                </c:pt>
                <c:pt idx="8">
                  <c:v>1.7281959</c:v>
                </c:pt>
                <c:pt idx="9">
                  <c:v>1.7773289999999999</c:v>
                </c:pt>
                <c:pt idx="10">
                  <c:v>1.7228146</c:v>
                </c:pt>
                <c:pt idx="11">
                  <c:v>1.7258673</c:v>
                </c:pt>
                <c:pt idx="12">
                  <c:v>1.8120034</c:v>
                </c:pt>
                <c:pt idx="13">
                  <c:v>1.9098938000000001</c:v>
                </c:pt>
                <c:pt idx="14">
                  <c:v>1.9526135</c:v>
                </c:pt>
                <c:pt idx="15">
                  <c:v>1.9471826999999999</c:v>
                </c:pt>
                <c:pt idx="16">
                  <c:v>1.947657</c:v>
                </c:pt>
                <c:pt idx="17">
                  <c:v>1.9555514000000001</c:v>
                </c:pt>
                <c:pt idx="18">
                  <c:v>1.9476122</c:v>
                </c:pt>
                <c:pt idx="19">
                  <c:v>1.9584060999999999</c:v>
                </c:pt>
                <c:pt idx="20">
                  <c:v>1.9430463</c:v>
                </c:pt>
                <c:pt idx="21">
                  <c:v>1.9383858</c:v>
                </c:pt>
                <c:pt idx="22">
                  <c:v>1.9499455999999999</c:v>
                </c:pt>
                <c:pt idx="23">
                  <c:v>1.9516290000000001</c:v>
                </c:pt>
                <c:pt idx="24">
                  <c:v>1.9433866</c:v>
                </c:pt>
                <c:pt idx="25">
                  <c:v>1.9285927</c:v>
                </c:pt>
                <c:pt idx="26">
                  <c:v>1.9311582</c:v>
                </c:pt>
                <c:pt idx="27">
                  <c:v>1.9268092999999999</c:v>
                </c:pt>
                <c:pt idx="28">
                  <c:v>1.9264300999999999</c:v>
                </c:pt>
                <c:pt idx="29">
                  <c:v>1.7418563</c:v>
                </c:pt>
                <c:pt idx="30">
                  <c:v>1.1817371999999999</c:v>
                </c:pt>
                <c:pt idx="31">
                  <c:v>0.70524173999999995</c:v>
                </c:pt>
                <c:pt idx="32">
                  <c:v>0.58517620000000004</c:v>
                </c:pt>
                <c:pt idx="33">
                  <c:v>0.79952270000000003</c:v>
                </c:pt>
                <c:pt idx="34">
                  <c:v>1.2650113000000001</c:v>
                </c:pt>
              </c:numCache>
            </c:numRef>
          </c:val>
          <c:smooth val="0"/>
          <c:extLst>
            <c:ext xmlns:c16="http://schemas.microsoft.com/office/drawing/2014/chart" uri="{C3380CC4-5D6E-409C-BE32-E72D297353CC}">
              <c16:uniqueId val="{00000000-C4CB-4114-A599-0B41F14BBAD9}"/>
            </c:ext>
          </c:extLst>
        </c:ser>
        <c:ser>
          <c:idx val="1"/>
          <c:order val="1"/>
          <c:tx>
            <c:strRef>
              <c:f>Sheet1!$A$78</c:f>
              <c:strCache>
                <c:ptCount val="1"/>
                <c:pt idx="0">
                  <c:v>RED</c:v>
                </c:pt>
              </c:strCache>
            </c:strRef>
          </c:tx>
          <c:spPr>
            <a:ln w="28575" cap="rnd">
              <a:solidFill>
                <a:schemeClr val="accent2"/>
              </a:solidFill>
              <a:round/>
            </a:ln>
            <a:effectLst/>
          </c:spPr>
          <c:marker>
            <c:symbol val="none"/>
          </c:marker>
          <c:cat>
            <c:numRef>
              <c:f>Sheet1!$B$76:$AJ$76</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Sheet1!$B$78:$AJ$78</c:f>
              <c:numCache>
                <c:formatCode>General</c:formatCode>
                <c:ptCount val="35"/>
                <c:pt idx="0">
                  <c:v>1.9291834999999999</c:v>
                </c:pt>
                <c:pt idx="1">
                  <c:v>1.5625283000000001</c:v>
                </c:pt>
                <c:pt idx="2">
                  <c:v>1.1355118</c:v>
                </c:pt>
                <c:pt idx="3">
                  <c:v>0.88804274999999999</c:v>
                </c:pt>
                <c:pt idx="4">
                  <c:v>0.79951589999999995</c:v>
                </c:pt>
                <c:pt idx="5">
                  <c:v>0.71841675000000005</c:v>
                </c:pt>
                <c:pt idx="6">
                  <c:v>0.80814949999999997</c:v>
                </c:pt>
                <c:pt idx="7">
                  <c:v>0.7821051</c:v>
                </c:pt>
                <c:pt idx="8">
                  <c:v>0.92419976000000004</c:v>
                </c:pt>
                <c:pt idx="9">
                  <c:v>0.97133789999999998</c:v>
                </c:pt>
                <c:pt idx="10">
                  <c:v>0.84363659999999996</c:v>
                </c:pt>
                <c:pt idx="11">
                  <c:v>0.80413319999999999</c:v>
                </c:pt>
                <c:pt idx="12">
                  <c:v>0.79521509999999995</c:v>
                </c:pt>
                <c:pt idx="13">
                  <c:v>0.93723255000000005</c:v>
                </c:pt>
                <c:pt idx="14">
                  <c:v>0.843804</c:v>
                </c:pt>
                <c:pt idx="15">
                  <c:v>1.0072426000000001</c:v>
                </c:pt>
                <c:pt idx="16">
                  <c:v>0.95623170000000002</c:v>
                </c:pt>
                <c:pt idx="17">
                  <c:v>0.85126524999999997</c:v>
                </c:pt>
                <c:pt idx="18">
                  <c:v>0.9159524</c:v>
                </c:pt>
                <c:pt idx="19">
                  <c:v>0.95458310000000002</c:v>
                </c:pt>
                <c:pt idx="20">
                  <c:v>0.95142599999999999</c:v>
                </c:pt>
                <c:pt idx="21">
                  <c:v>0.94062480000000004</c:v>
                </c:pt>
                <c:pt idx="22">
                  <c:v>1.0065564</c:v>
                </c:pt>
                <c:pt idx="23">
                  <c:v>1.0133885</c:v>
                </c:pt>
                <c:pt idx="24">
                  <c:v>1.0058147</c:v>
                </c:pt>
                <c:pt idx="25">
                  <c:v>0.99131316000000003</c:v>
                </c:pt>
                <c:pt idx="26">
                  <c:v>0.85014100000000004</c:v>
                </c:pt>
                <c:pt idx="27">
                  <c:v>0.81948715000000005</c:v>
                </c:pt>
                <c:pt idx="28">
                  <c:v>0.90228079999999999</c:v>
                </c:pt>
                <c:pt idx="29">
                  <c:v>0.84893529999999995</c:v>
                </c:pt>
                <c:pt idx="30">
                  <c:v>0.76179229999999998</c:v>
                </c:pt>
                <c:pt idx="31">
                  <c:v>0.77910349999999995</c:v>
                </c:pt>
                <c:pt idx="32">
                  <c:v>0.77863230000000005</c:v>
                </c:pt>
                <c:pt idx="33">
                  <c:v>0.96440400000000004</c:v>
                </c:pt>
                <c:pt idx="34">
                  <c:v>0.95612377000000004</c:v>
                </c:pt>
              </c:numCache>
            </c:numRef>
          </c:val>
          <c:smooth val="0"/>
          <c:extLst>
            <c:ext xmlns:c16="http://schemas.microsoft.com/office/drawing/2014/chart" uri="{C3380CC4-5D6E-409C-BE32-E72D297353CC}">
              <c16:uniqueId val="{00000001-C4CB-4114-A599-0B41F14BBAD9}"/>
            </c:ext>
          </c:extLst>
        </c:ser>
        <c:dLbls>
          <c:showLegendKey val="0"/>
          <c:showVal val="0"/>
          <c:showCatName val="0"/>
          <c:showSerName val="0"/>
          <c:showPercent val="0"/>
          <c:showBubbleSize val="0"/>
        </c:dLbls>
        <c:smooth val="0"/>
        <c:axId val="1990426127"/>
        <c:axId val="1990428207"/>
      </c:lineChart>
      <c:catAx>
        <c:axId val="1990426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428207"/>
        <c:crosses val="autoZero"/>
        <c:auto val="1"/>
        <c:lblAlgn val="ctr"/>
        <c:lblOffset val="100"/>
        <c:noMultiLvlLbl val="0"/>
      </c:catAx>
      <c:valAx>
        <c:axId val="199042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426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Sheet1!$A$91</c:f>
              <c:strCache>
                <c:ptCount val="1"/>
                <c:pt idx="0">
                  <c:v>DropTail</c:v>
                </c:pt>
              </c:strCache>
            </c:strRef>
          </c:tx>
          <c:spPr>
            <a:ln w="28575" cap="rnd">
              <a:solidFill>
                <a:schemeClr val="accent1"/>
              </a:solidFill>
              <a:round/>
            </a:ln>
            <a:effectLst/>
          </c:spPr>
          <c:marker>
            <c:symbol val="none"/>
          </c:marker>
          <c:cat>
            <c:numRef>
              <c:f>Sheet1!$B$90:$AJ$90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Sheet1!$B$91:$AJ$91</c:f>
              <c:numCache>
                <c:formatCode>General</c:formatCode>
                <c:ptCount val="35"/>
                <c:pt idx="0">
                  <c:v>1.9680396</c:v>
                </c:pt>
                <c:pt idx="1">
                  <c:v>1.888719</c:v>
                </c:pt>
                <c:pt idx="2">
                  <c:v>1.6177319999999999</c:v>
                </c:pt>
                <c:pt idx="3">
                  <c:v>1.5083165000000001</c:v>
                </c:pt>
                <c:pt idx="4">
                  <c:v>1.3658001</c:v>
                </c:pt>
                <c:pt idx="5">
                  <c:v>1.5901637</c:v>
                </c:pt>
                <c:pt idx="6">
                  <c:v>1.7811779000000001</c:v>
                </c:pt>
                <c:pt idx="7">
                  <c:v>1.8440772999999999</c:v>
                </c:pt>
                <c:pt idx="8">
                  <c:v>1.8507427000000001</c:v>
                </c:pt>
                <c:pt idx="9">
                  <c:v>1.8502845999999999</c:v>
                </c:pt>
                <c:pt idx="10">
                  <c:v>1.8643327000000001</c:v>
                </c:pt>
                <c:pt idx="11">
                  <c:v>1.8817082999999999</c:v>
                </c:pt>
                <c:pt idx="12">
                  <c:v>1.8836097999999999</c:v>
                </c:pt>
                <c:pt idx="13">
                  <c:v>1.8953338</c:v>
                </c:pt>
                <c:pt idx="14">
                  <c:v>1.9246379</c:v>
                </c:pt>
                <c:pt idx="15">
                  <c:v>1.9559101999999999</c:v>
                </c:pt>
                <c:pt idx="16">
                  <c:v>1.9448909999999999</c:v>
                </c:pt>
                <c:pt idx="17">
                  <c:v>1.9566338000000001</c:v>
                </c:pt>
                <c:pt idx="18">
                  <c:v>1.9464125999999999</c:v>
                </c:pt>
                <c:pt idx="19">
                  <c:v>1.9553275999999999</c:v>
                </c:pt>
                <c:pt idx="20">
                  <c:v>1.9505802000000001</c:v>
                </c:pt>
                <c:pt idx="21">
                  <c:v>1.9479864</c:v>
                </c:pt>
                <c:pt idx="22">
                  <c:v>1.9392697999999999</c:v>
                </c:pt>
                <c:pt idx="23">
                  <c:v>1.9448082</c:v>
                </c:pt>
                <c:pt idx="24">
                  <c:v>1.9484642999999999</c:v>
                </c:pt>
                <c:pt idx="25">
                  <c:v>1.9328863999999999</c:v>
                </c:pt>
                <c:pt idx="26">
                  <c:v>1.9313552</c:v>
                </c:pt>
                <c:pt idx="27">
                  <c:v>1.9228315</c:v>
                </c:pt>
                <c:pt idx="28">
                  <c:v>1.9238747</c:v>
                </c:pt>
                <c:pt idx="29">
                  <c:v>1.7769253</c:v>
                </c:pt>
                <c:pt idx="30">
                  <c:v>1.5699825000000001</c:v>
                </c:pt>
                <c:pt idx="31">
                  <c:v>1.4634134999999999</c:v>
                </c:pt>
                <c:pt idx="32">
                  <c:v>1.3377881</c:v>
                </c:pt>
                <c:pt idx="33">
                  <c:v>1.6423365000000001</c:v>
                </c:pt>
                <c:pt idx="34">
                  <c:v>1.8742574000000001</c:v>
                </c:pt>
              </c:numCache>
            </c:numRef>
          </c:val>
          <c:smooth val="0"/>
          <c:extLst>
            <c:ext xmlns:c16="http://schemas.microsoft.com/office/drawing/2014/chart" uri="{C3380CC4-5D6E-409C-BE32-E72D297353CC}">
              <c16:uniqueId val="{00000000-8C4E-4DB2-971B-F5CD501625A8}"/>
            </c:ext>
          </c:extLst>
        </c:ser>
        <c:ser>
          <c:idx val="1"/>
          <c:order val="1"/>
          <c:tx>
            <c:strRef>
              <c:f>Sheet1!$A$92</c:f>
              <c:strCache>
                <c:ptCount val="1"/>
                <c:pt idx="0">
                  <c:v>RED</c:v>
                </c:pt>
              </c:strCache>
            </c:strRef>
          </c:tx>
          <c:spPr>
            <a:ln w="28575" cap="rnd">
              <a:solidFill>
                <a:schemeClr val="accent2"/>
              </a:solidFill>
              <a:round/>
            </a:ln>
            <a:effectLst/>
          </c:spPr>
          <c:marker>
            <c:symbol val="none"/>
          </c:marker>
          <c:cat>
            <c:numRef>
              <c:f>Sheet1!$B$90:$AJ$90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Sheet1!$B$92:$AJ$92</c:f>
              <c:numCache>
                <c:formatCode>General</c:formatCode>
                <c:ptCount val="35"/>
                <c:pt idx="0">
                  <c:v>1.8448431000000001</c:v>
                </c:pt>
                <c:pt idx="1">
                  <c:v>1.5911894</c:v>
                </c:pt>
                <c:pt idx="2">
                  <c:v>1.4301193000000001</c:v>
                </c:pt>
                <c:pt idx="3">
                  <c:v>1.1616883</c:v>
                </c:pt>
                <c:pt idx="4">
                  <c:v>0.97375535999999996</c:v>
                </c:pt>
                <c:pt idx="5">
                  <c:v>1.1456687000000001</c:v>
                </c:pt>
                <c:pt idx="6">
                  <c:v>1.2045789</c:v>
                </c:pt>
                <c:pt idx="7">
                  <c:v>1.1399812</c:v>
                </c:pt>
                <c:pt idx="8">
                  <c:v>1.2075342</c:v>
                </c:pt>
                <c:pt idx="9">
                  <c:v>1.1240911</c:v>
                </c:pt>
                <c:pt idx="10">
                  <c:v>1.1164489</c:v>
                </c:pt>
                <c:pt idx="11">
                  <c:v>1.1782763999999999</c:v>
                </c:pt>
                <c:pt idx="12">
                  <c:v>1.1694559</c:v>
                </c:pt>
                <c:pt idx="13">
                  <c:v>1.3053355</c:v>
                </c:pt>
                <c:pt idx="14">
                  <c:v>1.3382354000000001</c:v>
                </c:pt>
                <c:pt idx="15">
                  <c:v>1.3785723000000001</c:v>
                </c:pt>
                <c:pt idx="16">
                  <c:v>1.4757769999999999</c:v>
                </c:pt>
                <c:pt idx="17">
                  <c:v>1.4676297</c:v>
                </c:pt>
                <c:pt idx="18">
                  <c:v>1.3068801999999999</c:v>
                </c:pt>
                <c:pt idx="19">
                  <c:v>1.2241046</c:v>
                </c:pt>
                <c:pt idx="20">
                  <c:v>1.2353305999999999</c:v>
                </c:pt>
                <c:pt idx="21">
                  <c:v>1.3375508</c:v>
                </c:pt>
                <c:pt idx="22">
                  <c:v>1.3944479000000001</c:v>
                </c:pt>
                <c:pt idx="23">
                  <c:v>1.4236416000000001</c:v>
                </c:pt>
                <c:pt idx="24">
                  <c:v>1.2122666</c:v>
                </c:pt>
                <c:pt idx="25">
                  <c:v>1.097564</c:v>
                </c:pt>
                <c:pt idx="26">
                  <c:v>0.91369909999999999</c:v>
                </c:pt>
                <c:pt idx="27">
                  <c:v>1.1363165</c:v>
                </c:pt>
                <c:pt idx="28">
                  <c:v>1.1215485000000001</c:v>
                </c:pt>
                <c:pt idx="29">
                  <c:v>1.1794</c:v>
                </c:pt>
                <c:pt idx="30">
                  <c:v>1.1558075999999999</c:v>
                </c:pt>
                <c:pt idx="31">
                  <c:v>1.0704583000000001</c:v>
                </c:pt>
                <c:pt idx="32">
                  <c:v>0.91281639999999997</c:v>
                </c:pt>
                <c:pt idx="33">
                  <c:v>0.96699740000000001</c:v>
                </c:pt>
                <c:pt idx="34">
                  <c:v>1.1348853000000001</c:v>
                </c:pt>
              </c:numCache>
            </c:numRef>
          </c:val>
          <c:smooth val="0"/>
          <c:extLst>
            <c:ext xmlns:c16="http://schemas.microsoft.com/office/drawing/2014/chart" uri="{C3380CC4-5D6E-409C-BE32-E72D297353CC}">
              <c16:uniqueId val="{00000001-8C4E-4DB2-971B-F5CD501625A8}"/>
            </c:ext>
          </c:extLst>
        </c:ser>
        <c:dLbls>
          <c:showLegendKey val="0"/>
          <c:showVal val="0"/>
          <c:showCatName val="0"/>
          <c:showSerName val="0"/>
          <c:showPercent val="0"/>
          <c:showBubbleSize val="0"/>
        </c:dLbls>
        <c:smooth val="0"/>
        <c:axId val="213167327"/>
        <c:axId val="213176063"/>
      </c:lineChart>
      <c:catAx>
        <c:axId val="213167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76063"/>
        <c:crosses val="autoZero"/>
        <c:auto val="1"/>
        <c:lblAlgn val="ctr"/>
        <c:lblOffset val="100"/>
        <c:noMultiLvlLbl val="0"/>
      </c:catAx>
      <c:valAx>
        <c:axId val="213176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7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3217825896762905"/>
          <c:y val="0.15782407407407409"/>
          <c:w val="0.82615507436570423"/>
          <c:h val="0.52246099445902594"/>
        </c:manualLayout>
      </c:layout>
      <c:lineChart>
        <c:grouping val="standard"/>
        <c:varyColors val="0"/>
        <c:ser>
          <c:idx val="0"/>
          <c:order val="0"/>
          <c:tx>
            <c:strRef>
              <c:f>Sheet1!$A$9</c:f>
              <c:strCache>
                <c:ptCount val="1"/>
                <c:pt idx="0">
                  <c:v>Tahoe</c:v>
                </c:pt>
              </c:strCache>
            </c:strRef>
          </c:tx>
          <c:spPr>
            <a:ln w="22225" cap="rnd" cmpd="sng" algn="ctr">
              <a:solidFill>
                <a:schemeClr val="accent1"/>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Sheet1!$B$9:$K$9</c:f>
              <c:numCache>
                <c:formatCode>General</c:formatCode>
                <c:ptCount val="10"/>
                <c:pt idx="0">
                  <c:v>6.5900929999999996E-2</c:v>
                </c:pt>
                <c:pt idx="1">
                  <c:v>6.5971589999999997E-2</c:v>
                </c:pt>
                <c:pt idx="2">
                  <c:v>6.6044290000000005E-2</c:v>
                </c:pt>
                <c:pt idx="3">
                  <c:v>6.6122810000000004E-2</c:v>
                </c:pt>
                <c:pt idx="4">
                  <c:v>6.6179134000000001E-2</c:v>
                </c:pt>
                <c:pt idx="5">
                  <c:v>6.688181E-2</c:v>
                </c:pt>
                <c:pt idx="6">
                  <c:v>6.7892889999999997E-2</c:v>
                </c:pt>
                <c:pt idx="7">
                  <c:v>8.2040779999999994E-2</c:v>
                </c:pt>
                <c:pt idx="8">
                  <c:v>8.9289519999999997E-2</c:v>
                </c:pt>
                <c:pt idx="9">
                  <c:v>0.11655343999999999</c:v>
                </c:pt>
              </c:numCache>
            </c:numRef>
          </c:val>
          <c:smooth val="0"/>
          <c:extLst>
            <c:ext xmlns:c16="http://schemas.microsoft.com/office/drawing/2014/chart" uri="{C3380CC4-5D6E-409C-BE32-E72D297353CC}">
              <c16:uniqueId val="{00000000-A1CE-439D-9379-727C0DC78221}"/>
            </c:ext>
          </c:extLst>
        </c:ser>
        <c:ser>
          <c:idx val="1"/>
          <c:order val="1"/>
          <c:tx>
            <c:strRef>
              <c:f>Sheet1!$A$10</c:f>
              <c:strCache>
                <c:ptCount val="1"/>
                <c:pt idx="0">
                  <c:v>Reno</c:v>
                </c:pt>
              </c:strCache>
            </c:strRef>
          </c:tx>
          <c:spPr>
            <a:ln w="22225" cap="rnd" cmpd="sng" algn="ctr">
              <a:solidFill>
                <a:schemeClr val="accent2"/>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Sheet1!$B$10:$K$10</c:f>
              <c:numCache>
                <c:formatCode>General</c:formatCode>
                <c:ptCount val="10"/>
                <c:pt idx="0">
                  <c:v>6.5900929999999996E-2</c:v>
                </c:pt>
                <c:pt idx="1">
                  <c:v>6.5971589999999997E-2</c:v>
                </c:pt>
                <c:pt idx="2">
                  <c:v>6.6044290000000005E-2</c:v>
                </c:pt>
                <c:pt idx="3">
                  <c:v>6.6122810000000004E-2</c:v>
                </c:pt>
                <c:pt idx="4">
                  <c:v>6.6179134000000001E-2</c:v>
                </c:pt>
                <c:pt idx="5">
                  <c:v>6.6856299999999994E-2</c:v>
                </c:pt>
                <c:pt idx="6">
                  <c:v>6.8949499999999997E-2</c:v>
                </c:pt>
                <c:pt idx="7">
                  <c:v>8.3868705000000002E-2</c:v>
                </c:pt>
                <c:pt idx="8">
                  <c:v>0.109429754</c:v>
                </c:pt>
                <c:pt idx="9">
                  <c:v>0.14373167000000001</c:v>
                </c:pt>
              </c:numCache>
            </c:numRef>
          </c:val>
          <c:smooth val="0"/>
          <c:extLst>
            <c:ext xmlns:c16="http://schemas.microsoft.com/office/drawing/2014/chart" uri="{C3380CC4-5D6E-409C-BE32-E72D297353CC}">
              <c16:uniqueId val="{00000001-A1CE-439D-9379-727C0DC78221}"/>
            </c:ext>
          </c:extLst>
        </c:ser>
        <c:ser>
          <c:idx val="2"/>
          <c:order val="2"/>
          <c:tx>
            <c:strRef>
              <c:f>Sheet1!$A$11</c:f>
              <c:strCache>
                <c:ptCount val="1"/>
                <c:pt idx="0">
                  <c:v>NewReno</c:v>
                </c:pt>
              </c:strCache>
            </c:strRef>
          </c:tx>
          <c:spPr>
            <a:ln w="22225" cap="rnd" cmpd="sng" algn="ctr">
              <a:solidFill>
                <a:schemeClr val="accent3"/>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Sheet1!$B$11:$K$11</c:f>
              <c:numCache>
                <c:formatCode>General</c:formatCode>
                <c:ptCount val="10"/>
                <c:pt idx="0">
                  <c:v>6.5900929999999996E-2</c:v>
                </c:pt>
                <c:pt idx="1">
                  <c:v>6.5971589999999997E-2</c:v>
                </c:pt>
                <c:pt idx="2">
                  <c:v>6.6044290000000005E-2</c:v>
                </c:pt>
                <c:pt idx="3">
                  <c:v>6.6122810000000004E-2</c:v>
                </c:pt>
                <c:pt idx="4">
                  <c:v>6.6179134000000001E-2</c:v>
                </c:pt>
                <c:pt idx="5">
                  <c:v>6.6856299999999994E-2</c:v>
                </c:pt>
                <c:pt idx="6">
                  <c:v>6.7854899999999996E-2</c:v>
                </c:pt>
                <c:pt idx="7">
                  <c:v>8.3109080000000002E-2</c:v>
                </c:pt>
                <c:pt idx="8">
                  <c:v>0.100583345</c:v>
                </c:pt>
                <c:pt idx="9">
                  <c:v>0.11908911</c:v>
                </c:pt>
              </c:numCache>
            </c:numRef>
          </c:val>
          <c:smooth val="0"/>
          <c:extLst>
            <c:ext xmlns:c16="http://schemas.microsoft.com/office/drawing/2014/chart" uri="{C3380CC4-5D6E-409C-BE32-E72D297353CC}">
              <c16:uniqueId val="{00000002-A1CE-439D-9379-727C0DC78221}"/>
            </c:ext>
          </c:extLst>
        </c:ser>
        <c:ser>
          <c:idx val="3"/>
          <c:order val="3"/>
          <c:tx>
            <c:strRef>
              <c:f>Sheet1!$A$12</c:f>
              <c:strCache>
                <c:ptCount val="1"/>
                <c:pt idx="0">
                  <c:v>Vegas</c:v>
                </c:pt>
              </c:strCache>
            </c:strRef>
          </c:tx>
          <c:spPr>
            <a:ln w="22225" cap="rnd" cmpd="sng" algn="ctr">
              <a:solidFill>
                <a:schemeClr val="accent4"/>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Sheet1!$B$12:$K$12</c:f>
              <c:numCache>
                <c:formatCode>General</c:formatCode>
                <c:ptCount val="10"/>
                <c:pt idx="0">
                  <c:v>6.5861050000000004E-2</c:v>
                </c:pt>
                <c:pt idx="1">
                  <c:v>6.5931365000000006E-2</c:v>
                </c:pt>
                <c:pt idx="2">
                  <c:v>6.5986690000000001E-2</c:v>
                </c:pt>
                <c:pt idx="3">
                  <c:v>6.6055500000000003E-2</c:v>
                </c:pt>
                <c:pt idx="4">
                  <c:v>6.6133579999999997E-2</c:v>
                </c:pt>
                <c:pt idx="5">
                  <c:v>6.7604265999999996E-2</c:v>
                </c:pt>
                <c:pt idx="6">
                  <c:v>6.6630124999999998E-2</c:v>
                </c:pt>
                <c:pt idx="7">
                  <c:v>7.4809329999999993E-2</c:v>
                </c:pt>
                <c:pt idx="8">
                  <c:v>8.4726510000000005E-2</c:v>
                </c:pt>
                <c:pt idx="9">
                  <c:v>9.0161610000000003E-2</c:v>
                </c:pt>
              </c:numCache>
            </c:numRef>
          </c:val>
          <c:smooth val="0"/>
          <c:extLst>
            <c:ext xmlns:c16="http://schemas.microsoft.com/office/drawing/2014/chart" uri="{C3380CC4-5D6E-409C-BE32-E72D297353CC}">
              <c16:uniqueId val="{00000003-A1CE-439D-9379-727C0DC7822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70447248"/>
        <c:axId val="370444896"/>
      </c:lineChart>
      <c:catAx>
        <c:axId val="3704472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4896"/>
        <c:crosses val="autoZero"/>
        <c:auto val="1"/>
        <c:lblAlgn val="ctr"/>
        <c:lblOffset val="100"/>
        <c:noMultiLvlLbl val="0"/>
      </c:catAx>
      <c:valAx>
        <c:axId val="370444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72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a:t>
            </a:r>
            <a:r>
              <a:rPr lang="en-US" baseline="0"/>
              <a:t> R</a:t>
            </a:r>
            <a:r>
              <a:rPr lang="en-US"/>
              <a:t>ate vs CBR</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Sheet1!$A$15</c:f>
              <c:strCache>
                <c:ptCount val="1"/>
                <c:pt idx="0">
                  <c:v>Tahoe</c:v>
                </c:pt>
              </c:strCache>
            </c:strRef>
          </c:tx>
          <c:spPr>
            <a:ln w="22225" cap="rnd" cmpd="sng" algn="ctr">
              <a:solidFill>
                <a:schemeClr val="accent1"/>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Sheet1!$B$15:$K$15</c:f>
              <c:numCache>
                <c:formatCode>General</c:formatCode>
                <c:ptCount val="10"/>
                <c:pt idx="0">
                  <c:v>0</c:v>
                </c:pt>
                <c:pt idx="1">
                  <c:v>0</c:v>
                </c:pt>
                <c:pt idx="2" formatCode="0.00E+00">
                  <c:v>0</c:v>
                </c:pt>
                <c:pt idx="3">
                  <c:v>0</c:v>
                </c:pt>
                <c:pt idx="4">
                  <c:v>0</c:v>
                </c:pt>
                <c:pt idx="5" formatCode="0.00E+00">
                  <c:v>3.7439161999999998E-4</c:v>
                </c:pt>
                <c:pt idx="6">
                  <c:v>1.1848341999999999E-3</c:v>
                </c:pt>
                <c:pt idx="7">
                  <c:v>1.6558674999999998E-2</c:v>
                </c:pt>
                <c:pt idx="8">
                  <c:v>4.4543430000000002E-2</c:v>
                </c:pt>
                <c:pt idx="9">
                  <c:v>7.7433630000000003E-2</c:v>
                </c:pt>
              </c:numCache>
            </c:numRef>
          </c:val>
          <c:smooth val="0"/>
          <c:extLst>
            <c:ext xmlns:c16="http://schemas.microsoft.com/office/drawing/2014/chart" uri="{C3380CC4-5D6E-409C-BE32-E72D297353CC}">
              <c16:uniqueId val="{00000000-5D14-4278-ADDB-30F62CCB32A8}"/>
            </c:ext>
          </c:extLst>
        </c:ser>
        <c:ser>
          <c:idx val="1"/>
          <c:order val="1"/>
          <c:tx>
            <c:strRef>
              <c:f>Sheet1!$A$16</c:f>
              <c:strCache>
                <c:ptCount val="1"/>
                <c:pt idx="0">
                  <c:v>Reno</c:v>
                </c:pt>
              </c:strCache>
            </c:strRef>
          </c:tx>
          <c:spPr>
            <a:ln w="22225" cap="rnd" cmpd="sng" algn="ctr">
              <a:solidFill>
                <a:schemeClr val="accent2"/>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Sheet1!$B$16:$K$16</c:f>
              <c:numCache>
                <c:formatCode>General</c:formatCode>
                <c:ptCount val="10"/>
                <c:pt idx="0">
                  <c:v>0</c:v>
                </c:pt>
                <c:pt idx="1">
                  <c:v>0</c:v>
                </c:pt>
                <c:pt idx="2">
                  <c:v>0</c:v>
                </c:pt>
                <c:pt idx="3">
                  <c:v>0</c:v>
                </c:pt>
                <c:pt idx="4">
                  <c:v>0</c:v>
                </c:pt>
                <c:pt idx="5" formatCode="0.00E+00">
                  <c:v>3.6913992E-4</c:v>
                </c:pt>
                <c:pt idx="6">
                  <c:v>1.2300123E-3</c:v>
                </c:pt>
                <c:pt idx="7">
                  <c:v>1.0526316000000001E-2</c:v>
                </c:pt>
                <c:pt idx="8">
                  <c:v>3.856383E-2</c:v>
                </c:pt>
                <c:pt idx="9">
                  <c:v>6.9651740000000004E-2</c:v>
                </c:pt>
              </c:numCache>
            </c:numRef>
          </c:val>
          <c:smooth val="0"/>
          <c:extLst>
            <c:ext xmlns:c16="http://schemas.microsoft.com/office/drawing/2014/chart" uri="{C3380CC4-5D6E-409C-BE32-E72D297353CC}">
              <c16:uniqueId val="{00000001-5D14-4278-ADDB-30F62CCB32A8}"/>
            </c:ext>
          </c:extLst>
        </c:ser>
        <c:ser>
          <c:idx val="2"/>
          <c:order val="2"/>
          <c:tx>
            <c:strRef>
              <c:f>Sheet1!$A$17</c:f>
              <c:strCache>
                <c:ptCount val="1"/>
                <c:pt idx="0">
                  <c:v>NewReno</c:v>
                </c:pt>
              </c:strCache>
            </c:strRef>
          </c:tx>
          <c:spPr>
            <a:ln w="22225" cap="rnd" cmpd="sng" algn="ctr">
              <a:solidFill>
                <a:schemeClr val="accent3"/>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Sheet1!$B$17:$K$17</c:f>
              <c:numCache>
                <c:formatCode>General</c:formatCode>
                <c:ptCount val="10"/>
                <c:pt idx="0">
                  <c:v>0</c:v>
                </c:pt>
                <c:pt idx="1">
                  <c:v>0</c:v>
                </c:pt>
                <c:pt idx="2" formatCode="0.00E+00">
                  <c:v>0</c:v>
                </c:pt>
                <c:pt idx="3" formatCode="0.00E+00">
                  <c:v>0</c:v>
                </c:pt>
                <c:pt idx="4">
                  <c:v>0</c:v>
                </c:pt>
                <c:pt idx="5" formatCode="0.00E+00">
                  <c:v>3.6913992E-4</c:v>
                </c:pt>
                <c:pt idx="6">
                  <c:v>1.1569611E-3</c:v>
                </c:pt>
                <c:pt idx="7">
                  <c:v>1.5615241E-2</c:v>
                </c:pt>
                <c:pt idx="8">
                  <c:v>5.0793650000000003E-2</c:v>
                </c:pt>
                <c:pt idx="9">
                  <c:v>6.8965520000000002E-2</c:v>
                </c:pt>
              </c:numCache>
            </c:numRef>
          </c:val>
          <c:smooth val="0"/>
          <c:extLst>
            <c:ext xmlns:c16="http://schemas.microsoft.com/office/drawing/2014/chart" uri="{C3380CC4-5D6E-409C-BE32-E72D297353CC}">
              <c16:uniqueId val="{00000002-5D14-4278-ADDB-30F62CCB32A8}"/>
            </c:ext>
          </c:extLst>
        </c:ser>
        <c:ser>
          <c:idx val="3"/>
          <c:order val="3"/>
          <c:tx>
            <c:strRef>
              <c:f>Sheet1!$A$18</c:f>
              <c:strCache>
                <c:ptCount val="1"/>
                <c:pt idx="0">
                  <c:v>Vegas</c:v>
                </c:pt>
              </c:strCache>
            </c:strRef>
          </c:tx>
          <c:spPr>
            <a:ln w="22225" cap="rnd" cmpd="sng" algn="ctr">
              <a:solidFill>
                <a:schemeClr val="accent4"/>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Sheet1!$B$18:$K$18</c:f>
              <c:numCache>
                <c:formatCode>0.00E+00</c:formatCode>
                <c:ptCount val="10"/>
                <c:pt idx="0" formatCode="General">
                  <c:v>0</c:v>
                </c:pt>
                <c:pt idx="1">
                  <c:v>0</c:v>
                </c:pt>
                <c:pt idx="2" formatCode="General">
                  <c:v>0</c:v>
                </c:pt>
                <c:pt idx="3">
                  <c:v>0</c:v>
                </c:pt>
                <c:pt idx="4" formatCode="General">
                  <c:v>0</c:v>
                </c:pt>
                <c:pt idx="5" formatCode="General">
                  <c:v>1.1359333000000001E-3</c:v>
                </c:pt>
                <c:pt idx="6" formatCode="General">
                  <c:v>0</c:v>
                </c:pt>
                <c:pt idx="7" formatCode="General">
                  <c:v>6.3788029999999997E-3</c:v>
                </c:pt>
                <c:pt idx="8" formatCode="General">
                  <c:v>1.1226252000000001E-2</c:v>
                </c:pt>
                <c:pt idx="9" formatCode="General">
                  <c:v>2.7989822000000001E-2</c:v>
                </c:pt>
              </c:numCache>
            </c:numRef>
          </c:val>
          <c:smooth val="0"/>
          <c:extLst>
            <c:ext xmlns:c16="http://schemas.microsoft.com/office/drawing/2014/chart" uri="{C3380CC4-5D6E-409C-BE32-E72D297353CC}">
              <c16:uniqueId val="{00000003-5D14-4278-ADDB-30F62CCB32A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86114928"/>
        <c:axId val="2086117008"/>
      </c:lineChart>
      <c:catAx>
        <c:axId val="20861149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a:t>
                </a:r>
                <a:r>
                  <a:rPr lang="en-US" baseline="0"/>
                  <a:t> rate (mb)</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86117008"/>
        <c:crosses val="autoZero"/>
        <c:auto val="1"/>
        <c:lblAlgn val="ctr"/>
        <c:lblOffset val="100"/>
        <c:noMultiLvlLbl val="0"/>
      </c:catAx>
      <c:valAx>
        <c:axId val="20861170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8611492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layout>
        <c:manualLayout>
          <c:xMode val="edge"/>
          <c:yMode val="edge"/>
          <c:x val="0.2923541119860017"/>
          <c:y val="4.1666666666666664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Sheet1!$A$23</c:f>
              <c:strCache>
                <c:ptCount val="1"/>
                <c:pt idx="0">
                  <c:v>Reno 1</c:v>
                </c:pt>
              </c:strCache>
            </c:strRef>
          </c:tx>
          <c:spPr>
            <a:ln w="22225" cap="rnd" cmpd="sng" algn="ctr">
              <a:solidFill>
                <a:schemeClr val="accent1"/>
              </a:solidFill>
              <a:round/>
            </a:ln>
            <a:effectLst/>
          </c:spPr>
          <c:marker>
            <c:symbol val="none"/>
          </c:marker>
          <c:cat>
            <c:numRef>
              <c:f>Sheet1!$B$22:$K$22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Sheet1!$B$23:$K$23</c:f>
              <c:numCache>
                <c:formatCode>General</c:formatCode>
                <c:ptCount val="10"/>
                <c:pt idx="0">
                  <c:v>2.5532883846338899</c:v>
                </c:pt>
                <c:pt idx="1">
                  <c:v>2.5505554074535102</c:v>
                </c:pt>
                <c:pt idx="2">
                  <c:v>2.54535181894718</c:v>
                </c:pt>
                <c:pt idx="3">
                  <c:v>2.53772691465291</c:v>
                </c:pt>
                <c:pt idx="4">
                  <c:v>2.4147228736378299</c:v>
                </c:pt>
                <c:pt idx="5">
                  <c:v>1.96151016800439</c:v>
                </c:pt>
                <c:pt idx="6">
                  <c:v>1.7732462906823001</c:v>
                </c:pt>
                <c:pt idx="7">
                  <c:v>0.79472344642503601</c:v>
                </c:pt>
                <c:pt idx="8">
                  <c:v>0.58968796710425198</c:v>
                </c:pt>
                <c:pt idx="9">
                  <c:v>0.28199545057006897</c:v>
                </c:pt>
              </c:numCache>
            </c:numRef>
          </c:val>
          <c:smooth val="0"/>
          <c:extLst>
            <c:ext xmlns:c16="http://schemas.microsoft.com/office/drawing/2014/chart" uri="{C3380CC4-5D6E-409C-BE32-E72D297353CC}">
              <c16:uniqueId val="{00000000-A511-437C-9EEE-7CF2E988B4BC}"/>
            </c:ext>
          </c:extLst>
        </c:ser>
        <c:ser>
          <c:idx val="1"/>
          <c:order val="1"/>
          <c:tx>
            <c:strRef>
              <c:f>Sheet1!$A$24</c:f>
              <c:strCache>
                <c:ptCount val="1"/>
                <c:pt idx="0">
                  <c:v>Reno 2</c:v>
                </c:pt>
              </c:strCache>
            </c:strRef>
          </c:tx>
          <c:spPr>
            <a:ln w="22225" cap="rnd" cmpd="sng" algn="ctr">
              <a:solidFill>
                <a:schemeClr val="accent2"/>
              </a:solidFill>
              <a:round/>
            </a:ln>
            <a:effectLst/>
          </c:spPr>
          <c:marker>
            <c:symbol val="none"/>
          </c:marker>
          <c:cat>
            <c:numRef>
              <c:f>Sheet1!$B$22:$K$22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Sheet1!$B$24:$K$24</c:f>
              <c:numCache>
                <c:formatCode>General</c:formatCode>
                <c:ptCount val="10"/>
                <c:pt idx="0">
                  <c:v>2.5529877249322501</c:v>
                </c:pt>
                <c:pt idx="1">
                  <c:v>2.5477398997380298</c:v>
                </c:pt>
                <c:pt idx="2">
                  <c:v>2.5435855958671199</c:v>
                </c:pt>
                <c:pt idx="3">
                  <c:v>2.5365997228625901</c:v>
                </c:pt>
                <c:pt idx="4">
                  <c:v>2.41243006221181</c:v>
                </c:pt>
                <c:pt idx="5">
                  <c:v>1.95793523173706</c:v>
                </c:pt>
                <c:pt idx="6">
                  <c:v>1.29528035083191</c:v>
                </c:pt>
                <c:pt idx="7">
                  <c:v>1.0433824938435201</c:v>
                </c:pt>
                <c:pt idx="8">
                  <c:v>0.47560677346927099</c:v>
                </c:pt>
                <c:pt idx="9">
                  <c:v>0.18171930852090701</c:v>
                </c:pt>
              </c:numCache>
            </c:numRef>
          </c:val>
          <c:smooth val="0"/>
          <c:extLst>
            <c:ext xmlns:c16="http://schemas.microsoft.com/office/drawing/2014/chart" uri="{C3380CC4-5D6E-409C-BE32-E72D297353CC}">
              <c16:uniqueId val="{00000001-A511-437C-9EEE-7CF2E988B4B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2454176"/>
        <c:axId val="1842452512"/>
      </c:lineChart>
      <c:catAx>
        <c:axId val="18424541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2512"/>
        <c:crosses val="autoZero"/>
        <c:auto val="1"/>
        <c:lblAlgn val="ctr"/>
        <c:lblOffset val="100"/>
        <c:noMultiLvlLbl val="0"/>
      </c:catAx>
      <c:valAx>
        <c:axId val="18424525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41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Sheet1!$A$27</c:f>
              <c:strCache>
                <c:ptCount val="1"/>
                <c:pt idx="0">
                  <c:v>Reno 1</c:v>
                </c:pt>
              </c:strCache>
            </c:strRef>
          </c:tx>
          <c:spPr>
            <a:ln w="22225" cap="rnd" cmpd="sng" algn="ctr">
              <a:solidFill>
                <a:schemeClr val="accent1"/>
              </a:solidFill>
              <a:round/>
            </a:ln>
            <a:effectLst/>
          </c:spPr>
          <c:marker>
            <c:symbol val="none"/>
          </c:marker>
          <c:cat>
            <c:numRef>
              <c:f>Sheet1!$B$26:$K$26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Sheet1!$B$27:$K$27</c:f>
              <c:numCache>
                <c:formatCode>General</c:formatCode>
                <c:ptCount val="10"/>
                <c:pt idx="0">
                  <c:v>6.6098354999999998E-2</c:v>
                </c:pt>
                <c:pt idx="1">
                  <c:v>6.6165940000000006E-2</c:v>
                </c:pt>
                <c:pt idx="2">
                  <c:v>6.6284134999999994E-2</c:v>
                </c:pt>
                <c:pt idx="3">
                  <c:v>6.6476720000000003E-2</c:v>
                </c:pt>
                <c:pt idx="4">
                  <c:v>6.9861039999999999E-2</c:v>
                </c:pt>
                <c:pt idx="5">
                  <c:v>8.5871619999999996E-2</c:v>
                </c:pt>
                <c:pt idx="6">
                  <c:v>9.4964460000000001E-2</c:v>
                </c:pt>
                <c:pt idx="7">
                  <c:v>0.11518083</c:v>
                </c:pt>
                <c:pt idx="8">
                  <c:v>0.13322160999999999</c:v>
                </c:pt>
                <c:pt idx="9">
                  <c:v>0.17986226</c:v>
                </c:pt>
              </c:numCache>
            </c:numRef>
          </c:val>
          <c:smooth val="0"/>
          <c:extLst>
            <c:ext xmlns:c16="http://schemas.microsoft.com/office/drawing/2014/chart" uri="{C3380CC4-5D6E-409C-BE32-E72D297353CC}">
              <c16:uniqueId val="{00000000-A7C0-4FF2-A2FD-74781A34E9DC}"/>
            </c:ext>
          </c:extLst>
        </c:ser>
        <c:ser>
          <c:idx val="1"/>
          <c:order val="1"/>
          <c:tx>
            <c:strRef>
              <c:f>Sheet1!$A$28</c:f>
              <c:strCache>
                <c:ptCount val="1"/>
                <c:pt idx="0">
                  <c:v>Reno 2</c:v>
                </c:pt>
              </c:strCache>
            </c:strRef>
          </c:tx>
          <c:spPr>
            <a:ln w="22225" cap="rnd" cmpd="sng" algn="ctr">
              <a:solidFill>
                <a:schemeClr val="accent2"/>
              </a:solidFill>
              <a:round/>
            </a:ln>
            <a:effectLst/>
          </c:spPr>
          <c:marker>
            <c:symbol val="none"/>
          </c:marker>
          <c:cat>
            <c:numRef>
              <c:f>Sheet1!$B$26:$K$26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Sheet1!$B$28:$K$28</c:f>
              <c:numCache>
                <c:formatCode>General</c:formatCode>
                <c:ptCount val="10"/>
                <c:pt idx="0">
                  <c:v>6.6112526000000005E-2</c:v>
                </c:pt>
                <c:pt idx="1">
                  <c:v>6.6210569999999996E-2</c:v>
                </c:pt>
                <c:pt idx="2">
                  <c:v>6.6324279999999999E-2</c:v>
                </c:pt>
                <c:pt idx="3">
                  <c:v>6.6515710000000006E-2</c:v>
                </c:pt>
                <c:pt idx="4">
                  <c:v>6.9903400000000004E-2</c:v>
                </c:pt>
                <c:pt idx="5">
                  <c:v>8.6003010000000005E-2</c:v>
                </c:pt>
                <c:pt idx="6">
                  <c:v>0.106187485</c:v>
                </c:pt>
                <c:pt idx="7">
                  <c:v>0.107535906</c:v>
                </c:pt>
                <c:pt idx="8">
                  <c:v>0.1473052</c:v>
                </c:pt>
                <c:pt idx="9">
                  <c:v>0.23556028000000001</c:v>
                </c:pt>
              </c:numCache>
            </c:numRef>
          </c:val>
          <c:smooth val="0"/>
          <c:extLst>
            <c:ext xmlns:c16="http://schemas.microsoft.com/office/drawing/2014/chart" uri="{C3380CC4-5D6E-409C-BE32-E72D297353CC}">
              <c16:uniqueId val="{00000001-A7C0-4FF2-A2FD-74781A34E9D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2450432"/>
        <c:axId val="1842447520"/>
      </c:lineChart>
      <c:catAx>
        <c:axId val="18424504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47520"/>
        <c:crosses val="autoZero"/>
        <c:auto val="1"/>
        <c:lblAlgn val="ctr"/>
        <c:lblOffset val="100"/>
        <c:noMultiLvlLbl val="0"/>
      </c:catAx>
      <c:valAx>
        <c:axId val="18424475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043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Sheet1!$A$31</c:f>
              <c:strCache>
                <c:ptCount val="1"/>
                <c:pt idx="0">
                  <c:v>Reno 1</c:v>
                </c:pt>
              </c:strCache>
            </c:strRef>
          </c:tx>
          <c:spPr>
            <a:ln w="22225" cap="rnd" cmpd="sng" algn="ctr">
              <a:solidFill>
                <a:schemeClr val="accent1"/>
              </a:solidFill>
              <a:round/>
            </a:ln>
            <a:effectLst/>
          </c:spPr>
          <c:marker>
            <c:symbol val="none"/>
          </c:marker>
          <c:cat>
            <c:numRef>
              <c:f>Sheet1!$B$30:$K$30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Sheet1!$B$31:$K$31</c:f>
              <c:numCache>
                <c:formatCode>General</c:formatCode>
                <c:ptCount val="10"/>
                <c:pt idx="0">
                  <c:v>0</c:v>
                </c:pt>
                <c:pt idx="1">
                  <c:v>0</c:v>
                </c:pt>
                <c:pt idx="2">
                  <c:v>0</c:v>
                </c:pt>
                <c:pt idx="3">
                  <c:v>0</c:v>
                </c:pt>
                <c:pt idx="4">
                  <c:v>0</c:v>
                </c:pt>
                <c:pt idx="5">
                  <c:v>0</c:v>
                </c:pt>
                <c:pt idx="6">
                  <c:v>0</c:v>
                </c:pt>
                <c:pt idx="7">
                  <c:v>1.6011643999999998E-2</c:v>
                </c:pt>
                <c:pt idx="8">
                  <c:v>4.2592592999999998E-2</c:v>
                </c:pt>
                <c:pt idx="9">
                  <c:v>7.8947365000000005E-2</c:v>
                </c:pt>
              </c:numCache>
            </c:numRef>
          </c:val>
          <c:smooth val="0"/>
          <c:extLst>
            <c:ext xmlns:c16="http://schemas.microsoft.com/office/drawing/2014/chart" uri="{C3380CC4-5D6E-409C-BE32-E72D297353CC}">
              <c16:uniqueId val="{00000000-7903-4E1E-A521-0827556C7B84}"/>
            </c:ext>
          </c:extLst>
        </c:ser>
        <c:ser>
          <c:idx val="1"/>
          <c:order val="1"/>
          <c:tx>
            <c:strRef>
              <c:f>Sheet1!$A$32</c:f>
              <c:strCache>
                <c:ptCount val="1"/>
                <c:pt idx="0">
                  <c:v>Reno 2</c:v>
                </c:pt>
              </c:strCache>
            </c:strRef>
          </c:tx>
          <c:spPr>
            <a:ln w="22225" cap="rnd" cmpd="sng" algn="ctr">
              <a:solidFill>
                <a:schemeClr val="accent2"/>
              </a:solidFill>
              <a:round/>
            </a:ln>
            <a:effectLst/>
          </c:spPr>
          <c:marker>
            <c:symbol val="none"/>
          </c:marker>
          <c:cat>
            <c:numRef>
              <c:f>Sheet1!$B$30:$K$30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Sheet1!$B$32:$K$32</c:f>
              <c:numCache>
                <c:formatCode>0.00E+00</c:formatCode>
                <c:ptCount val="10"/>
                <c:pt idx="0">
                  <c:v>0</c:v>
                </c:pt>
                <c:pt idx="1">
                  <c:v>0</c:v>
                </c:pt>
                <c:pt idx="2" formatCode="General">
                  <c:v>0</c:v>
                </c:pt>
                <c:pt idx="3" formatCode="General">
                  <c:v>0</c:v>
                </c:pt>
                <c:pt idx="4" formatCode="General">
                  <c:v>0</c:v>
                </c:pt>
                <c:pt idx="5" formatCode="General">
                  <c:v>0</c:v>
                </c:pt>
                <c:pt idx="6" formatCode="General">
                  <c:v>3.6199094999999999E-3</c:v>
                </c:pt>
                <c:pt idx="7" formatCode="General">
                  <c:v>1.1173183999999999E-2</c:v>
                </c:pt>
                <c:pt idx="8" formatCode="General">
                  <c:v>5.4176073999999998E-2</c:v>
                </c:pt>
                <c:pt idx="9" formatCode="General">
                  <c:v>0.12849163</c:v>
                </c:pt>
              </c:numCache>
            </c:numRef>
          </c:val>
          <c:smooth val="0"/>
          <c:extLst>
            <c:ext xmlns:c16="http://schemas.microsoft.com/office/drawing/2014/chart" uri="{C3380CC4-5D6E-409C-BE32-E72D297353CC}">
              <c16:uniqueId val="{00000001-7903-4E1E-A521-0827556C7B8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76468256"/>
        <c:axId val="1806360480"/>
      </c:lineChart>
      <c:catAx>
        <c:axId val="1776468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0480"/>
        <c:crosses val="autoZero"/>
        <c:auto val="1"/>
        <c:lblAlgn val="ctr"/>
        <c:lblOffset val="100"/>
        <c:noMultiLvlLbl val="0"/>
      </c:catAx>
      <c:valAx>
        <c:axId val="180636048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776468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6979642745464532"/>
          <c:y val="0.148644979066198"/>
          <c:w val="0.76539425728615873"/>
          <c:h val="0.54001307795003128"/>
        </c:manualLayout>
      </c:layout>
      <c:lineChart>
        <c:grouping val="standard"/>
        <c:varyColors val="0"/>
        <c:ser>
          <c:idx val="0"/>
          <c:order val="0"/>
          <c:tx>
            <c:strRef>
              <c:f>Sheet1!$A$36</c:f>
              <c:strCache>
                <c:ptCount val="1"/>
                <c:pt idx="0">
                  <c:v>NewReno</c:v>
                </c:pt>
              </c:strCache>
            </c:strRef>
          </c:tx>
          <c:spPr>
            <a:ln w="22225" cap="rnd" cmpd="sng" algn="ctr">
              <a:solidFill>
                <a:schemeClr val="accent1"/>
              </a:solidFill>
              <a:round/>
            </a:ln>
            <a:effectLst/>
          </c:spPr>
          <c:marker>
            <c:symbol val="none"/>
          </c:marker>
          <c:cat>
            <c:numRef>
              <c:f>Sheet1!$B$35:$K$35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Sheet1!$B$36:$K$36</c:f>
              <c:numCache>
                <c:formatCode>General</c:formatCode>
                <c:ptCount val="10"/>
                <c:pt idx="0">
                  <c:v>2.5532883846338899</c:v>
                </c:pt>
                <c:pt idx="1">
                  <c:v>2.5505554074535102</c:v>
                </c:pt>
                <c:pt idx="2">
                  <c:v>2.54535181894718</c:v>
                </c:pt>
                <c:pt idx="3">
                  <c:v>2.53772691465291</c:v>
                </c:pt>
                <c:pt idx="4">
                  <c:v>2.4147228736378299</c:v>
                </c:pt>
                <c:pt idx="5">
                  <c:v>1.96151016800439</c:v>
                </c:pt>
                <c:pt idx="6">
                  <c:v>1.7291236438909099</c:v>
                </c:pt>
                <c:pt idx="7">
                  <c:v>1.0736310372529201</c:v>
                </c:pt>
                <c:pt idx="8">
                  <c:v>0.59936217387988899</c:v>
                </c:pt>
                <c:pt idx="9">
                  <c:v>0.29911634894509698</c:v>
                </c:pt>
              </c:numCache>
            </c:numRef>
          </c:val>
          <c:smooth val="0"/>
          <c:extLst>
            <c:ext xmlns:c16="http://schemas.microsoft.com/office/drawing/2014/chart" uri="{C3380CC4-5D6E-409C-BE32-E72D297353CC}">
              <c16:uniqueId val="{00000000-E9C4-4305-ABC2-39C59E851F53}"/>
            </c:ext>
          </c:extLst>
        </c:ser>
        <c:ser>
          <c:idx val="1"/>
          <c:order val="1"/>
          <c:tx>
            <c:strRef>
              <c:f>Sheet1!$A$37</c:f>
              <c:strCache>
                <c:ptCount val="1"/>
                <c:pt idx="0">
                  <c:v>Reno</c:v>
                </c:pt>
              </c:strCache>
            </c:strRef>
          </c:tx>
          <c:spPr>
            <a:ln w="22225" cap="rnd" cmpd="sng" algn="ctr">
              <a:solidFill>
                <a:schemeClr val="accent2"/>
              </a:solidFill>
              <a:round/>
            </a:ln>
            <a:effectLst/>
          </c:spPr>
          <c:marker>
            <c:symbol val="none"/>
          </c:marker>
          <c:cat>
            <c:numRef>
              <c:f>Sheet1!$B$35:$K$35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Sheet1!$B$37:$K$37</c:f>
              <c:numCache>
                <c:formatCode>General</c:formatCode>
                <c:ptCount val="10"/>
                <c:pt idx="0">
                  <c:v>2.5529877249322501</c:v>
                </c:pt>
                <c:pt idx="1">
                  <c:v>2.5477398997380298</c:v>
                </c:pt>
                <c:pt idx="2">
                  <c:v>2.5435855958671199</c:v>
                </c:pt>
                <c:pt idx="3">
                  <c:v>2.5365997228625901</c:v>
                </c:pt>
                <c:pt idx="4">
                  <c:v>2.41243006221181</c:v>
                </c:pt>
                <c:pt idx="5">
                  <c:v>1.95793523173706</c:v>
                </c:pt>
                <c:pt idx="6">
                  <c:v>1.3386346607770601</c:v>
                </c:pt>
                <c:pt idx="7">
                  <c:v>1.0414586716202101</c:v>
                </c:pt>
                <c:pt idx="8">
                  <c:v>0.51741004930856604</c:v>
                </c:pt>
                <c:pt idx="9">
                  <c:v>0.233693339719897</c:v>
                </c:pt>
              </c:numCache>
            </c:numRef>
          </c:val>
          <c:smooth val="0"/>
          <c:extLst>
            <c:ext xmlns:c16="http://schemas.microsoft.com/office/drawing/2014/chart" uri="{C3380CC4-5D6E-409C-BE32-E72D297353CC}">
              <c16:uniqueId val="{00000001-E9C4-4305-ABC2-39C59E851F5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06366304"/>
        <c:axId val="1806359232"/>
      </c:lineChart>
      <c:catAx>
        <c:axId val="18063663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layout>
            <c:manualLayout>
              <c:xMode val="edge"/>
              <c:yMode val="edge"/>
              <c:x val="0.4035562920576144"/>
              <c:y val="0.7912613864443416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59232"/>
        <c:crosses val="autoZero"/>
        <c:auto val="1"/>
        <c:lblAlgn val="ctr"/>
        <c:lblOffset val="100"/>
        <c:noMultiLvlLbl val="0"/>
      </c:catAx>
      <c:valAx>
        <c:axId val="18063592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63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manualLayout>
          <c:xMode val="edge"/>
          <c:yMode val="edge"/>
          <c:x val="0.27813277883679394"/>
          <c:y val="0.87384591631928354"/>
          <c:w val="0.55143020180588265"/>
          <c:h val="9.731902024357681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5715919233371342"/>
          <c:y val="0.17171296296296298"/>
          <c:w val="0.81784056944475325"/>
          <c:h val="0.51691433705015066"/>
        </c:manualLayout>
      </c:layout>
      <c:lineChart>
        <c:grouping val="standard"/>
        <c:varyColors val="0"/>
        <c:ser>
          <c:idx val="0"/>
          <c:order val="0"/>
          <c:tx>
            <c:strRef>
              <c:f>Sheet1!$A$40</c:f>
              <c:strCache>
                <c:ptCount val="1"/>
                <c:pt idx="0">
                  <c:v>NewReno</c:v>
                </c:pt>
              </c:strCache>
            </c:strRef>
          </c:tx>
          <c:spPr>
            <a:ln w="22225" cap="rnd" cmpd="sng" algn="ctr">
              <a:solidFill>
                <a:schemeClr val="accent1"/>
              </a:solidFill>
              <a:round/>
            </a:ln>
            <a:effectLst/>
          </c:spPr>
          <c:marker>
            <c:symbol val="none"/>
          </c:marker>
          <c:cat>
            <c:numRef>
              <c:f>Sheet1!$B$39:$K$39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Sheet1!$B$40:$K$40</c:f>
              <c:numCache>
                <c:formatCode>General</c:formatCode>
                <c:ptCount val="10"/>
                <c:pt idx="0">
                  <c:v>6.6098354999999998E-2</c:v>
                </c:pt>
                <c:pt idx="1">
                  <c:v>6.6165940000000006E-2</c:v>
                </c:pt>
                <c:pt idx="2">
                  <c:v>6.6284134999999994E-2</c:v>
                </c:pt>
                <c:pt idx="3">
                  <c:v>6.6476720000000003E-2</c:v>
                </c:pt>
                <c:pt idx="4">
                  <c:v>6.9861039999999999E-2</c:v>
                </c:pt>
                <c:pt idx="5">
                  <c:v>8.5871619999999996E-2</c:v>
                </c:pt>
                <c:pt idx="6">
                  <c:v>9.7588114000000004E-2</c:v>
                </c:pt>
                <c:pt idx="7">
                  <c:v>0.1128559</c:v>
                </c:pt>
                <c:pt idx="8">
                  <c:v>0.13360031999999999</c:v>
                </c:pt>
                <c:pt idx="9">
                  <c:v>0.19120565</c:v>
                </c:pt>
              </c:numCache>
            </c:numRef>
          </c:val>
          <c:smooth val="0"/>
          <c:extLst>
            <c:ext xmlns:c16="http://schemas.microsoft.com/office/drawing/2014/chart" uri="{C3380CC4-5D6E-409C-BE32-E72D297353CC}">
              <c16:uniqueId val="{00000000-B0C5-42EB-B59A-E2D0B8327CB0}"/>
            </c:ext>
          </c:extLst>
        </c:ser>
        <c:ser>
          <c:idx val="1"/>
          <c:order val="1"/>
          <c:tx>
            <c:strRef>
              <c:f>Sheet1!$A$41</c:f>
              <c:strCache>
                <c:ptCount val="1"/>
                <c:pt idx="0">
                  <c:v>Reno</c:v>
                </c:pt>
              </c:strCache>
            </c:strRef>
          </c:tx>
          <c:spPr>
            <a:ln w="22225" cap="rnd" cmpd="sng" algn="ctr">
              <a:solidFill>
                <a:schemeClr val="accent2"/>
              </a:solidFill>
              <a:round/>
            </a:ln>
            <a:effectLst/>
          </c:spPr>
          <c:marker>
            <c:symbol val="none"/>
          </c:marker>
          <c:cat>
            <c:numRef>
              <c:f>Sheet1!$B$39:$K$39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Sheet1!$B$41:$K$41</c:f>
              <c:numCache>
                <c:formatCode>General</c:formatCode>
                <c:ptCount val="10"/>
                <c:pt idx="0">
                  <c:v>6.6112526000000005E-2</c:v>
                </c:pt>
                <c:pt idx="1">
                  <c:v>6.6210569999999996E-2</c:v>
                </c:pt>
                <c:pt idx="2">
                  <c:v>6.6324279999999999E-2</c:v>
                </c:pt>
                <c:pt idx="3">
                  <c:v>6.6515710000000006E-2</c:v>
                </c:pt>
                <c:pt idx="4">
                  <c:v>6.9903400000000004E-2</c:v>
                </c:pt>
                <c:pt idx="5">
                  <c:v>8.6003010000000005E-2</c:v>
                </c:pt>
                <c:pt idx="6">
                  <c:v>0.10569832</c:v>
                </c:pt>
                <c:pt idx="7">
                  <c:v>0.10849942999999999</c:v>
                </c:pt>
                <c:pt idx="8">
                  <c:v>0.13798622999999999</c:v>
                </c:pt>
                <c:pt idx="9">
                  <c:v>0.20135568000000001</c:v>
                </c:pt>
              </c:numCache>
            </c:numRef>
          </c:val>
          <c:smooth val="0"/>
          <c:extLst>
            <c:ext xmlns:c16="http://schemas.microsoft.com/office/drawing/2014/chart" uri="{C3380CC4-5D6E-409C-BE32-E72D297353CC}">
              <c16:uniqueId val="{00000001-B0C5-42EB-B59A-E2D0B8327CB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06358816"/>
        <c:axId val="1806361728"/>
      </c:lineChart>
      <c:catAx>
        <c:axId val="18063588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1728"/>
        <c:crosses val="autoZero"/>
        <c:auto val="1"/>
        <c:lblAlgn val="ctr"/>
        <c:lblOffset val="100"/>
        <c:noMultiLvlLbl val="0"/>
      </c:catAx>
      <c:valAx>
        <c:axId val="18063617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5881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Sheet1!$A$44</c:f>
              <c:strCache>
                <c:ptCount val="1"/>
                <c:pt idx="0">
                  <c:v>NewReno</c:v>
                </c:pt>
              </c:strCache>
            </c:strRef>
          </c:tx>
          <c:spPr>
            <a:ln w="22225" cap="rnd" cmpd="sng" algn="ctr">
              <a:solidFill>
                <a:schemeClr val="accent1"/>
              </a:solidFill>
              <a:round/>
            </a:ln>
            <a:effectLst/>
          </c:spPr>
          <c:marker>
            <c:symbol val="none"/>
          </c:marker>
          <c:cat>
            <c:numRef>
              <c:f>Sheet1!$B$43:$K$43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Sheet1!$B$44:$K$44</c:f>
              <c:numCache>
                <c:formatCode>General</c:formatCode>
                <c:ptCount val="10"/>
                <c:pt idx="0">
                  <c:v>0</c:v>
                </c:pt>
                <c:pt idx="1">
                  <c:v>0</c:v>
                </c:pt>
                <c:pt idx="2">
                  <c:v>0</c:v>
                </c:pt>
                <c:pt idx="3">
                  <c:v>0</c:v>
                </c:pt>
                <c:pt idx="4">
                  <c:v>0</c:v>
                </c:pt>
                <c:pt idx="5">
                  <c:v>0</c:v>
                </c:pt>
                <c:pt idx="6">
                  <c:v>0</c:v>
                </c:pt>
                <c:pt idx="7">
                  <c:v>1.4023732000000001E-2</c:v>
                </c:pt>
                <c:pt idx="8">
                  <c:v>3.0418250000000001E-2</c:v>
                </c:pt>
                <c:pt idx="9">
                  <c:v>8.66426E-2</c:v>
                </c:pt>
              </c:numCache>
            </c:numRef>
          </c:val>
          <c:smooth val="0"/>
          <c:extLst>
            <c:ext xmlns:c16="http://schemas.microsoft.com/office/drawing/2014/chart" uri="{C3380CC4-5D6E-409C-BE32-E72D297353CC}">
              <c16:uniqueId val="{00000000-8939-4A20-AAD0-3C49873A0217}"/>
            </c:ext>
          </c:extLst>
        </c:ser>
        <c:ser>
          <c:idx val="1"/>
          <c:order val="1"/>
          <c:tx>
            <c:strRef>
              <c:f>Sheet1!$A$45</c:f>
              <c:strCache>
                <c:ptCount val="1"/>
                <c:pt idx="0">
                  <c:v>Reno</c:v>
                </c:pt>
              </c:strCache>
            </c:strRef>
          </c:tx>
          <c:spPr>
            <a:ln w="22225" cap="rnd" cmpd="sng" algn="ctr">
              <a:solidFill>
                <a:schemeClr val="accent2"/>
              </a:solidFill>
              <a:round/>
            </a:ln>
            <a:effectLst/>
          </c:spPr>
          <c:marker>
            <c:symbol val="none"/>
          </c:marker>
          <c:cat>
            <c:numRef>
              <c:f>Sheet1!$B$43:$K$43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Sheet1!$B$45:$K$45</c:f>
              <c:numCache>
                <c:formatCode>0.00E+00</c:formatCode>
                <c:ptCount val="10"/>
                <c:pt idx="0">
                  <c:v>0</c:v>
                </c:pt>
                <c:pt idx="1">
                  <c:v>0</c:v>
                </c:pt>
                <c:pt idx="2">
                  <c:v>0</c:v>
                </c:pt>
                <c:pt idx="3" formatCode="General">
                  <c:v>0</c:v>
                </c:pt>
                <c:pt idx="4" formatCode="General">
                  <c:v>0</c:v>
                </c:pt>
                <c:pt idx="5" formatCode="General">
                  <c:v>0</c:v>
                </c:pt>
                <c:pt idx="6" formatCode="General">
                  <c:v>4.3591979999999999E-3</c:v>
                </c:pt>
                <c:pt idx="7" formatCode="General">
                  <c:v>1.2331839000000001E-2</c:v>
                </c:pt>
                <c:pt idx="8" formatCode="General">
                  <c:v>5.1502145999999999E-2</c:v>
                </c:pt>
                <c:pt idx="9" formatCode="General">
                  <c:v>0.11453745</c:v>
                </c:pt>
              </c:numCache>
            </c:numRef>
          </c:val>
          <c:smooth val="0"/>
          <c:extLst>
            <c:ext xmlns:c16="http://schemas.microsoft.com/office/drawing/2014/chart" uri="{C3380CC4-5D6E-409C-BE32-E72D297353CC}">
              <c16:uniqueId val="{00000001-8939-4A20-AAD0-3C49873A02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2688"/>
        <c:axId val="2076234352"/>
      </c:lineChart>
      <c:catAx>
        <c:axId val="20762326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4352"/>
        <c:crosses val="autoZero"/>
        <c:auto val="1"/>
        <c:lblAlgn val="ctr"/>
        <c:lblOffset val="100"/>
        <c:noMultiLvlLbl val="0"/>
      </c:catAx>
      <c:valAx>
        <c:axId val="20762343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268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5B264-B905-4601-ADA4-CA61746F4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6</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Wang</dc:creator>
  <cp:keywords/>
  <dc:description/>
  <cp:lastModifiedBy>Shiyu Wang</cp:lastModifiedBy>
  <cp:revision>1891</cp:revision>
  <dcterms:created xsi:type="dcterms:W3CDTF">2017-02-27T03:58:00Z</dcterms:created>
  <dcterms:modified xsi:type="dcterms:W3CDTF">2017-02-28T23:58:00Z</dcterms:modified>
</cp:coreProperties>
</file>