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jpg" ContentType="image/png"/>
  <Override PartName="/word/media/image10.jpg" ContentType="image/png"/>
  <Override PartName="/word/media/image11.jpg" ContentType="image/png"/>
  <Override PartName="/word/media/image12.jpg" ContentType="image/png"/>
  <Override PartName="/word/media/image13.jpg" ContentType="image/png"/>
  <Override PartName="/word/media/image14.jpg" ContentType="image/png"/>
  <Override PartName="/word/media/image15.jpg" ContentType="image/png"/>
  <Override PartName="/word/media/image16.jpg" ContentType="image/png"/>
  <Override PartName="/word/media/image17.jpg" ContentType="image/png"/>
  <Override PartName="/word/media/image18.jpg" ContentType="image/png"/>
  <Override PartName="/word/media/image19.jpg" ContentType="image/png"/>
  <Override PartName="/word/media/image2.jpg" ContentType="image/png"/>
  <Override PartName="/word/media/image20.jpg" ContentType="image/png"/>
  <Override PartName="/word/media/image21.jpg" ContentType="image/png"/>
  <Override PartName="/word/media/image22.jpg" ContentType="image/png"/>
  <Override PartName="/word/media/image23.jpg" ContentType="image/png"/>
  <Override PartName="/word/media/image24.jpg" ContentType="image/png"/>
  <Override PartName="/word/media/image25.jpg" ContentType="image/png"/>
  <Override PartName="/word/media/image26.jpg" ContentType="image/png"/>
  <Override PartName="/word/media/image27.jpg" ContentType="image/png"/>
  <Override PartName="/word/media/image28.jpg" ContentType="image/png"/>
  <Override PartName="/word/media/image29.jpg" ContentType="image/png"/>
  <Override PartName="/word/media/image3.jpg" ContentType="image/png"/>
  <Override PartName="/word/media/image30.jpg" ContentType="image/png"/>
  <Override PartName="/word/media/image31.jpg" ContentType="image/png"/>
  <Override PartName="/word/media/image32.jpg" ContentType="image/png"/>
  <Override PartName="/word/media/image33.jpg" ContentType="image/png"/>
  <Override PartName="/word/media/image34.jpg" ContentType="image/png"/>
  <Override PartName="/word/media/image35.jpg" ContentType="image/png"/>
  <Override PartName="/word/media/image36.jpg" ContentType="image/png"/>
  <Override PartName="/word/media/image37.jpg" ContentType="image/png"/>
  <Override PartName="/word/media/image38.jpg" ContentType="image/png"/>
  <Override PartName="/word/media/image39.jpg" ContentType="image/png"/>
  <Override PartName="/word/media/image4.jpg" ContentType="image/png"/>
  <Override PartName="/word/media/image40.jpg" ContentType="image/png"/>
  <Override PartName="/word/media/image41.jpg" ContentType="image/png"/>
  <Override PartName="/word/media/image42.jpg" ContentType="image/png"/>
  <Override PartName="/word/media/image43.jpg" ContentType="image/png"/>
  <Override PartName="/word/media/image44.jpg" ContentType="image/png"/>
  <Override PartName="/word/media/image45.jpg" ContentType="image/png"/>
  <Override PartName="/word/media/image46.jpg" ContentType="image/png"/>
  <Override PartName="/word/media/image47.jpg" ContentType="image/png"/>
  <Override PartName="/word/media/image48.jpg" ContentType="image/png"/>
  <Override PartName="/word/media/image49.jpg" ContentType="image/png"/>
  <Override PartName="/word/media/image5.jpg" ContentType="image/png"/>
  <Override PartName="/word/media/image50.jpg" ContentType="image/png"/>
  <Override PartName="/word/media/image51.jpg" ContentType="image/png"/>
  <Override PartName="/word/media/image52.jpg" ContentType="image/png"/>
  <Override PartName="/word/media/image53.jpg" ContentType="image/png"/>
  <Override PartName="/word/media/image54.jpg" ContentType="image/png"/>
  <Override PartName="/word/media/image55.jpg" ContentType="image/png"/>
  <Override PartName="/word/media/image56.jpg" ContentType="image/png"/>
  <Override PartName="/word/media/image57.jpg" ContentType="image/png"/>
  <Override PartName="/word/media/image58.jpg" ContentType="image/png"/>
  <Override PartName="/word/media/image6.jpg" ContentType="image/png"/>
  <Override PartName="/word/media/image7.jpg" ContentType="image/png"/>
  <Override PartName="/word/media/image8.jpg" ContentType="image/png"/>
  <Override PartName="/word/media/image9.jp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rFonts w:ascii="Montserrat" w:hAnsi="Montserrat"/>
          <w:b/>
          <w:sz w:val="36"/>
          <w:rFonts w:ascii="Montserrat" w:hAnsi="Montserrat"/>
        </w:rPr>
        <w:t>Summary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W w:w="2500" w:type="pct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rPr>
          <w:trHeight w:val="576"/>
        </w:trPr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4754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celin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475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styear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br/>
              <w:t xml:space="preserve"> vs. Last Year</w:t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n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br/>
              <w:t xml:space="preserve"> vs. Plan</w:t>
            </w:r>
          </w:p>
        </w:tc>
      </w:tr>
      <w:tr>
        <w:trPr>
          <w:trHeight w:val="576"/>
        </w:trPr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Metric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Net/Gross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Actual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Reporting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Previous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YTD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Reporting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Previous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YTD</w:t>
            </w:r>
          </w:p>
        </w:tc>
      </w:tr>
      <w:tr>
        <w:trPr>
          <w:trHeight w:val="576"/>
        </w:trPr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cket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t>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184K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-8.4%</w:t>
            </w:r>
          </w:p>
        </w:tc>
      </w:tr>
      <w:tr>
        <w:trPr>
          <w:trHeight w:val="576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196K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-8.9%</w:t>
            </w:r>
          </w:p>
        </w:tc>
      </w:tr>
      <w:tr>
        <w:trPr>
          <w:trHeight w:val="576"/>
        </w:trPr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venu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t>Revenue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$1.8M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-28.3%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+0.2%</w:t>
            </w:r>
          </w:p>
        </w:tc>
      </w:tr>
      <w:tr>
        <w:trPr>
          <w:trHeight w:val="576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$1.9M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ormalized Tickets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t>Normalized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157K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167K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 xml:space="preserve"> Daily Active Users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1.9M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3017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sa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301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 xml:space="preserve"> Market Share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+1.37%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</w:tbl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All Priceline tickets (includes B2B, Package, Express Deals, Phone Sales)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Normalized tickets are counted the same as tickets, except split tickets count as 1 instead of 2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Refunds are assigned to refund date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Revenue is contribution w/fee + GDS incentives.  Does not include package or phone sales.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Daily Active Users: engaged customers in GA4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TSA market share: travel date; numerator counts all slices (OW is 1 slice; RT is 2 slices) where the first segment is either US domestic or US outbound (Priceline-only); denominator includes all people passing through TSA screening machines</w:t>
      </w:r>
    </w:p>
    <w:p>
      <w:r>
        <w:rPr>
          <w:rFonts w:ascii="Montserrat" w:hAnsi="Montserrat"/>
          <w:b/>
          <w:sz w:val="36"/>
          <w:rFonts w:ascii="Montserrat" w:hAnsi="Montserrat"/>
        </w:rPr>
        <w:t>Total Business - Detail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65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Business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Standalone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ck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Package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C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147K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+25.3%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172K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B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B2B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155K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-20.5%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29K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184K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-18.3%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All Priceline tickets (includes Express Deals and Phone Sales, not normalized)</w:t>
      </w:r>
    </w:p>
    <w:p>
      <w:r>
        <w:rPr>
          <w:rFonts w:ascii="Montserrat" w:hAnsi="Montserrat"/>
          <w:b/>
          <w:sz w:val="36"/>
          <w:rFonts w:ascii="Montserrat" w:hAnsi="Montserrat"/>
        </w:rPr>
        <w:t>Priceline B2C Standalone - Detail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7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Carrier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tail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Retail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ress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Express Deals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9202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merican Airlines (AA)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-34.4%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-86.4%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-91.6%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-33.7%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-45.6%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lta Air Lines (DL)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-36.7%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-37.8%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-27.3%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19K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-36.4%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2286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ted Airlines (UA)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-39.6%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+28.5%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24K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-25.7%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uthwest Airlines (WN)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+16143.3%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+26952.8%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16K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+16481.4%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+27354.7%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" cy="2468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irit Airlines (NK)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-58.0%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-62.7%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-58.0%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-62.7%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5840" cy="2194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ntier Airlines (F9)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+37.9%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+37.9%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1520" cy="2286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laska Airlines (AS)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-24.6%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-34.0%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" cy="2286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etBlue Airways (B6)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82880" cy="18288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ther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Other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+208.8%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+251.9%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131K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-3.9%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-18.4%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16K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-27.2%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-35.0%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147K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-20.4%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(not normalized)</w:t>
      </w:r>
    </w:p>
    <w:p>
      <w:r>
        <w:rPr>
          <w:rFonts w:ascii="Montserrat" w:hAnsi="Montserrat"/>
          <w:b/>
          <w:sz w:val="36"/>
          <w:rFonts w:ascii="Montserrat" w:hAnsi="Montserrat"/>
        </w:rPr>
        <w:t xml:space="preserve"> 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Channel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App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Web Desktop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Web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-33.9%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53K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-23.1%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Web Marketing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+91.2%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+59.7%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53K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61K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p PPC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Shop PPC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24K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iliat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Affiliate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+237.1%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+105.2%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-33.6%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-32.4%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45K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-6.5%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102K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-13.5%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-25.4%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147K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-20.4%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(includes Express Deals, not normalized)</w:t>
      </w:r>
    </w:p>
    <w:p>
      <w:r>
        <w:rPr>
          <w:rFonts w:ascii="Montserrat" w:hAnsi="Montserrat"/>
          <w:b/>
          <w:sz w:val="36"/>
          <w:rFonts w:ascii="Montserrat" w:hAnsi="Montserrat"/>
        </w:rPr>
        <w:t xml:space="preserve"> 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Source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blished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Published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vate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Private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 Connect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-84.9%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-90.0%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67K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-21.5%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direct Connect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Indirect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79K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-19.6%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 Sales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Phone Sales</w:t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128K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-18.9%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19K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-21.0%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-30.2%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147K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-20.4%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(includes Express Deals, not normalized)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Indirect Connect = GDS + Aggregators + Consolidators + NDC-X</w:t>
      </w:r>
    </w:p>
    <w:p>
      <w:r>
        <w:br/>
      </w:r>
    </w:p>
    <w:p>
      <w:r>
        <w:rPr>
          <w:rFonts w:ascii="Montserrat" w:hAnsi="Montserrat"/>
          <w:b/>
          <w:sz w:val="36"/>
          <w:rFonts w:ascii="Montserrat" w:hAnsi="Montserrat"/>
        </w:rPr>
        <w:t>Other Metrics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rPr>
          <w:trHeight w:val="576" w:hRule="exact"/>
        </w:trPr>
        <w:tc>
          <w:tcPr>
            <w:tcW w:type="dxa" w:w="1440"/>
            <w:gridSpan w:val="3"/>
            <w:vMerge w:val="restart"/>
            <w:shd w:val="clear" w:fill="FFFFFF"/>
          </w:tcPr>
          <w:p/>
        </w:tc>
        <w:tc>
          <w:tcPr>
            <w:tcW w:type="dxa" w:w="1440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47548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celin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475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25603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edia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76" w:hRule="exact"/>
        </w:trPr>
        <w:tc>
          <w:tcPr>
            <w:tcW w:type="dxa" w:w="2880"/>
            <w:gridSpan w:val="3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Actual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YoY (bps)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YoY PW (bps)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Actual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YoY (bps)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YoY PW (bps)</w:t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ket Share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Market Share</w:t>
            </w:r>
          </w:p>
        </w:tc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548640" cy="2286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" cy="192024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celin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23774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goda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7315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.com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73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457200" cy="109728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HI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dt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MIDT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SEM Impressions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5.4%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11.3%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</w:t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rity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Parity</w:t>
            </w:r>
          </w:p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18288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edia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Direct vs Expedia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94.4%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097280" cy="21031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ayak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Kayak Placement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22.0%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+930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+380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15.3%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+280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+1300</w:t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097280" cy="19202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kyscanner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Skyscanner Placement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34.0%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+1770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+1330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19.8%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+940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+1760</w:t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are of Business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Share of Business</w:t>
            </w:r>
          </w:p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outbound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US Outbound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8.0%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rchant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Merchant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Retail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16.0%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+810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+880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  <w:rFonts w:ascii="Montserrat" w:hAnsi="Montserrat"/>
              </w:rPr>
              <w:t>Total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23.3%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+480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+620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als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Deals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32.0%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-280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Product</w:t>
            </w:r>
          </w:p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version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Conversion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4.4%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ability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Bookability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74.7%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+190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ability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Upsell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16.7%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+590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+620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ing_rate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Booking rate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93.9%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cket_order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Tickets/order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1.46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ARC market share: OTA only, US POS, does not include NK/F9/SY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SEM impression share: percentage of eligible impressions we show at the absolute top of the ads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Direct parity vs Expedia: US origins, win+tie rate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Kayak placement: US origins, availability in the top 4 positions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Skyscanner placement: US origins, availability in the top 4 positions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US outbound share: ticket share for US origins, international destinations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Merchant share: ticket share where Priceline is merchant of record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Deal share: share of tickets sold as a deal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Conversion: GA4, converted customers / engaged customers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Bookability: acceptance rate, includes multiple attempts by same user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Upsell: share of tickets upsold when there was an upsell opportunity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Booking rate: net tickets/gross tickets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Tickets/order: net tickets/net orders</w:t>
      </w:r>
    </w:p>
    <w:p>
      <w:r>
        <w:br/>
      </w:r>
    </w:p>
    <w:p>
      <w:r>
        <w:rPr>
          <w:rFonts w:ascii="Montserrat" w:hAnsi="Montserrat"/>
          <w:b/>
          <w:sz w:val="36"/>
          <w:rFonts w:ascii="Montserrat" w:hAnsi="Montserrat"/>
        </w:rPr>
        <w:t>ROI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W w:w="2500" w:type="pct"/>
      </w:tblPr>
      <w:tblGrid>
        <w:gridCol w:w="1440"/>
        <w:gridCol w:w="1440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rPr>
          <w:trHeight w:val="576" w:hRule="exact"/>
        </w:trPr>
        <w:tc>
          <w:tcPr>
            <w:tcW w:type="dxa" w:w="1440"/>
            <w:gridSpan w:val="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Channel</w:t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" cy="3657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" cy="36576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version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" cy="36576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i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76" w:hRule="exact"/>
        </w:trPr>
        <w:tc>
          <w:tcPr>
            <w:tcW w:type="dxa" w:w="1570"/>
            <w:gridSpan w:val="2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DAU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Conversion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ROI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771K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5.7%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Web Marketing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 Cor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SEM Core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443K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4.1%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1.10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+18.6%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+11.8%</w:t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 Brand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SEM Brand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134K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6.8%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6.19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+2.7%</w:t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p PPC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Shop PPC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10972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eapflights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276K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0.85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-13.7%</w:t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31089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ogle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3108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-80.2%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-80.0%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11.4%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+171.4%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+227.9%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17373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ayak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150K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+249.7%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+198.2%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-47.3%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-48.9%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1.29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+46.6%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-18.4%</w:t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164592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kyscanner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18.4%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+17.1%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1.08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+23.5%</w:t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82880" cy="18288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ther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Other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118K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3.6%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1.24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-33.8%</w:t>
            </w:r>
          </w:p>
        </w:tc>
      </w:tr>
      <w:tr>
        <w:trPr>
          <w:trHeight w:val="576" w:hRule="exact"/>
        </w:trPr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iliat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Affiliate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13K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+75.1%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+43.2%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15.0%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6.48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+180.1%</w:t>
            </w:r>
          </w:p>
        </w:tc>
        <w:tc>
          <w:tcPr>
            <w:tcW w:type="dxa" w:w="1152"/>
            <w:shd w:val="clear" w:fill="FFFFFF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+242.0%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(includes Express Deals, not normalized)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Indirect Connect = GDS + Aggregators + Consolidators + NDC-X</w:t>
      </w:r>
    </w:p>
    <w:p>
      <w:r>
        <w:br/>
      </w:r>
    </w:p>
    <w:p>
      <w:r>
        <w:rPr>
          <w:rFonts w:ascii="Montserrat" w:hAnsi="Montserrat"/>
          <w:b/>
          <w:sz w:val="36"/>
          <w:rFonts w:ascii="Montserrat" w:hAnsi="Montserrat"/>
        </w:rPr>
        <w:br/>
        <w:t>Total Business - Net Contr+fee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65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Business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Standalone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ck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Package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C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257K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-24.9%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B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B2B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+107.8%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+38.2%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-48.9%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-55.8%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105K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-29.3%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-44.0%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-9.8%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323K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-10.8%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-26.1%</w:t>
            </w:r>
          </w:p>
        </w:tc>
      </w:tr>
    </w:tbl>
    <w:p>
      <w:r>
        <w:rPr>
          <w:rFonts w:ascii="Montserrat" w:hAnsi="Montserrat"/>
          <w:b/>
          <w:sz w:val="36"/>
          <w:rFonts w:ascii="Montserrat" w:hAnsi="Montserrat"/>
        </w:rPr>
        <w:br/>
        <w:t>Priceline B2C Standalone - Net Contr+fee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7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Carrier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tail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Retail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ress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Express Deals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92024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merican Airlines (AA)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209K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-35.9%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-68.1%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-91.2%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-92.7%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238K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-63.6%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-80.4%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lta Air Lines (DL)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-32.9%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-42.5%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-34.2%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-25.1%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-33.2%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-38.7%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2286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ted Airlines (UA)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107K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+16.2%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-29.9%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646K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+21.3%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754K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uthwest Airlines (WN)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" cy="246888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irit Airlines (NK)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105K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105K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+10.3%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5840" cy="2194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ntier Airlines (F9)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+74.4%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+74.2%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+74.4%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+74.2%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1520" cy="2286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laska Airlines (AS)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-19.4%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171K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182K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+8.2%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-1.9%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" cy="2286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etBlue Airways (B6)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54K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+131.0%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+56.0%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54K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+132.0%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+57.7%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82880" cy="18288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ther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Other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113K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-19.6%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+221.4%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+216.2%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123K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786K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-29.2%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878K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-24.9%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-26.8%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Channel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App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Web Desktop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Web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346K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240K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-37.6%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586K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-28.8%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Web Marketing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+68.4%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+49.2%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634K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-29.6%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731K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p PPC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Shop PPC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-25.4%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175K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248K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-25.8%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iliat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Affiliate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+114.6%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+143.8%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-39.6%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-37.8%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518K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-14.0%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1M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-15.0%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-31.8%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-26.8%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Source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blished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Published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vate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Private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 Connect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431K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-36.8%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-84.6%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-91.0%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465K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-34.3%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-53.4%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direct Connect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Indirect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276K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-28.0%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923K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 Sales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Phone Sales</w:t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-inf%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707K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-12.3%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-33.3%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957K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-9.9%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-26.8%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