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2E4" w:rsidRDefault="005644A7" w:rsidP="005644A7">
      <w:pPr>
        <w:jc w:val="center"/>
        <w:rPr>
          <w:rFonts w:ascii="Times New Roman" w:hAnsi="Times New Roman" w:cs="Times New Roman"/>
          <w:sz w:val="32"/>
        </w:rPr>
      </w:pPr>
      <w:proofErr w:type="spellStart"/>
      <w:r w:rsidRPr="005644A7">
        <w:rPr>
          <w:rFonts w:ascii="Times New Roman" w:hAnsi="Times New Roman" w:cs="Times New Roman"/>
          <w:sz w:val="32"/>
        </w:rPr>
        <w:t>Superpixel</w:t>
      </w:r>
      <w:proofErr w:type="spellEnd"/>
      <w:r w:rsidRPr="005644A7">
        <w:rPr>
          <w:rFonts w:ascii="Times New Roman" w:hAnsi="Times New Roman" w:cs="Times New Roman"/>
          <w:sz w:val="32"/>
        </w:rPr>
        <w:t xml:space="preserve"> Merging Software</w:t>
      </w:r>
      <w:r w:rsidR="00164299">
        <w:rPr>
          <w:rFonts w:ascii="Times New Roman" w:hAnsi="Times New Roman" w:cs="Times New Roman"/>
          <w:sz w:val="32"/>
        </w:rPr>
        <w:t xml:space="preserve"> </w:t>
      </w:r>
      <w:r w:rsidR="000F22E4">
        <w:rPr>
          <w:rFonts w:ascii="Times New Roman" w:hAnsi="Times New Roman" w:cs="Times New Roman"/>
          <w:sz w:val="32"/>
        </w:rPr>
        <w:t xml:space="preserve">User </w:t>
      </w:r>
      <w:r w:rsidR="00164299">
        <w:rPr>
          <w:rFonts w:ascii="Times New Roman" w:hAnsi="Times New Roman" w:cs="Times New Roman"/>
          <w:sz w:val="32"/>
        </w:rPr>
        <w:t>Guild</w:t>
      </w:r>
    </w:p>
    <w:p w:rsidR="00164299" w:rsidRDefault="00E5008F" w:rsidP="00164299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E5008F">
        <w:rPr>
          <w:rFonts w:ascii="Times New Roman" w:hAnsi="Times New Roman" w:cs="Times New Roman"/>
          <w:sz w:val="24"/>
        </w:rPr>
        <w:t>Zhongwen</w:t>
      </w:r>
      <w:proofErr w:type="spellEnd"/>
      <w:r w:rsidRPr="00E5008F">
        <w:rPr>
          <w:rFonts w:ascii="Times New Roman" w:hAnsi="Times New Roman" w:cs="Times New Roman"/>
          <w:sz w:val="24"/>
        </w:rPr>
        <w:t xml:space="preserve"> Hu</w:t>
      </w:r>
    </w:p>
    <w:p w:rsidR="00164299" w:rsidRDefault="00164299" w:rsidP="00164299">
      <w:pPr>
        <w:jc w:val="center"/>
        <w:rPr>
          <w:rFonts w:ascii="Times New Roman" w:hAnsi="Times New Roman" w:cs="Times New Roman"/>
          <w:sz w:val="24"/>
        </w:rPr>
      </w:pPr>
      <w:r w:rsidRPr="00164299">
        <w:rPr>
          <w:rFonts w:ascii="Times New Roman" w:hAnsi="Times New Roman" w:cs="Times New Roman"/>
          <w:sz w:val="24"/>
        </w:rPr>
        <w:t xml:space="preserve"> </w:t>
      </w:r>
      <w:hyperlink r:id="rId6" w:history="1">
        <w:r w:rsidR="006D4C3B" w:rsidRPr="00D14A4C">
          <w:rPr>
            <w:rStyle w:val="a4"/>
            <w:rFonts w:ascii="Times New Roman" w:hAnsi="Times New Roman" w:cs="Times New Roman"/>
            <w:sz w:val="24"/>
          </w:rPr>
          <w:t>zwhoo@szu.edu.cn</w:t>
        </w:r>
      </w:hyperlink>
    </w:p>
    <w:p w:rsidR="00E5008F" w:rsidRPr="00E5008F" w:rsidRDefault="00E5008F" w:rsidP="005644A7">
      <w:pPr>
        <w:jc w:val="center"/>
        <w:rPr>
          <w:rFonts w:ascii="Times New Roman" w:hAnsi="Times New Roman" w:cs="Times New Roman"/>
          <w:sz w:val="24"/>
        </w:rPr>
      </w:pPr>
      <w:r w:rsidRPr="00E5008F">
        <w:rPr>
          <w:rFonts w:ascii="Times New Roman" w:hAnsi="Times New Roman" w:cs="Times New Roman"/>
          <w:sz w:val="24"/>
        </w:rPr>
        <w:t>Shenzhen University</w:t>
      </w:r>
    </w:p>
    <w:p w:rsidR="005F4C6C" w:rsidRPr="00C92DA6" w:rsidRDefault="005F4C6C" w:rsidP="00C92DA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Website: </w:t>
      </w:r>
      <w:hyperlink r:id="rId7" w:history="1">
        <w:r w:rsidR="00C92DA6" w:rsidRPr="005F4C6C">
          <w:rPr>
            <w:rStyle w:val="a4"/>
            <w:rFonts w:ascii="Times New Roman" w:hAnsi="Times New Roman" w:cs="Times New Roman" w:hint="eastAsia"/>
            <w:sz w:val="20"/>
          </w:rPr>
          <w:t>http://spatial.szu.edu.cn/user_details?id=15&amp;type=</w:t>
        </w:r>
        <w:r w:rsidR="00C92DA6" w:rsidRPr="005F4C6C">
          <w:rPr>
            <w:rStyle w:val="a4"/>
            <w:rFonts w:ascii="Times New Roman" w:hAnsi="Times New Roman" w:cs="Times New Roman" w:hint="eastAsia"/>
            <w:sz w:val="20"/>
          </w:rPr>
          <w:t>教师</w:t>
        </w:r>
      </w:hyperlink>
    </w:p>
    <w:p w:rsidR="00C92DA6" w:rsidRDefault="005F4C6C" w:rsidP="00C92DA6">
      <w:pPr>
        <w:jc w:val="center"/>
        <w:rPr>
          <w:rStyle w:val="a4"/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Blog: </w:t>
      </w:r>
      <w:hyperlink r:id="rId8" w:history="1">
        <w:r w:rsidRPr="00D14A4C">
          <w:rPr>
            <w:rStyle w:val="a4"/>
            <w:rFonts w:ascii="Times New Roman" w:hAnsi="Times New Roman" w:cs="Times New Roman"/>
            <w:sz w:val="20"/>
          </w:rPr>
          <w:t>http://blog.csdn.net/Guzenyel/article/category/2263691</w:t>
        </w:r>
      </w:hyperlink>
    </w:p>
    <w:p w:rsidR="009C316C" w:rsidRPr="009C316C" w:rsidRDefault="009C316C" w:rsidP="009C316C">
      <w:pPr>
        <w:ind w:firstLineChars="177" w:firstLine="425"/>
        <w:jc w:val="center"/>
        <w:rPr>
          <w:rFonts w:ascii="Times New Roman" w:hAnsi="Times New Roman" w:cs="Times New Roman"/>
          <w:sz w:val="24"/>
        </w:rPr>
      </w:pPr>
      <w:r w:rsidRPr="009C316C">
        <w:rPr>
          <w:sz w:val="24"/>
        </w:rPr>
        <w:t>QQ</w:t>
      </w:r>
      <w:r w:rsidRPr="009C316C">
        <w:rPr>
          <w:sz w:val="24"/>
        </w:rPr>
        <w:t>群：</w:t>
      </w:r>
      <w:r w:rsidRPr="009C316C">
        <w:rPr>
          <w:sz w:val="24"/>
        </w:rPr>
        <w:t>217312431</w:t>
      </w:r>
    </w:p>
    <w:p w:rsidR="005F4C6C" w:rsidRPr="00C92DA6" w:rsidRDefault="005F4C6C" w:rsidP="00C92DA6">
      <w:pPr>
        <w:jc w:val="center"/>
        <w:rPr>
          <w:rFonts w:ascii="Times New Roman" w:hAnsi="Times New Roman" w:cs="Times New Roman"/>
          <w:sz w:val="20"/>
        </w:rPr>
      </w:pPr>
      <w:bookmarkStart w:id="0" w:name="_GoBack"/>
      <w:bookmarkEnd w:id="0"/>
    </w:p>
    <w:p w:rsidR="00623DD8" w:rsidRDefault="00623DD8" w:rsidP="00623DD8">
      <w:pPr>
        <w:rPr>
          <w:rFonts w:ascii="Times New Roman" w:hAnsi="Times New Roman" w:cs="Times New Roman"/>
          <w:sz w:val="24"/>
        </w:rPr>
      </w:pPr>
      <w:r w:rsidRPr="00623DD8">
        <w:rPr>
          <w:rFonts w:ascii="Times New Roman" w:hAnsi="Times New Roman" w:cs="Times New Roman"/>
          <w:sz w:val="24"/>
        </w:rPr>
        <w:t>Introduction</w:t>
      </w:r>
    </w:p>
    <w:p w:rsidR="00E13093" w:rsidRDefault="00623DD8" w:rsidP="00623DD8">
      <w:pPr>
        <w:ind w:firstLineChars="177" w:firstLine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software is designed to perform </w:t>
      </w:r>
      <w:proofErr w:type="spellStart"/>
      <w:r>
        <w:rPr>
          <w:rFonts w:ascii="Times New Roman" w:hAnsi="Times New Roman" w:cs="Times New Roman"/>
          <w:sz w:val="24"/>
        </w:rPr>
        <w:t>superpixel</w:t>
      </w:r>
      <w:proofErr w:type="spellEnd"/>
      <w:r>
        <w:rPr>
          <w:rFonts w:ascii="Times New Roman" w:hAnsi="Times New Roman" w:cs="Times New Roman"/>
          <w:sz w:val="24"/>
        </w:rPr>
        <w:t xml:space="preserve"> merging. It is developed using Microsoft visual studio C++. </w:t>
      </w:r>
      <w:r w:rsidR="00E5008F">
        <w:rPr>
          <w:rFonts w:ascii="Times New Roman" w:hAnsi="Times New Roman" w:cs="Times New Roman"/>
          <w:sz w:val="24"/>
        </w:rPr>
        <w:t>This is an a</w:t>
      </w:r>
      <w:r w:rsidR="00E5008F" w:rsidRPr="00E5008F">
        <w:rPr>
          <w:rFonts w:ascii="Times New Roman" w:hAnsi="Times New Roman" w:cs="Times New Roman"/>
          <w:sz w:val="24"/>
        </w:rPr>
        <w:t>cademic software</w:t>
      </w:r>
      <w:r w:rsidR="00E5008F">
        <w:rPr>
          <w:rFonts w:ascii="Times New Roman" w:hAnsi="Times New Roman" w:cs="Times New Roman"/>
          <w:sz w:val="24"/>
        </w:rPr>
        <w:t>, and commercial use is prohibited.</w:t>
      </w:r>
    </w:p>
    <w:p w:rsidR="00E13093" w:rsidRDefault="00E13093" w:rsidP="00623DD8">
      <w:pPr>
        <w:ind w:firstLineChars="177" w:firstLine="425"/>
        <w:rPr>
          <w:rFonts w:ascii="Times New Roman" w:hAnsi="Times New Roman" w:cs="Times New Roman"/>
          <w:sz w:val="24"/>
        </w:rPr>
      </w:pPr>
    </w:p>
    <w:p w:rsidR="00623DD8" w:rsidRDefault="00623DD8" w:rsidP="00623DD8">
      <w:pPr>
        <w:ind w:firstLineChars="177" w:firstLine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7 parameters:</w:t>
      </w:r>
    </w:p>
    <w:tbl>
      <w:tblPr>
        <w:tblStyle w:val="4-6"/>
        <w:tblW w:w="10485" w:type="dxa"/>
        <w:tblLook w:val="04A0" w:firstRow="1" w:lastRow="0" w:firstColumn="1" w:lastColumn="0" w:noHBand="0" w:noVBand="1"/>
      </w:tblPr>
      <w:tblGrid>
        <w:gridCol w:w="750"/>
        <w:gridCol w:w="1655"/>
        <w:gridCol w:w="8080"/>
      </w:tblGrid>
      <w:tr w:rsidR="00550016" w:rsidRPr="00085438" w:rsidTr="00F82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index</w:t>
            </w:r>
          </w:p>
        </w:tc>
        <w:tc>
          <w:tcPr>
            <w:tcW w:w="1655" w:type="dxa"/>
          </w:tcPr>
          <w:p w:rsidR="00623DD8" w:rsidRPr="00085438" w:rsidRDefault="00623DD8" w:rsidP="005500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Parameters</w:t>
            </w:r>
          </w:p>
        </w:tc>
        <w:tc>
          <w:tcPr>
            <w:tcW w:w="8080" w:type="dxa"/>
          </w:tcPr>
          <w:p w:rsidR="00623DD8" w:rsidRPr="00085438" w:rsidRDefault="00623DD8" w:rsidP="005500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description</w:t>
            </w:r>
          </w:p>
        </w:tc>
      </w:tr>
      <w:tr w:rsidR="00550016" w:rsidRPr="00085438" w:rsidTr="00F82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655" w:type="dxa"/>
          </w:tcPr>
          <w:p w:rsidR="00623DD8" w:rsidRPr="00085438" w:rsidRDefault="00623DD8" w:rsidP="005500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he 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path of source image file.</w:t>
            </w:r>
          </w:p>
        </w:tc>
        <w:tc>
          <w:tcPr>
            <w:tcW w:w="8080" w:type="dxa"/>
          </w:tcPr>
          <w:p w:rsidR="00623DD8" w:rsidRPr="00085438" w:rsidRDefault="00623DD8" w:rsidP="005500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0016" w:rsidRPr="00085438" w:rsidTr="00F82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655" w:type="dxa"/>
          </w:tcPr>
          <w:p w:rsidR="00623DD8" w:rsidRPr="00085438" w:rsidRDefault="00623DD8" w:rsidP="005500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The path of </w:t>
            </w:r>
            <w:proofErr w:type="spellStart"/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superpixel</w:t>
            </w:r>
            <w:proofErr w:type="spellEnd"/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file.</w:t>
            </w:r>
          </w:p>
        </w:tc>
        <w:tc>
          <w:tcPr>
            <w:tcW w:w="8080" w:type="dxa"/>
          </w:tcPr>
          <w:p w:rsidR="00623DD8" w:rsidRPr="00085438" w:rsidRDefault="00623DD8" w:rsidP="0075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An int32 image file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. The value of each pixel denotes the </w:t>
            </w:r>
            <w:proofErr w:type="spellStart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superpixel</w:t>
            </w:r>
            <w:proofErr w:type="spellEnd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 label of </w:t>
            </w:r>
            <w:r w:rsidR="00550016" w:rsidRPr="00085438">
              <w:rPr>
                <w:rFonts w:ascii="Times New Roman" w:hAnsi="Times New Roman" w:cs="Times New Roman"/>
                <w:sz w:val="20"/>
                <w:szCs w:val="20"/>
              </w:rPr>
              <w:t>this pixel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. This file can be obtained using a </w:t>
            </w:r>
            <w:proofErr w:type="spellStart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superpixel</w:t>
            </w:r>
            <w:proofErr w:type="spellEnd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 segmentation algorithm, such as SLIC, watershed, </w:t>
            </w:r>
            <w:proofErr w:type="spellStart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SCoW</w:t>
            </w:r>
            <w:proofErr w:type="spellEnd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, Seeds, etc.</w:t>
            </w:r>
          </w:p>
        </w:tc>
      </w:tr>
      <w:tr w:rsidR="00550016" w:rsidRPr="00085438" w:rsidTr="00F82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655" w:type="dxa"/>
          </w:tcPr>
          <w:p w:rsidR="00623DD8" w:rsidRPr="00085438" w:rsidRDefault="00623DD8" w:rsidP="005500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he 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path of result file.</w:t>
            </w:r>
          </w:p>
        </w:tc>
        <w:tc>
          <w:tcPr>
            <w:tcW w:w="8080" w:type="dxa"/>
          </w:tcPr>
          <w:p w:rsidR="00623DD8" w:rsidRPr="00085438" w:rsidRDefault="00085438" w:rsidP="00085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A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int32 image file that storages the final merged </w:t>
            </w:r>
            <w:proofErr w:type="spellStart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superpixel</w:t>
            </w:r>
            <w:proofErr w:type="spellEnd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labels.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 You need to visualize the </w:t>
            </w:r>
            <w:proofErr w:type="spellStart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superpixels</w:t>
            </w:r>
            <w:proofErr w:type="spellEnd"/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 in other software.</w:t>
            </w:r>
          </w:p>
        </w:tc>
      </w:tr>
      <w:tr w:rsidR="00550016" w:rsidRPr="00085438" w:rsidTr="00F82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655" w:type="dxa"/>
          </w:tcPr>
          <w:p w:rsidR="00623DD8" w:rsidRDefault="00623DD8" w:rsidP="005500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T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h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e 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merging criterion</w:t>
            </w:r>
          </w:p>
          <w:p w:rsidR="006D4C3B" w:rsidRPr="00085438" w:rsidRDefault="006D4C3B" w:rsidP="005500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(0-3)</w:t>
            </w:r>
          </w:p>
        </w:tc>
        <w:tc>
          <w:tcPr>
            <w:tcW w:w="8080" w:type="dxa"/>
          </w:tcPr>
          <w:p w:rsidR="00623DD8" w:rsidRPr="00085438" w:rsidRDefault="00550016" w:rsidP="0055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Four merging criteri</w:t>
            </w:r>
            <w:r w:rsidR="00085438" w:rsidRPr="00085438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="00085438" w:rsidRPr="00085438">
              <w:rPr>
                <w:rFonts w:ascii="Times New Roman" w:hAnsi="Times New Roman" w:cs="Times New Roman"/>
                <w:sz w:val="20"/>
                <w:szCs w:val="20"/>
              </w:rPr>
              <w:t>are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provided:</w:t>
            </w:r>
          </w:p>
          <w:p w:rsidR="00550016" w:rsidRPr="00085438" w:rsidRDefault="00550016" w:rsidP="006D4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>(</w:t>
            </w:r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1) </w:t>
            </w:r>
            <w:proofErr w:type="spellStart"/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>Baatz</w:t>
            </w:r>
            <w:proofErr w:type="spellEnd"/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</w:t>
            </w:r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>&amp;</w:t>
            </w:r>
            <w:proofErr w:type="spellStart"/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Schape</w:t>
            </w:r>
            <w:proofErr w:type="spellEnd"/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>：</w:t>
            </w:r>
          </w:p>
          <w:p w:rsidR="00550016" w:rsidRPr="00085438" w:rsidRDefault="00550016" w:rsidP="006D4C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i/>
                <w:noProof/>
                <w:sz w:val="20"/>
                <w:szCs w:val="20"/>
              </w:rPr>
              <w:drawing>
                <wp:inline distT="0" distB="0" distL="0" distR="0" wp14:anchorId="107285B7" wp14:editId="1F0FB1F4">
                  <wp:extent cx="2720340" cy="329597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409" cy="378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08F" w:rsidRPr="00085438" w:rsidRDefault="00E5008F" w:rsidP="006D4C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noProof/>
                <w:sz w:val="20"/>
                <w:szCs w:val="20"/>
              </w:rPr>
              <w:drawing>
                <wp:inline distT="0" distB="0" distL="0" distR="0" wp14:anchorId="20A165AE" wp14:editId="5D2952BE">
                  <wp:extent cx="2857500" cy="298356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358" cy="35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08F" w:rsidRPr="00085438" w:rsidRDefault="00E5008F" w:rsidP="006D4C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noProof/>
                <w:sz w:val="20"/>
                <w:szCs w:val="20"/>
              </w:rPr>
              <w:drawing>
                <wp:inline distT="0" distB="0" distL="0" distR="0" wp14:anchorId="171AE8B7" wp14:editId="067C370B">
                  <wp:extent cx="3185160" cy="301801"/>
                  <wp:effectExtent l="0" t="0" r="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367" cy="32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08F" w:rsidRPr="00085438" w:rsidRDefault="00E5008F" w:rsidP="006D4C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noProof/>
                <w:sz w:val="20"/>
                <w:szCs w:val="20"/>
              </w:rPr>
              <w:drawing>
                <wp:inline distT="0" distB="0" distL="0" distR="0" wp14:anchorId="323D5341" wp14:editId="71ABBF80">
                  <wp:extent cx="2979420" cy="82144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642" cy="84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08F" w:rsidRPr="00085438" w:rsidRDefault="00164299" w:rsidP="00E50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64299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Reference:</w:t>
            </w:r>
            <w:r w:rsidR="00E5008F" w:rsidRPr="00164299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</w:t>
            </w:r>
            <w:r w:rsidR="00E5008F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M. </w:t>
            </w:r>
            <w:proofErr w:type="spellStart"/>
            <w:r w:rsidR="00E5008F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Baatz</w:t>
            </w:r>
            <w:proofErr w:type="spellEnd"/>
            <w:r w:rsidR="00E5008F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and A. </w:t>
            </w:r>
            <w:proofErr w:type="spellStart"/>
            <w:r w:rsidR="00E5008F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SchApe</w:t>
            </w:r>
            <w:proofErr w:type="spellEnd"/>
            <w:r w:rsidR="00E5008F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, “Multiresolution segmentation: an optimization approach for high quality multi-scale image segmentation,”</w:t>
            </w:r>
            <w:proofErr w:type="spellStart"/>
            <w:r w:rsidR="00E5008F" w:rsidRPr="00085438">
              <w:rPr>
                <w:rFonts w:ascii="Times New Roman" w:hAnsi="Times New Roman" w:cs="Times New Roman"/>
                <w:iCs/>
                <w:sz w:val="20"/>
                <w:szCs w:val="20"/>
              </w:rPr>
              <w:t>Angewandte</w:t>
            </w:r>
            <w:proofErr w:type="spellEnd"/>
            <w:r w:rsidR="00E5008F" w:rsidRPr="00085438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</w:t>
            </w:r>
            <w:proofErr w:type="spellStart"/>
            <w:r w:rsidR="00E5008F" w:rsidRPr="00085438">
              <w:rPr>
                <w:rFonts w:ascii="Times New Roman" w:hAnsi="Times New Roman" w:cs="Times New Roman"/>
                <w:iCs/>
                <w:sz w:val="20"/>
                <w:szCs w:val="20"/>
              </w:rPr>
              <w:t>Geographische</w:t>
            </w:r>
            <w:proofErr w:type="spellEnd"/>
            <w:r w:rsidR="00E5008F" w:rsidRPr="00085438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</w:t>
            </w:r>
            <w:proofErr w:type="spellStart"/>
            <w:r w:rsidR="00E5008F" w:rsidRPr="00085438">
              <w:rPr>
                <w:rFonts w:ascii="Times New Roman" w:hAnsi="Times New Roman" w:cs="Times New Roman"/>
                <w:iCs/>
                <w:sz w:val="20"/>
                <w:szCs w:val="20"/>
              </w:rPr>
              <w:t>Informationsverarbeitung</w:t>
            </w:r>
            <w:proofErr w:type="spellEnd"/>
            <w:r w:rsidR="00E5008F" w:rsidRPr="00085438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XII</w:t>
            </w:r>
            <w:r w:rsidR="00E5008F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, pp. 12–23,</w:t>
            </w:r>
            <w:r w:rsidR="00137760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="00E5008F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2000.</w:t>
            </w:r>
          </w:p>
          <w:p w:rsidR="00550016" w:rsidRPr="00085438" w:rsidRDefault="00550016" w:rsidP="0055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>(</w:t>
            </w:r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2) </w:t>
            </w:r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>Full</w:t>
            </w:r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Lambda:</w:t>
            </w:r>
          </w:p>
          <w:p w:rsidR="00550016" w:rsidRPr="00085438" w:rsidRDefault="00E13093" w:rsidP="00E130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i/>
                <w:position w:val="-32"/>
                <w:sz w:val="20"/>
                <w:szCs w:val="20"/>
              </w:rPr>
              <w:object w:dxaOrig="2780" w:dyaOrig="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2pt;height:36pt" o:ole="">
                  <v:imagedata r:id="rId13" o:title=""/>
                </v:shape>
                <o:OLEObject Type="Embed" ProgID="Equation.DSMT4" ShapeID="_x0000_i1025" DrawAspect="Content" ObjectID="_1551350921" r:id="rId14"/>
              </w:object>
            </w:r>
          </w:p>
          <w:p w:rsidR="007577F3" w:rsidRPr="00085438" w:rsidRDefault="007577F3" w:rsidP="0075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N is the area, u is the mean spectral value, l is the shared boundary of region </w:t>
            </w:r>
            <w:proofErr w:type="spellStart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i</w:t>
            </w:r>
            <w:proofErr w:type="spellEnd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and j, </w:t>
            </w:r>
            <w:r w:rsidRPr="00085438">
              <w:rPr>
                <w:rFonts w:ascii="宋体" w:eastAsia="宋体" w:hAnsi="宋体" w:cs="Times New Roman" w:hint="eastAsia"/>
                <w:i/>
                <w:sz w:val="20"/>
                <w:szCs w:val="20"/>
              </w:rPr>
              <w:t>λ</w:t>
            </w:r>
            <w:r w:rsidRPr="00085438">
              <w:rPr>
                <w:rFonts w:ascii="Times New Roman" w:hAnsi="Times New Roman" w:cs="Times New Roman" w:hint="eastAsia"/>
                <w:i/>
                <w:sz w:val="20"/>
                <w:szCs w:val="20"/>
              </w:rPr>
              <w:t xml:space="preserve"> is the shape </w:t>
            </w:r>
            <w:r w:rsidR="00137760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parameter</w:t>
            </w:r>
            <w:r w:rsidRPr="00085438">
              <w:rPr>
                <w:rFonts w:ascii="Times New Roman" w:hAnsi="Times New Roman" w:cs="Times New Roman" w:hint="eastAsia"/>
                <w:i/>
                <w:sz w:val="20"/>
                <w:szCs w:val="20"/>
              </w:rPr>
              <w:t>.</w:t>
            </w:r>
          </w:p>
          <w:p w:rsidR="00E5008F" w:rsidRPr="00164299" w:rsidRDefault="00E5008F" w:rsidP="0075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164299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Reference:</w:t>
            </w:r>
            <w:r w:rsidR="00581D80" w:rsidRPr="00164299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</w:t>
            </w:r>
          </w:p>
          <w:p w:rsidR="00550016" w:rsidRPr="00085438" w:rsidRDefault="00550016" w:rsidP="0055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>(</w:t>
            </w:r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3) </w:t>
            </w:r>
            <w:r w:rsidRPr="00085438">
              <w:rPr>
                <w:rFonts w:ascii="Times New Roman" w:hAnsi="Times New Roman" w:cs="Times New Roman" w:hint="eastAsia"/>
                <w:b/>
                <w:i/>
                <w:sz w:val="20"/>
                <w:szCs w:val="20"/>
              </w:rPr>
              <w:t xml:space="preserve">Spectral </w:t>
            </w:r>
            <w:r w:rsidR="00E13093"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Histogram</w:t>
            </w:r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:</w:t>
            </w:r>
          </w:p>
          <w:p w:rsidR="00E13093" w:rsidRPr="00085438" w:rsidRDefault="00E13093" w:rsidP="00E130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i/>
                <w:position w:val="-32"/>
                <w:sz w:val="20"/>
                <w:szCs w:val="20"/>
              </w:rPr>
              <w:object w:dxaOrig="2600" w:dyaOrig="720">
                <v:shape id="_x0000_i1026" type="#_x0000_t75" style="width:130.2pt;height:36pt" o:ole="">
                  <v:imagedata r:id="rId15" o:title=""/>
                </v:shape>
                <o:OLEObject Type="Embed" ProgID="Equation.DSMT4" ShapeID="_x0000_i1026" DrawAspect="Content" ObjectID="_1551350922" r:id="rId16"/>
              </w:object>
            </w:r>
          </w:p>
          <w:p w:rsidR="00E13093" w:rsidRPr="00085438" w:rsidRDefault="00E13093" w:rsidP="00DE714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gramStart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G(</w:t>
            </w:r>
            <w:proofErr w:type="spellStart"/>
            <w:proofErr w:type="gramEnd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i,j</w:t>
            </w:r>
            <w:proofErr w:type="spellEnd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) is the G-Statistic </w:t>
            </w:r>
            <w:r w:rsidR="007577F3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value </w:t>
            </w:r>
            <w:r w:rsidR="00DE7140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of two </w:t>
            </w:r>
            <w:r w:rsidR="007577F3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spectral histograms </w:t>
            </w:r>
            <w:proofErr w:type="spellStart"/>
            <w:r w:rsidR="00DE7140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i</w:t>
            </w:r>
            <w:proofErr w:type="spellEnd"/>
            <w:r w:rsidR="00DE7140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and j</w:t>
            </w:r>
            <w:r w:rsidR="007577F3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  <w:p w:rsidR="00E5008F" w:rsidRPr="00085438" w:rsidRDefault="00E5008F" w:rsidP="00085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Reference:</w:t>
            </w:r>
            <w:r w:rsidR="00137760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="00085438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A. Wang, S. Wang, and A. </w:t>
            </w:r>
            <w:proofErr w:type="spellStart"/>
            <w:r w:rsidR="00085438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Lucieer</w:t>
            </w:r>
            <w:proofErr w:type="spellEnd"/>
            <w:r w:rsidR="00085438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, “Segmentation of multispectral high resolution satellite imagery based on integrated feature distribution,” </w:t>
            </w:r>
            <w:proofErr w:type="spellStart"/>
            <w:r w:rsidR="00085438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Int.J</w:t>
            </w:r>
            <w:proofErr w:type="spellEnd"/>
            <w:r w:rsidR="00085438"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. Remote Sens., vol. 31, no. 6, pp. 1471–1483, Feb. 2010.</w:t>
            </w:r>
          </w:p>
          <w:p w:rsidR="00550016" w:rsidRPr="00085438" w:rsidRDefault="00550016" w:rsidP="0055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(4) Color-Texture Model:</w:t>
            </w:r>
          </w:p>
          <w:p w:rsidR="007577F3" w:rsidRPr="00085438" w:rsidRDefault="007577F3" w:rsidP="00757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i/>
                <w:position w:val="-32"/>
                <w:sz w:val="20"/>
                <w:szCs w:val="20"/>
              </w:rPr>
              <w:object w:dxaOrig="3300" w:dyaOrig="720">
                <v:shape id="_x0000_i1027" type="#_x0000_t75" style="width:165pt;height:36pt" o:ole="">
                  <v:imagedata r:id="rId17" o:title=""/>
                </v:shape>
                <o:OLEObject Type="Embed" ProgID="Equation.DSMT4" ShapeID="_x0000_i1027" DrawAspect="Content" ObjectID="_1551350923" r:id="rId18"/>
              </w:object>
            </w:r>
          </w:p>
          <w:p w:rsidR="007577F3" w:rsidRPr="00085438" w:rsidRDefault="007577F3" w:rsidP="0075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Gc</w:t>
            </w:r>
            <w:proofErr w:type="spellEnd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is the G-Statistic value of two spectral histograms, Gt is the G-Statistic value of two LBP texture histograms; </w:t>
            </w:r>
            <w:proofErr w:type="spellStart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wc</w:t>
            </w:r>
            <w:proofErr w:type="spellEnd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and </w:t>
            </w:r>
            <w:proofErr w:type="spellStart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>wt</w:t>
            </w:r>
            <w:proofErr w:type="spellEnd"/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are the corresponding weights, they are automatically estimated.</w:t>
            </w:r>
          </w:p>
          <w:p w:rsidR="00137760" w:rsidRPr="00164299" w:rsidRDefault="00E5008F" w:rsidP="00137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164299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Reference:</w:t>
            </w:r>
            <w:r w:rsidR="00581D80" w:rsidRPr="00164299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</w:t>
            </w:r>
          </w:p>
          <w:p w:rsidR="00E5008F" w:rsidRPr="00085438" w:rsidRDefault="00137760" w:rsidP="00137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(1) </w:t>
            </w:r>
            <w:hyperlink r:id="rId19" w:tgtFrame="_blank" w:tooltip="Zhongwen Hu*, Zhaocong Wu, Qian Zhang, Qian Fan, Jiahui Xu. A Spatially-Constrained Color-Texture Model for Hierarchial VHR Image Segmentation. IEEE Geoscience and Remote Sensing Letters. 2013, 10(1), 120-124.(SCI)." w:history="1">
              <w:r w:rsidRPr="00085438">
                <w:rPr>
                  <w:rFonts w:ascii="Times New Roman" w:hAnsi="Times New Roman" w:cs="Times New Roman" w:hint="eastAsia"/>
                  <w:i/>
                  <w:sz w:val="20"/>
                  <w:szCs w:val="20"/>
                </w:rPr>
                <w:t>A Spatially-Constrained Color-Texture Model for Hierarchial VHR Image Segmentation. IEEE Geoscience and Remote Sensing Letters. 2013, 10(1), 120-124.</w:t>
              </w:r>
            </w:hyperlink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</w:p>
          <w:p w:rsidR="00137760" w:rsidRPr="00085438" w:rsidRDefault="00137760" w:rsidP="00137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(2) </w:t>
            </w:r>
            <w:hyperlink r:id="rId20" w:tgtFrame="_blank" w:tooltip="巫兆聪, 胡忠文*, 张谦, 崔卫红. 结合光谱纹理与形状结构信息的遥感影像分割方法. 测绘学报. 2013, 42(1), 44-50.(EI)." w:history="1">
              <w:r w:rsidRPr="00085438">
                <w:rPr>
                  <w:rFonts w:ascii="Times New Roman" w:hAnsi="Times New Roman" w:cs="Times New Roman" w:hint="eastAsia"/>
                  <w:sz w:val="20"/>
                  <w:szCs w:val="20"/>
                </w:rPr>
                <w:t>结合光谱纹理与形状结构信息的遥感影像分割方法</w:t>
              </w:r>
              <w:r w:rsidRPr="00085438">
                <w:rPr>
                  <w:rFonts w:ascii="Times New Roman" w:hAnsi="Times New Roman" w:cs="Times New Roman" w:hint="eastAsia"/>
                  <w:sz w:val="20"/>
                  <w:szCs w:val="20"/>
                </w:rPr>
                <w:t xml:space="preserve">. </w:t>
              </w:r>
              <w:r w:rsidRPr="00085438">
                <w:rPr>
                  <w:rFonts w:ascii="Times New Roman" w:hAnsi="Times New Roman" w:cs="Times New Roman" w:hint="eastAsia"/>
                  <w:sz w:val="20"/>
                  <w:szCs w:val="20"/>
                </w:rPr>
                <w:t>测绘学报</w:t>
              </w:r>
            </w:hyperlink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hyperlink r:id="rId21" w:tgtFrame="_blank" w:tooltip="巫兆聪, 胡忠文*, 张谦, 崔卫红. 结合光谱纹理与形状结构信息的遥感影像分割方法. 测绘学报. 2013, 42(1), 44-50.(EI)." w:history="1">
              <w:r w:rsidRPr="00085438">
                <w:rPr>
                  <w:rFonts w:ascii="Times New Roman" w:hAnsi="Times New Roman" w:cs="Times New Roman" w:hint="eastAsia"/>
                  <w:sz w:val="20"/>
                  <w:szCs w:val="20"/>
                </w:rPr>
                <w:t>2013, 42(1), 44-50.</w:t>
              </w:r>
            </w:hyperlink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</w:p>
          <w:p w:rsidR="00085438" w:rsidRPr="00085438" w:rsidRDefault="00085438" w:rsidP="00085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 xml:space="preserve">(3) 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基于区域的影像多尺度表达与应用研究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，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胡忠文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，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武汉大学博士论文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，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2013.</w:t>
            </w:r>
          </w:p>
        </w:tc>
      </w:tr>
      <w:tr w:rsidR="00550016" w:rsidRPr="00085438" w:rsidTr="006D4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lastRenderedPageBreak/>
              <w:t>5</w:t>
            </w:r>
          </w:p>
        </w:tc>
        <w:tc>
          <w:tcPr>
            <w:tcW w:w="1655" w:type="dxa"/>
          </w:tcPr>
          <w:p w:rsidR="00623DD8" w:rsidRPr="00085438" w:rsidRDefault="00623DD8" w:rsidP="005500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The number of regions after region merging.</w:t>
            </w:r>
          </w:p>
        </w:tc>
        <w:tc>
          <w:tcPr>
            <w:tcW w:w="8080" w:type="dxa"/>
            <w:vAlign w:val="center"/>
          </w:tcPr>
          <w:p w:rsidR="00623DD8" w:rsidRPr="00F8239E" w:rsidRDefault="006D4C3B" w:rsidP="006D4C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sz w:val="18"/>
                <w:szCs w:val="20"/>
              </w:rPr>
            </w:pPr>
            <w:r>
              <w:rPr>
                <w:rFonts w:ascii="Palatino Linotype" w:hAnsi="Palatino Linotype" w:cs="Times New Roman"/>
                <w:sz w:val="18"/>
                <w:szCs w:val="20"/>
              </w:rPr>
              <w:t xml:space="preserve">An integer value. </w:t>
            </w:r>
            <w:r w:rsidR="00550016" w:rsidRPr="00F8239E">
              <w:rPr>
                <w:rFonts w:ascii="Palatino Linotype" w:hAnsi="Palatino Linotype" w:cs="Times New Roman"/>
                <w:sz w:val="18"/>
                <w:szCs w:val="20"/>
              </w:rPr>
              <w:t>For example, 30 means there are about 30 regions after the region merging.</w:t>
            </w:r>
          </w:p>
        </w:tc>
      </w:tr>
      <w:tr w:rsidR="00550016" w:rsidRPr="00085438" w:rsidTr="006D4C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6</w:t>
            </w:r>
          </w:p>
        </w:tc>
        <w:tc>
          <w:tcPr>
            <w:tcW w:w="1655" w:type="dxa"/>
          </w:tcPr>
          <w:p w:rsidR="00623DD8" w:rsidRPr="00085438" w:rsidRDefault="00623DD8" w:rsidP="005500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The shape parameter</w:t>
            </w:r>
            <w:r w:rsidR="006D4C3B">
              <w:rPr>
                <w:rFonts w:ascii="Times New Roman" w:hAnsi="Times New Roman" w:cs="Times New Roman"/>
                <w:sz w:val="20"/>
                <w:szCs w:val="20"/>
              </w:rPr>
              <w:t xml:space="preserve"> (0-1)</w:t>
            </w:r>
          </w:p>
        </w:tc>
        <w:tc>
          <w:tcPr>
            <w:tcW w:w="8080" w:type="dxa"/>
            <w:vAlign w:val="center"/>
          </w:tcPr>
          <w:p w:rsidR="00623DD8" w:rsidRPr="00F8239E" w:rsidRDefault="006D4C3B" w:rsidP="006D4C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18"/>
                <w:szCs w:val="20"/>
                <w:vertAlign w:val="subscript"/>
              </w:rPr>
            </w:pPr>
            <w:r>
              <w:rPr>
                <w:rFonts w:ascii="Palatino Linotype" w:hAnsi="Palatino Linotype" w:cs="Times New Roman"/>
                <w:sz w:val="18"/>
                <w:szCs w:val="20"/>
              </w:rPr>
              <w:t xml:space="preserve">A float value. </w:t>
            </w:r>
            <w:r w:rsidR="007577F3" w:rsidRPr="00F8239E">
              <w:rPr>
                <w:rFonts w:ascii="Palatino Linotype" w:hAnsi="Palatino Linotype" w:cs="Times New Roman"/>
                <w:sz w:val="18"/>
                <w:szCs w:val="20"/>
              </w:rPr>
              <w:t xml:space="preserve">If the </w:t>
            </w:r>
            <w:proofErr w:type="spellStart"/>
            <w:r w:rsidR="007577F3" w:rsidRPr="00F8239E">
              <w:rPr>
                <w:rFonts w:ascii="Palatino Linotype" w:hAnsi="Palatino Linotype" w:cs="Times New Roman"/>
                <w:sz w:val="18"/>
                <w:szCs w:val="20"/>
              </w:rPr>
              <w:t>Baatz&amp;Schape</w:t>
            </w:r>
            <w:proofErr w:type="spellEnd"/>
            <w:r w:rsidR="007577F3" w:rsidRPr="00F8239E">
              <w:rPr>
                <w:rFonts w:ascii="Palatino Linotype" w:hAnsi="Palatino Linotype" w:cs="Times New Roman"/>
                <w:sz w:val="18"/>
                <w:szCs w:val="20"/>
              </w:rPr>
              <w:t xml:space="preserve"> criterion is used, the parameters corresponds to </w:t>
            </w:r>
            <w:proofErr w:type="spellStart"/>
            <w:r w:rsidR="007577F3" w:rsidRPr="00F8239E">
              <w:rPr>
                <w:rFonts w:ascii="Palatino Linotype" w:hAnsi="Palatino Linotype" w:cs="Times New Roman"/>
                <w:sz w:val="18"/>
                <w:szCs w:val="20"/>
              </w:rPr>
              <w:t>w</w:t>
            </w:r>
            <w:r w:rsidR="007577F3" w:rsidRPr="00F8239E">
              <w:rPr>
                <w:rFonts w:ascii="Palatino Linotype" w:hAnsi="Palatino Linotype" w:cs="Times New Roman"/>
                <w:sz w:val="18"/>
                <w:szCs w:val="20"/>
                <w:vertAlign w:val="subscript"/>
              </w:rPr>
              <w:t>shape</w:t>
            </w:r>
            <w:proofErr w:type="spellEnd"/>
            <w:r w:rsidR="007577F3" w:rsidRPr="00F8239E">
              <w:rPr>
                <w:rFonts w:ascii="Palatino Linotype" w:hAnsi="Palatino Linotype" w:cs="Times New Roman"/>
                <w:sz w:val="18"/>
                <w:szCs w:val="20"/>
                <w:vertAlign w:val="subscript"/>
              </w:rPr>
              <w:t>.</w:t>
            </w:r>
          </w:p>
          <w:p w:rsidR="007577F3" w:rsidRPr="00F8239E" w:rsidRDefault="007577F3" w:rsidP="006D4C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18"/>
                <w:szCs w:val="20"/>
              </w:rPr>
            </w:pPr>
            <w:r w:rsidRPr="00F8239E">
              <w:rPr>
                <w:rFonts w:ascii="Palatino Linotype" w:hAnsi="Palatino Linotype" w:cs="Times New Roman"/>
                <w:sz w:val="18"/>
                <w:szCs w:val="20"/>
              </w:rPr>
              <w:t>If the other three merging criteria are used, the parameter corresponds to λ.</w:t>
            </w:r>
          </w:p>
        </w:tc>
      </w:tr>
      <w:tr w:rsidR="00550016" w:rsidRPr="00085438" w:rsidTr="006D4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623DD8" w:rsidRPr="00085438" w:rsidRDefault="00623DD8" w:rsidP="0055001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7</w:t>
            </w:r>
          </w:p>
        </w:tc>
        <w:tc>
          <w:tcPr>
            <w:tcW w:w="1655" w:type="dxa"/>
          </w:tcPr>
          <w:p w:rsidR="00623DD8" w:rsidRPr="00085438" w:rsidRDefault="00623DD8" w:rsidP="005500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>T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h</w:t>
            </w:r>
            <w:r w:rsidRPr="00085438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e </w:t>
            </w:r>
            <w:r w:rsidRPr="00085438">
              <w:rPr>
                <w:rFonts w:ascii="Times New Roman" w:hAnsi="Times New Roman" w:cs="Times New Roman"/>
                <w:sz w:val="20"/>
                <w:szCs w:val="20"/>
              </w:rPr>
              <w:t>compact parameter</w:t>
            </w:r>
            <w:r w:rsidR="006D4C3B">
              <w:rPr>
                <w:rFonts w:ascii="Times New Roman" w:hAnsi="Times New Roman" w:cs="Times New Roman"/>
                <w:sz w:val="20"/>
                <w:szCs w:val="20"/>
              </w:rPr>
              <w:t xml:space="preserve"> (0-1)</w:t>
            </w:r>
          </w:p>
        </w:tc>
        <w:tc>
          <w:tcPr>
            <w:tcW w:w="8080" w:type="dxa"/>
            <w:vAlign w:val="center"/>
          </w:tcPr>
          <w:p w:rsidR="00623DD8" w:rsidRPr="00F8239E" w:rsidRDefault="006D4C3B" w:rsidP="006D4C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sz w:val="18"/>
                <w:szCs w:val="20"/>
              </w:rPr>
            </w:pPr>
            <w:r>
              <w:rPr>
                <w:rFonts w:ascii="Palatino Linotype" w:hAnsi="Palatino Linotype" w:cs="Times New Roman"/>
                <w:sz w:val="18"/>
                <w:szCs w:val="20"/>
              </w:rPr>
              <w:t xml:space="preserve">A float value. </w:t>
            </w:r>
            <w:r w:rsidR="00550016" w:rsidRPr="00F8239E">
              <w:rPr>
                <w:rFonts w:ascii="Palatino Linotype" w:hAnsi="Palatino Linotype" w:cs="Times New Roman"/>
                <w:sz w:val="18"/>
                <w:szCs w:val="20"/>
              </w:rPr>
              <w:t xml:space="preserve">This parameter is only used in </w:t>
            </w:r>
            <w:proofErr w:type="spellStart"/>
            <w:r w:rsidR="00550016" w:rsidRPr="00F8239E">
              <w:rPr>
                <w:rFonts w:ascii="Palatino Linotype" w:hAnsi="Palatino Linotype" w:cs="Times New Roman"/>
                <w:sz w:val="18"/>
                <w:szCs w:val="20"/>
              </w:rPr>
              <w:t>Baatz</w:t>
            </w:r>
            <w:proofErr w:type="spellEnd"/>
            <w:r w:rsidR="00550016" w:rsidRPr="00F8239E">
              <w:rPr>
                <w:rFonts w:ascii="Palatino Linotype" w:hAnsi="Palatino Linotype" w:cs="Times New Roman"/>
                <w:sz w:val="18"/>
                <w:szCs w:val="20"/>
              </w:rPr>
              <w:t xml:space="preserve"> &amp; </w:t>
            </w:r>
            <w:proofErr w:type="spellStart"/>
            <w:r w:rsidR="00550016" w:rsidRPr="00F8239E">
              <w:rPr>
                <w:rFonts w:ascii="Palatino Linotype" w:hAnsi="Palatino Linotype" w:cs="Times New Roman"/>
                <w:sz w:val="18"/>
                <w:szCs w:val="20"/>
              </w:rPr>
              <w:t>Schape</w:t>
            </w:r>
            <w:proofErr w:type="spellEnd"/>
            <w:r w:rsidR="00550016" w:rsidRPr="00F8239E">
              <w:rPr>
                <w:rFonts w:ascii="Palatino Linotype" w:hAnsi="Palatino Linotype" w:cs="Times New Roman"/>
                <w:sz w:val="18"/>
                <w:szCs w:val="20"/>
              </w:rPr>
              <w:t xml:space="preserve"> merging criterion.</w:t>
            </w:r>
          </w:p>
        </w:tc>
      </w:tr>
    </w:tbl>
    <w:p w:rsidR="00623DD8" w:rsidRDefault="006D4C3B" w:rsidP="00623DD8">
      <w:pPr>
        <w:ind w:firstLineChars="177" w:firstLine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ther reference: </w:t>
      </w:r>
    </w:p>
    <w:p w:rsidR="006D4C3B" w:rsidRDefault="006D4C3B" w:rsidP="00623DD8">
      <w:pPr>
        <w:ind w:firstLineChars="177" w:firstLine="426"/>
        <w:rPr>
          <w:rFonts w:ascii="Times New Roman" w:hAnsi="Times New Roman" w:cs="Times New Roman"/>
          <w:sz w:val="24"/>
        </w:rPr>
      </w:pPr>
      <w:r w:rsidRPr="006D4C3B">
        <w:rPr>
          <w:rFonts w:ascii="Times New Roman" w:hAnsi="Times New Roman" w:cs="Times New Roman" w:hint="eastAsia"/>
          <w:b/>
          <w:i/>
          <w:sz w:val="24"/>
        </w:rPr>
        <w:t>RAG-NNG:</w:t>
      </w:r>
      <w:r>
        <w:rPr>
          <w:rFonts w:ascii="Times New Roman" w:hAnsi="Times New Roman" w:cs="Times New Roman" w:hint="eastAsia"/>
          <w:sz w:val="24"/>
        </w:rPr>
        <w:t xml:space="preserve"> </w:t>
      </w:r>
    </w:p>
    <w:p w:rsidR="00085438" w:rsidRDefault="006D4C3B" w:rsidP="00623DD8">
      <w:pPr>
        <w:ind w:firstLineChars="177" w:firstLine="283"/>
        <w:rPr>
          <w:rFonts w:ascii="Times-Italic" w:hAnsi="Times-Italic" w:hint="eastAsia"/>
          <w:i/>
          <w:iCs/>
          <w:color w:val="231F20"/>
          <w:sz w:val="16"/>
          <w:szCs w:val="16"/>
        </w:rPr>
      </w:pPr>
      <w:r w:rsidRPr="006D4C3B">
        <w:rPr>
          <w:rFonts w:ascii="Times-Roman" w:hAnsi="Times-Roman"/>
          <w:color w:val="231F20"/>
          <w:sz w:val="16"/>
          <w:szCs w:val="16"/>
        </w:rPr>
        <w:t>H</w:t>
      </w:r>
      <w:r w:rsidRPr="006D4C3B">
        <w:rPr>
          <w:rFonts w:ascii="Times-Roman" w:hAnsi="Times-Roman"/>
          <w:color w:val="231F20"/>
          <w:sz w:val="20"/>
          <w:szCs w:val="16"/>
        </w:rPr>
        <w:t xml:space="preserve">ybrid image segmentation using watersheds and fast region merging,” </w:t>
      </w:r>
      <w:r w:rsidRPr="006D4C3B">
        <w:rPr>
          <w:rFonts w:ascii="Times-Italic" w:hAnsi="Times-Italic"/>
          <w:i/>
          <w:iCs/>
          <w:color w:val="231F20"/>
          <w:sz w:val="20"/>
          <w:szCs w:val="16"/>
        </w:rPr>
        <w:t>IEEE Trans. Image Process, 1998</w:t>
      </w:r>
    </w:p>
    <w:p w:rsidR="006D4C3B" w:rsidRDefault="006D4C3B" w:rsidP="00623DD8">
      <w:pPr>
        <w:ind w:firstLineChars="177" w:firstLine="426"/>
        <w:rPr>
          <w:rFonts w:ascii="Times New Roman" w:hAnsi="Times New Roman" w:cs="Times New Roman"/>
          <w:sz w:val="24"/>
        </w:rPr>
      </w:pPr>
      <w:r w:rsidRPr="006D4C3B">
        <w:rPr>
          <w:rFonts w:ascii="Times New Roman" w:hAnsi="Times New Roman" w:cs="Times New Roman"/>
          <w:b/>
          <w:i/>
          <w:sz w:val="24"/>
        </w:rPr>
        <w:t>Hierarchical Region Merging:</w:t>
      </w:r>
      <w:r w:rsidRPr="006D4C3B">
        <w:rPr>
          <w:rFonts w:ascii="Times New Roman" w:hAnsi="Times New Roman" w:cs="Times New Roman"/>
          <w:sz w:val="24"/>
        </w:rPr>
        <w:t xml:space="preserve"> </w:t>
      </w:r>
    </w:p>
    <w:p w:rsidR="006D4C3B" w:rsidRPr="006D4C3B" w:rsidRDefault="006D4C3B" w:rsidP="00623DD8">
      <w:pPr>
        <w:ind w:firstLineChars="177" w:firstLine="354"/>
        <w:rPr>
          <w:rFonts w:ascii="Times New Roman" w:hAnsi="Times New Roman" w:cs="Times New Roman"/>
          <w:sz w:val="32"/>
        </w:rPr>
      </w:pPr>
      <w:r w:rsidRPr="006D4C3B">
        <w:rPr>
          <w:rFonts w:ascii="Times-Roman" w:hAnsi="Times-Roman"/>
          <w:color w:val="231F20"/>
          <w:sz w:val="20"/>
          <w:szCs w:val="16"/>
        </w:rPr>
        <w:t xml:space="preserve">Hierarchy in picture segmentation: A stepwise optimization approach,” </w:t>
      </w:r>
      <w:r w:rsidRPr="006D4C3B">
        <w:rPr>
          <w:rFonts w:ascii="Times-Italic" w:hAnsi="Times-Italic"/>
          <w:i/>
          <w:iCs/>
          <w:color w:val="231F20"/>
          <w:sz w:val="20"/>
          <w:szCs w:val="16"/>
        </w:rPr>
        <w:t xml:space="preserve">IEEE Trans. Pattern Anal. Mach. </w:t>
      </w:r>
      <w:proofErr w:type="spellStart"/>
      <w:r w:rsidRPr="006D4C3B">
        <w:rPr>
          <w:rFonts w:ascii="Times-Italic" w:hAnsi="Times-Italic"/>
          <w:i/>
          <w:iCs/>
          <w:color w:val="231F20"/>
          <w:sz w:val="20"/>
          <w:szCs w:val="16"/>
        </w:rPr>
        <w:t>Intell</w:t>
      </w:r>
      <w:proofErr w:type="spellEnd"/>
      <w:r w:rsidRPr="006D4C3B">
        <w:rPr>
          <w:rFonts w:ascii="Times-Italic" w:hAnsi="Times-Italic"/>
          <w:i/>
          <w:iCs/>
          <w:color w:val="231F20"/>
          <w:sz w:val="20"/>
          <w:szCs w:val="16"/>
        </w:rPr>
        <w:t>.</w:t>
      </w:r>
      <w:r w:rsidRPr="006D4C3B">
        <w:rPr>
          <w:rFonts w:ascii="Times-Roman" w:hAnsi="Times-Roman"/>
          <w:color w:val="231F20"/>
          <w:sz w:val="20"/>
          <w:szCs w:val="16"/>
        </w:rPr>
        <w:t>, 1989</w:t>
      </w:r>
    </w:p>
    <w:p w:rsidR="00085438" w:rsidRPr="006D4C3B" w:rsidRDefault="00085438" w:rsidP="00623DD8">
      <w:pPr>
        <w:ind w:firstLineChars="177" w:firstLine="391"/>
        <w:rPr>
          <w:rFonts w:ascii="Palatino Linotype" w:hAnsi="Palatino Linotype" w:cs="Times New Roman"/>
          <w:b/>
          <w:color w:val="FF0000"/>
          <w:sz w:val="22"/>
        </w:rPr>
      </w:pPr>
      <w:r w:rsidRPr="006D4C3B">
        <w:rPr>
          <w:rFonts w:ascii="Palatino Linotype" w:hAnsi="Palatino Linotype" w:cs="Times New Roman"/>
          <w:b/>
          <w:color w:val="FF0000"/>
          <w:sz w:val="22"/>
        </w:rPr>
        <w:t xml:space="preserve">A Demo is provided. The usage is </w:t>
      </w:r>
      <w:r w:rsidR="00495CD3" w:rsidRPr="006D4C3B">
        <w:rPr>
          <w:rFonts w:ascii="Palatino Linotype" w:hAnsi="Palatino Linotype" w:cs="Times New Roman"/>
          <w:b/>
          <w:color w:val="FF0000"/>
          <w:sz w:val="22"/>
        </w:rPr>
        <w:t>provided in Demo.bat. You can edit it for your work.</w:t>
      </w:r>
    </w:p>
    <w:p w:rsidR="00102F4D" w:rsidRDefault="00102F4D" w:rsidP="006D4C3B">
      <w:pPr>
        <w:ind w:firstLineChars="177" w:firstLine="372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FE18C3" wp14:editId="1EE2178D">
            <wp:extent cx="4632960" cy="788840"/>
            <wp:effectExtent l="19050" t="19050" r="152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513" cy="8013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02F4D" w:rsidRDefault="00102F4D" w:rsidP="00102F4D">
      <w:pPr>
        <w:ind w:firstLineChars="177" w:firstLine="372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4D2507" wp14:editId="2DB07675">
            <wp:extent cx="1409700" cy="1409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823" cy="14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4E5B9" wp14:editId="70103EE3">
            <wp:extent cx="1402080" cy="14020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2194" cy="14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05C28" wp14:editId="0981DD63">
            <wp:extent cx="14020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2195" cy="1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99" w:rsidRDefault="00102F4D" w:rsidP="005F4C6C">
      <w:pPr>
        <w:ind w:firstLineChars="177" w:firstLine="42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Source image,</w:t>
      </w:r>
      <w:r>
        <w:rPr>
          <w:rFonts w:ascii="Times New Roman" w:hAnsi="Times New Roman" w:cs="Times New Roman"/>
          <w:sz w:val="24"/>
        </w:rPr>
        <w:t xml:space="preserve">          </w:t>
      </w:r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superpixels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            </w:t>
      </w:r>
      <w:r>
        <w:rPr>
          <w:rFonts w:ascii="Times New Roman" w:hAnsi="Times New Roman" w:cs="Times New Roman" w:hint="eastAsia"/>
          <w:sz w:val="24"/>
        </w:rPr>
        <w:t>final results.</w:t>
      </w:r>
      <w:r w:rsidR="00164299">
        <w:rPr>
          <w:rFonts w:ascii="Times New Roman" w:hAnsi="Times New Roman" w:cs="Times New Roman"/>
          <w:sz w:val="24"/>
        </w:rPr>
        <w:br w:type="page"/>
      </w:r>
    </w:p>
    <w:p w:rsidR="00102F4D" w:rsidRDefault="00164299" w:rsidP="00102F4D">
      <w:pPr>
        <w:ind w:firstLineChars="177" w:firstLine="566"/>
        <w:jc w:val="center"/>
        <w:rPr>
          <w:rFonts w:ascii="Times New Roman" w:hAnsi="Times New Roman" w:cs="Times New Roman"/>
          <w:i/>
          <w:sz w:val="32"/>
        </w:rPr>
      </w:pPr>
      <w:r w:rsidRPr="00164299">
        <w:rPr>
          <w:rFonts w:ascii="Times New Roman" w:hAnsi="Times New Roman" w:cs="Times New Roman" w:hint="eastAsia"/>
          <w:i/>
          <w:sz w:val="32"/>
        </w:rPr>
        <w:lastRenderedPageBreak/>
        <w:t>My</w:t>
      </w:r>
      <w:r w:rsidRPr="00164299">
        <w:rPr>
          <w:rFonts w:ascii="Times New Roman" w:hAnsi="Times New Roman" w:cs="Times New Roman"/>
          <w:i/>
          <w:sz w:val="32"/>
        </w:rPr>
        <w:t xml:space="preserve"> other related works</w:t>
      </w:r>
    </w:p>
    <w:p w:rsidR="00164299" w:rsidRPr="00164299" w:rsidRDefault="00164299" w:rsidP="00164299">
      <w:pPr>
        <w:spacing w:line="360" w:lineRule="auto"/>
        <w:ind w:firstLineChars="177" w:firstLine="354"/>
        <w:rPr>
          <w:rFonts w:ascii="Times New Roman" w:hAnsi="Times New Roman" w:cs="Times New Roman"/>
          <w:sz w:val="20"/>
          <w:szCs w:val="20"/>
        </w:rPr>
      </w:pPr>
      <w:r w:rsidRPr="00164299">
        <w:rPr>
          <w:rFonts w:ascii="Times New Roman" w:hAnsi="Times New Roman" w:cs="Times New Roman"/>
          <w:sz w:val="20"/>
          <w:szCs w:val="20"/>
        </w:rPr>
        <w:t xml:space="preserve">(1) Watershed </w:t>
      </w:r>
      <w:proofErr w:type="spellStart"/>
      <w:r w:rsidRPr="00164299">
        <w:rPr>
          <w:rFonts w:ascii="Times New Roman" w:hAnsi="Times New Roman" w:cs="Times New Roman"/>
          <w:sz w:val="20"/>
          <w:szCs w:val="20"/>
        </w:rPr>
        <w:t>Superpixel</w:t>
      </w:r>
      <w:proofErr w:type="spellEnd"/>
      <w:r w:rsidRPr="00164299">
        <w:rPr>
          <w:rFonts w:ascii="Times New Roman" w:hAnsi="Times New Roman" w:cs="Times New Roman"/>
          <w:sz w:val="20"/>
          <w:szCs w:val="20"/>
        </w:rPr>
        <w:t xml:space="preserve">. </w:t>
      </w:r>
      <w:r w:rsidRPr="00EE43C7">
        <w:rPr>
          <w:rFonts w:ascii="Times New Roman" w:hAnsi="Times New Roman" w:cs="Times New Roman"/>
          <w:b/>
          <w:i/>
          <w:sz w:val="20"/>
          <w:szCs w:val="20"/>
        </w:rPr>
        <w:t>IEEE ICIP</w:t>
      </w:r>
      <w:r w:rsidR="00EE43C7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164299">
        <w:rPr>
          <w:rFonts w:ascii="Times New Roman" w:hAnsi="Times New Roman" w:cs="Times New Roman"/>
          <w:sz w:val="20"/>
          <w:szCs w:val="20"/>
        </w:rPr>
        <w:t>2015.</w:t>
      </w:r>
    </w:p>
    <w:p w:rsidR="00164299" w:rsidRPr="00164299" w:rsidRDefault="00164299" w:rsidP="00164299">
      <w:pPr>
        <w:spacing w:line="360" w:lineRule="auto"/>
        <w:ind w:firstLineChars="177" w:firstLine="354"/>
        <w:rPr>
          <w:rFonts w:ascii="Times New Roman" w:hAnsi="Times New Roman" w:cs="Times New Roman"/>
          <w:sz w:val="20"/>
          <w:szCs w:val="20"/>
        </w:rPr>
      </w:pPr>
      <w:r w:rsidRPr="00164299">
        <w:rPr>
          <w:rFonts w:ascii="Times New Roman" w:hAnsi="Times New Roman" w:cs="Times New Roman"/>
          <w:sz w:val="20"/>
          <w:szCs w:val="20"/>
        </w:rPr>
        <w:t>(2) A Bi-level Scale-sets Model for Hierarchical Representation of Large Remote Sensing Images,</w:t>
      </w:r>
      <w:r w:rsidR="00EE43C7" w:rsidRPr="00EE43C7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EE43C7">
        <w:rPr>
          <w:rFonts w:ascii="Times New Roman" w:hAnsi="Times New Roman" w:cs="Times New Roman"/>
          <w:b/>
          <w:i/>
          <w:sz w:val="20"/>
          <w:szCs w:val="20"/>
        </w:rPr>
        <w:t>IEEE TGRS</w:t>
      </w:r>
      <w:r w:rsidRPr="00164299">
        <w:rPr>
          <w:rFonts w:ascii="Times New Roman" w:hAnsi="Times New Roman" w:cs="Times New Roman"/>
          <w:sz w:val="20"/>
          <w:szCs w:val="20"/>
        </w:rPr>
        <w:t>, 2016.</w:t>
      </w:r>
    </w:p>
    <w:p w:rsidR="00164299" w:rsidRDefault="00164299" w:rsidP="00164299">
      <w:pPr>
        <w:spacing w:line="360" w:lineRule="auto"/>
        <w:ind w:firstLineChars="177" w:firstLine="354"/>
        <w:rPr>
          <w:rFonts w:ascii="Times New Roman" w:hAnsi="Times New Roman" w:cs="Times New Roman"/>
          <w:sz w:val="20"/>
          <w:szCs w:val="20"/>
        </w:rPr>
      </w:pPr>
      <w:r w:rsidRPr="00164299">
        <w:rPr>
          <w:rFonts w:ascii="Times New Roman" w:hAnsi="Times New Roman" w:cs="Times New Roman"/>
          <w:sz w:val="20"/>
          <w:szCs w:val="20"/>
        </w:rPr>
        <w:t>(3) Unsupervised Simplification of Image Hierarchies via Evolution Analysis in Scale-Sets Framework,</w:t>
      </w:r>
      <w:r w:rsidR="00EE43C7">
        <w:rPr>
          <w:rFonts w:ascii="Times New Roman" w:hAnsi="Times New Roman" w:cs="Times New Roman"/>
          <w:sz w:val="20"/>
          <w:szCs w:val="20"/>
        </w:rPr>
        <w:t xml:space="preserve"> </w:t>
      </w:r>
      <w:r w:rsidRPr="00EE43C7">
        <w:rPr>
          <w:rFonts w:ascii="Times New Roman" w:hAnsi="Times New Roman" w:cs="Times New Roman"/>
          <w:b/>
          <w:i/>
          <w:sz w:val="20"/>
          <w:szCs w:val="20"/>
        </w:rPr>
        <w:t>IEEE TIP</w:t>
      </w:r>
      <w:proofErr w:type="gramStart"/>
      <w:r w:rsidRPr="00164299">
        <w:rPr>
          <w:rFonts w:ascii="Times New Roman" w:hAnsi="Times New Roman" w:cs="Times New Roman"/>
          <w:sz w:val="20"/>
          <w:szCs w:val="20"/>
        </w:rPr>
        <w:t>,2017</w:t>
      </w:r>
      <w:proofErr w:type="gramEnd"/>
      <w:r w:rsidRPr="00164299">
        <w:rPr>
          <w:rFonts w:ascii="Times New Roman" w:hAnsi="Times New Roman" w:cs="Times New Roman"/>
          <w:sz w:val="20"/>
          <w:szCs w:val="20"/>
        </w:rPr>
        <w:t>.</w:t>
      </w:r>
    </w:p>
    <w:p w:rsidR="00C92DA6" w:rsidRDefault="00C92DA6" w:rsidP="00164299">
      <w:pPr>
        <w:spacing w:line="360" w:lineRule="auto"/>
        <w:ind w:firstLineChars="177" w:firstLine="354"/>
        <w:rPr>
          <w:rFonts w:ascii="Times New Roman" w:hAnsi="Times New Roman" w:cs="Times New Roman"/>
          <w:sz w:val="20"/>
          <w:szCs w:val="20"/>
        </w:rPr>
      </w:pPr>
    </w:p>
    <w:p w:rsidR="00C92DA6" w:rsidRDefault="00C92DA6" w:rsidP="00C92DA6">
      <w:pPr>
        <w:spacing w:line="360" w:lineRule="auto"/>
        <w:ind w:firstLineChars="177" w:firstLine="566"/>
        <w:jc w:val="center"/>
        <w:rPr>
          <w:rFonts w:ascii="Times New Roman" w:hAnsi="Times New Roman" w:cs="Times New Roman"/>
          <w:i/>
          <w:sz w:val="32"/>
        </w:rPr>
      </w:pPr>
      <w:r w:rsidRPr="00C92DA6">
        <w:rPr>
          <w:rFonts w:ascii="Times New Roman" w:hAnsi="Times New Roman" w:cs="Times New Roman"/>
          <w:i/>
          <w:sz w:val="32"/>
        </w:rPr>
        <w:t>Sponsor</w:t>
      </w:r>
      <w:r>
        <w:rPr>
          <w:rFonts w:ascii="Times New Roman" w:hAnsi="Times New Roman" w:cs="Times New Roman"/>
          <w:i/>
          <w:sz w:val="32"/>
        </w:rPr>
        <w:t>:</w:t>
      </w:r>
    </w:p>
    <w:p w:rsidR="00C92DA6" w:rsidRDefault="00C92DA6" w:rsidP="00C92DA6">
      <w:pPr>
        <w:spacing w:line="360" w:lineRule="auto"/>
        <w:ind w:firstLineChars="177" w:firstLine="372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ABFB3A" wp14:editId="023A350E">
            <wp:extent cx="948182" cy="906145"/>
            <wp:effectExtent l="0" t="0" r="444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1174" cy="9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0"/>
          <w:szCs w:val="20"/>
        </w:rPr>
        <w:t xml:space="preserve">                          </w:t>
      </w:r>
      <w:r>
        <w:rPr>
          <w:noProof/>
        </w:rPr>
        <w:drawing>
          <wp:inline distT="0" distB="0" distL="0" distR="0" wp14:anchorId="7E9E153A" wp14:editId="11A1458A">
            <wp:extent cx="922100" cy="66299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A6" w:rsidRDefault="006D347B" w:rsidP="00C92DA6">
      <w:pPr>
        <w:spacing w:line="360" w:lineRule="auto"/>
        <w:ind w:firstLineChars="177" w:firstLine="372"/>
        <w:jc w:val="center"/>
        <w:rPr>
          <w:rFonts w:ascii="Times New Roman" w:hAnsi="Times New Roman" w:cs="Times New Roman"/>
          <w:sz w:val="20"/>
          <w:szCs w:val="20"/>
        </w:rPr>
      </w:pPr>
      <w:hyperlink r:id="rId28" w:history="1">
        <w:r w:rsidR="00C92DA6" w:rsidRPr="00D14A4C">
          <w:rPr>
            <w:rStyle w:val="a4"/>
            <w:rFonts w:ascii="Times New Roman" w:hAnsi="Times New Roman" w:cs="Times New Roman"/>
            <w:sz w:val="20"/>
            <w:szCs w:val="20"/>
          </w:rPr>
          <w:t>http://spatial.szu.edu.cn/</w:t>
        </w:r>
      </w:hyperlink>
      <w:r w:rsidR="00C92DA6">
        <w:rPr>
          <w:rFonts w:ascii="Times New Roman" w:hAnsi="Times New Roman" w:cs="Times New Roman"/>
          <w:sz w:val="20"/>
          <w:szCs w:val="20"/>
        </w:rPr>
        <w:t xml:space="preserve">                      </w:t>
      </w:r>
      <w:hyperlink r:id="rId29" w:history="1">
        <w:r w:rsidR="00C92DA6" w:rsidRPr="00D14A4C">
          <w:rPr>
            <w:rStyle w:val="a4"/>
            <w:rFonts w:ascii="Times New Roman" w:hAnsi="Times New Roman" w:cs="Times New Roman"/>
            <w:sz w:val="20"/>
            <w:szCs w:val="20"/>
          </w:rPr>
          <w:t>http://www.viswtech.com/</w:t>
        </w:r>
      </w:hyperlink>
    </w:p>
    <w:sectPr w:rsidR="00C92DA6" w:rsidSect="007577F3"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47B" w:rsidRDefault="006D347B" w:rsidP="005F4C6C">
      <w:r>
        <w:separator/>
      </w:r>
    </w:p>
  </w:endnote>
  <w:endnote w:type="continuationSeparator" w:id="0">
    <w:p w:rsidR="006D347B" w:rsidRDefault="006D347B" w:rsidP="005F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234712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F4C6C" w:rsidRDefault="005F4C6C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1AC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1AC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4C6C" w:rsidRDefault="005F4C6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47B" w:rsidRDefault="006D347B" w:rsidP="005F4C6C">
      <w:r>
        <w:separator/>
      </w:r>
    </w:p>
  </w:footnote>
  <w:footnote w:type="continuationSeparator" w:id="0">
    <w:p w:rsidR="006D347B" w:rsidRDefault="006D347B" w:rsidP="005F4C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8FF"/>
    <w:rsid w:val="00085438"/>
    <w:rsid w:val="000F22E4"/>
    <w:rsid w:val="00102F4D"/>
    <w:rsid w:val="00137760"/>
    <w:rsid w:val="00164299"/>
    <w:rsid w:val="0045225C"/>
    <w:rsid w:val="00495CD3"/>
    <w:rsid w:val="00550016"/>
    <w:rsid w:val="005644A7"/>
    <w:rsid w:val="00581D80"/>
    <w:rsid w:val="005F4C6C"/>
    <w:rsid w:val="00623DD8"/>
    <w:rsid w:val="00681ACE"/>
    <w:rsid w:val="006D347B"/>
    <w:rsid w:val="006D4C3B"/>
    <w:rsid w:val="007577F3"/>
    <w:rsid w:val="007A58FF"/>
    <w:rsid w:val="009C316C"/>
    <w:rsid w:val="00A634EF"/>
    <w:rsid w:val="00C85C2D"/>
    <w:rsid w:val="00C92DA6"/>
    <w:rsid w:val="00DE7140"/>
    <w:rsid w:val="00E13093"/>
    <w:rsid w:val="00E5008F"/>
    <w:rsid w:val="00EE43C7"/>
    <w:rsid w:val="00F8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28563F-987E-4709-AA6D-4A733DEE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3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E5008F"/>
    <w:rPr>
      <w:rFonts w:ascii="NimbusRomNo9L-Regu" w:hAnsi="NimbusRomNo9L-Regu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E5008F"/>
    <w:rPr>
      <w:rFonts w:ascii="NimbusRomNo9L-ReguItal" w:hAnsi="NimbusRomNo9L-ReguItal" w:hint="default"/>
      <w:b w:val="0"/>
      <w:bCs w:val="0"/>
      <w:i/>
      <w:iCs/>
      <w:color w:val="000000"/>
      <w:sz w:val="16"/>
      <w:szCs w:val="16"/>
    </w:rPr>
  </w:style>
  <w:style w:type="character" w:styleId="a4">
    <w:name w:val="Hyperlink"/>
    <w:basedOn w:val="a0"/>
    <w:uiPriority w:val="99"/>
    <w:unhideWhenUsed/>
    <w:rsid w:val="0013776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5F4C6C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F4C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F4C6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F4C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F4C6C"/>
    <w:rPr>
      <w:sz w:val="18"/>
      <w:szCs w:val="18"/>
    </w:rPr>
  </w:style>
  <w:style w:type="table" w:styleId="1-4">
    <w:name w:val="Grid Table 1 Light Accent 4"/>
    <w:basedOn w:val="a1"/>
    <w:uiPriority w:val="46"/>
    <w:rsid w:val="00F8239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6">
    <w:name w:val="Grid Table 4 Accent 6"/>
    <w:basedOn w:val="a1"/>
    <w:uiPriority w:val="49"/>
    <w:rsid w:val="00F8239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Guzenyel/article/category/2263691" TargetMode="External"/><Relationship Id="rId13" Type="http://schemas.openxmlformats.org/officeDocument/2006/relationships/image" Target="media/image5.wmf"/><Relationship Id="rId18" Type="http://schemas.openxmlformats.org/officeDocument/2006/relationships/oleObject" Target="embeddings/oleObject3.bin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spatial.szu.edu.cn/findings_details?type=0&amp;id=35" TargetMode="External"/><Relationship Id="rId7" Type="http://schemas.openxmlformats.org/officeDocument/2006/relationships/hyperlink" Target="http://spatial.szu.edu.cn/user_details?id=15&amp;type=&#25945;&#24072;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hyperlink" Target="http://spatial.szu.edu.cn/findings_details?type=0&amp;id=35" TargetMode="External"/><Relationship Id="rId29" Type="http://schemas.openxmlformats.org/officeDocument/2006/relationships/hyperlink" Target="http://www.viswtech.com/" TargetMode="External"/><Relationship Id="rId1" Type="http://schemas.openxmlformats.org/officeDocument/2006/relationships/styles" Target="styles.xml"/><Relationship Id="rId6" Type="http://schemas.openxmlformats.org/officeDocument/2006/relationships/hyperlink" Target="mailto:zwhoo@szu.edu.c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9.png"/><Relationship Id="rId28" Type="http://schemas.openxmlformats.org/officeDocument/2006/relationships/hyperlink" Target="http://spatial.szu.edu.cn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spatial.szu.edu.cn/findings_details?type=0&amp;id=25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3</Pages>
  <Words>655</Words>
  <Characters>3737</Characters>
  <Application>Microsoft Office Word</Application>
  <DocSecurity>0</DocSecurity>
  <Lines>31</Lines>
  <Paragraphs>8</Paragraphs>
  <ScaleCrop>false</ScaleCrop>
  <Company>Microsoft</Company>
  <LinksUpToDate>false</LinksUpToDate>
  <CharactersWithSpaces>4384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zwhoo</dc:creator>
  <cp:keywords/>
  <dc:description/>
  <cp:lastModifiedBy>zwhoo</cp:lastModifiedBy>
  <cp:revision>13</cp:revision>
  <cp:lastPrinted>2017-03-17T05:20:00Z</cp:lastPrinted>
  <dcterms:created xsi:type="dcterms:W3CDTF">2017-03-15T08:31:00Z</dcterms:created>
  <dcterms:modified xsi:type="dcterms:W3CDTF">2017-03-18T06:02:00Z</dcterms:modified>
</cp:coreProperties>
</file>