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12C" w:rsidRDefault="009175F5" w:rsidP="009175F5">
      <w:pPr>
        <w:jc w:val="center"/>
        <w:rPr>
          <w:b/>
          <w:sz w:val="24"/>
          <w:szCs w:val="24"/>
        </w:rPr>
      </w:pPr>
      <w:r w:rsidRPr="009175F5">
        <w:rPr>
          <w:rFonts w:hint="eastAsia"/>
          <w:b/>
          <w:sz w:val="24"/>
          <w:szCs w:val="24"/>
        </w:rPr>
        <w:t>海宝等离子电源</w:t>
      </w:r>
      <w:proofErr w:type="spellStart"/>
      <w:r w:rsidRPr="009175F5">
        <w:rPr>
          <w:rFonts w:hint="eastAsia"/>
          <w:b/>
          <w:sz w:val="24"/>
          <w:szCs w:val="24"/>
        </w:rPr>
        <w:t>Powermax</w:t>
      </w:r>
      <w:proofErr w:type="spellEnd"/>
      <w:r>
        <w:rPr>
          <w:rFonts w:hint="eastAsia"/>
          <w:b/>
          <w:sz w:val="24"/>
          <w:szCs w:val="24"/>
        </w:rPr>
        <w:t>系列产品的协同开发</w:t>
      </w:r>
    </w:p>
    <w:p w:rsidR="009175F5" w:rsidRDefault="009175F5" w:rsidP="009175F5">
      <w:pPr>
        <w:jc w:val="center"/>
        <w:rPr>
          <w:b/>
          <w:sz w:val="24"/>
          <w:szCs w:val="24"/>
        </w:rPr>
      </w:pPr>
    </w:p>
    <w:tbl>
      <w:tblPr>
        <w:tblW w:w="844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1843"/>
        <w:gridCol w:w="3118"/>
        <w:gridCol w:w="1893"/>
      </w:tblGrid>
      <w:tr w:rsidR="009175F5" w:rsidRPr="00C7285A" w:rsidTr="00776DB4">
        <w:trPr>
          <w:trHeight w:val="540"/>
        </w:trPr>
        <w:tc>
          <w:tcPr>
            <w:tcW w:w="1588" w:type="dxa"/>
          </w:tcPr>
          <w:p w:rsidR="009175F5" w:rsidRPr="00C7285A" w:rsidRDefault="00776DB4" w:rsidP="004D5135"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设计模块</w:t>
            </w:r>
          </w:p>
        </w:tc>
        <w:tc>
          <w:tcPr>
            <w:tcW w:w="4961" w:type="dxa"/>
            <w:gridSpan w:val="2"/>
            <w:shd w:val="clear" w:color="auto" w:fill="auto"/>
            <w:noWrap/>
            <w:vAlign w:val="center"/>
            <w:hideMark/>
          </w:tcPr>
          <w:p w:rsidR="009175F5" w:rsidRPr="00C7285A" w:rsidRDefault="009175F5" w:rsidP="004D5135">
            <w:pPr>
              <w:jc w:val="center"/>
              <w:rPr>
                <w:b/>
                <w:kern w:val="0"/>
              </w:rPr>
            </w:pPr>
            <w:r w:rsidRPr="00C7285A">
              <w:rPr>
                <w:rFonts w:hint="eastAsia"/>
                <w:b/>
                <w:kern w:val="0"/>
              </w:rPr>
              <w:t>工作内容</w:t>
            </w:r>
          </w:p>
        </w:tc>
        <w:tc>
          <w:tcPr>
            <w:tcW w:w="1893" w:type="dxa"/>
            <w:shd w:val="clear" w:color="auto" w:fill="auto"/>
            <w:noWrap/>
            <w:vAlign w:val="center"/>
            <w:hideMark/>
          </w:tcPr>
          <w:p w:rsidR="009175F5" w:rsidRPr="00C7285A" w:rsidRDefault="009175F5" w:rsidP="004D5135">
            <w:pPr>
              <w:jc w:val="center"/>
              <w:rPr>
                <w:b/>
                <w:kern w:val="0"/>
              </w:rPr>
            </w:pPr>
            <w:r w:rsidRPr="00C7285A">
              <w:rPr>
                <w:rFonts w:hint="eastAsia"/>
                <w:b/>
                <w:kern w:val="0"/>
              </w:rPr>
              <w:t>工作计划</w:t>
            </w:r>
          </w:p>
        </w:tc>
      </w:tr>
      <w:tr w:rsidR="009175F5" w:rsidRPr="00397B5A" w:rsidTr="00776DB4">
        <w:trPr>
          <w:trHeight w:val="270"/>
        </w:trPr>
        <w:tc>
          <w:tcPr>
            <w:tcW w:w="1588" w:type="dxa"/>
            <w:vMerge w:val="restart"/>
          </w:tcPr>
          <w:p w:rsidR="009175F5" w:rsidRPr="00397B5A" w:rsidRDefault="009175F5" w:rsidP="00776DB4">
            <w:pP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CNC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9175F5" w:rsidRPr="00397B5A" w:rsidRDefault="005E13CC" w:rsidP="004D513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工艺库界面操作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  <w:r w:rsidRPr="00397B5A">
              <w:rPr>
                <w:rFonts w:hint="eastAsia"/>
                <w:kern w:val="0"/>
              </w:rPr>
              <w:t>原始数据库</w:t>
            </w:r>
            <w:r>
              <w:rPr>
                <w:rFonts w:hint="eastAsia"/>
                <w:kern w:val="0"/>
              </w:rPr>
              <w:t>导入接口</w:t>
            </w:r>
          </w:p>
        </w:tc>
        <w:tc>
          <w:tcPr>
            <w:tcW w:w="1893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</w:p>
        </w:tc>
      </w:tr>
      <w:tr w:rsidR="009175F5" w:rsidRPr="00397B5A" w:rsidTr="00776DB4">
        <w:trPr>
          <w:trHeight w:val="270"/>
        </w:trPr>
        <w:tc>
          <w:tcPr>
            <w:tcW w:w="1588" w:type="dxa"/>
            <w:vMerge/>
          </w:tcPr>
          <w:p w:rsidR="009175F5" w:rsidRPr="00397B5A" w:rsidRDefault="009175F5" w:rsidP="00776DB4">
            <w:pPr>
              <w:jc w:val="left"/>
              <w:rPr>
                <w:kern w:val="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数据库操作接口，</w:t>
            </w:r>
            <w:proofErr w:type="gramStart"/>
            <w:r>
              <w:rPr>
                <w:rFonts w:hint="eastAsia"/>
                <w:kern w:val="0"/>
              </w:rPr>
              <w:t>增删改</w:t>
            </w:r>
            <w:r w:rsidRPr="00397B5A">
              <w:rPr>
                <w:rFonts w:hint="eastAsia"/>
                <w:kern w:val="0"/>
              </w:rPr>
              <w:t>查</w:t>
            </w:r>
            <w:r>
              <w:rPr>
                <w:rFonts w:hint="eastAsia"/>
                <w:kern w:val="0"/>
              </w:rPr>
              <w:t>备份</w:t>
            </w:r>
            <w:proofErr w:type="gramEnd"/>
            <w:r>
              <w:rPr>
                <w:rFonts w:hint="eastAsia"/>
                <w:kern w:val="0"/>
              </w:rPr>
              <w:t>还原</w:t>
            </w:r>
          </w:p>
        </w:tc>
        <w:tc>
          <w:tcPr>
            <w:tcW w:w="1893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</w:p>
        </w:tc>
      </w:tr>
      <w:tr w:rsidR="009175F5" w:rsidRPr="00397B5A" w:rsidTr="00776DB4">
        <w:trPr>
          <w:trHeight w:val="270"/>
        </w:trPr>
        <w:tc>
          <w:tcPr>
            <w:tcW w:w="1588" w:type="dxa"/>
            <w:vMerge/>
          </w:tcPr>
          <w:p w:rsidR="009175F5" w:rsidRPr="00397B5A" w:rsidRDefault="009175F5" w:rsidP="00776DB4">
            <w:pPr>
              <w:jc w:val="left"/>
              <w:rPr>
                <w:kern w:val="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  <w:r w:rsidRPr="00397B5A">
              <w:rPr>
                <w:rFonts w:hint="eastAsia"/>
                <w:kern w:val="0"/>
              </w:rPr>
              <w:t>数据库界面设计</w:t>
            </w:r>
            <w:r>
              <w:rPr>
                <w:rFonts w:hint="eastAsia"/>
                <w:kern w:val="0"/>
              </w:rPr>
              <w:t>（参数、易损件图片）</w:t>
            </w:r>
          </w:p>
        </w:tc>
        <w:tc>
          <w:tcPr>
            <w:tcW w:w="1893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</w:p>
        </w:tc>
      </w:tr>
      <w:tr w:rsidR="009175F5" w:rsidRPr="00397B5A" w:rsidTr="00776DB4">
        <w:trPr>
          <w:trHeight w:val="270"/>
        </w:trPr>
        <w:tc>
          <w:tcPr>
            <w:tcW w:w="1588" w:type="dxa"/>
            <w:vMerge/>
          </w:tcPr>
          <w:p w:rsidR="009175F5" w:rsidRPr="00397B5A" w:rsidRDefault="009175F5" w:rsidP="00776DB4">
            <w:pPr>
              <w:jc w:val="left"/>
              <w:rPr>
                <w:kern w:val="0"/>
              </w:rPr>
            </w:pP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  <w:r w:rsidRPr="00397B5A">
              <w:rPr>
                <w:rFonts w:hint="eastAsia"/>
                <w:kern w:val="0"/>
              </w:rPr>
              <w:t>G</w:t>
            </w:r>
            <w:r w:rsidRPr="00397B5A">
              <w:rPr>
                <w:rFonts w:hint="eastAsia"/>
                <w:kern w:val="0"/>
              </w:rPr>
              <w:t>代码</w:t>
            </w:r>
            <w:r>
              <w:rPr>
                <w:rFonts w:hint="eastAsia"/>
                <w:kern w:val="0"/>
              </w:rPr>
              <w:t>扩展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  <w:r w:rsidRPr="00397B5A">
              <w:rPr>
                <w:rFonts w:hint="eastAsia"/>
                <w:kern w:val="0"/>
              </w:rPr>
              <w:t>新增</w:t>
            </w:r>
            <w:r w:rsidRPr="00397B5A">
              <w:rPr>
                <w:rFonts w:hint="eastAsia"/>
                <w:kern w:val="0"/>
              </w:rPr>
              <w:t>G</w:t>
            </w:r>
            <w:r w:rsidRPr="00397B5A">
              <w:rPr>
                <w:rFonts w:hint="eastAsia"/>
                <w:kern w:val="0"/>
              </w:rPr>
              <w:t>代码指令解析</w:t>
            </w:r>
          </w:p>
        </w:tc>
        <w:tc>
          <w:tcPr>
            <w:tcW w:w="1893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</w:p>
        </w:tc>
      </w:tr>
      <w:tr w:rsidR="009175F5" w:rsidRPr="00397B5A" w:rsidTr="00776DB4">
        <w:trPr>
          <w:trHeight w:val="285"/>
        </w:trPr>
        <w:tc>
          <w:tcPr>
            <w:tcW w:w="1588" w:type="dxa"/>
            <w:vMerge/>
          </w:tcPr>
          <w:p w:rsidR="009175F5" w:rsidRPr="00397B5A" w:rsidRDefault="009175F5" w:rsidP="00776DB4">
            <w:pPr>
              <w:jc w:val="left"/>
              <w:rPr>
                <w:kern w:val="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  <w:r w:rsidRPr="00397B5A">
              <w:rPr>
                <w:rFonts w:hint="eastAsia"/>
                <w:kern w:val="0"/>
              </w:rPr>
              <w:t>新增</w:t>
            </w:r>
            <w:r w:rsidRPr="00397B5A">
              <w:rPr>
                <w:rFonts w:hint="eastAsia"/>
                <w:kern w:val="0"/>
              </w:rPr>
              <w:t>G</w:t>
            </w:r>
            <w:r w:rsidRPr="00397B5A">
              <w:rPr>
                <w:rFonts w:hint="eastAsia"/>
                <w:kern w:val="0"/>
              </w:rPr>
              <w:t>代码功能实现</w:t>
            </w:r>
          </w:p>
        </w:tc>
        <w:tc>
          <w:tcPr>
            <w:tcW w:w="1893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</w:p>
        </w:tc>
      </w:tr>
      <w:tr w:rsidR="009175F5" w:rsidRPr="00397B5A" w:rsidTr="00776DB4">
        <w:trPr>
          <w:trHeight w:val="285"/>
        </w:trPr>
        <w:tc>
          <w:tcPr>
            <w:tcW w:w="1588" w:type="dxa"/>
            <w:vMerge/>
          </w:tcPr>
          <w:p w:rsidR="009175F5" w:rsidRDefault="009175F5" w:rsidP="00776DB4">
            <w:pPr>
              <w:jc w:val="left"/>
              <w:rPr>
                <w:kern w:val="0"/>
              </w:rPr>
            </w:pPr>
          </w:p>
        </w:tc>
        <w:tc>
          <w:tcPr>
            <w:tcW w:w="1843" w:type="dxa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逻辑操作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等离子电源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调高器参数的发送，小孔切割相关逻辑</w:t>
            </w:r>
          </w:p>
        </w:tc>
        <w:tc>
          <w:tcPr>
            <w:tcW w:w="1893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</w:p>
        </w:tc>
      </w:tr>
      <w:tr w:rsidR="009175F5" w:rsidRPr="00397B5A" w:rsidTr="00776DB4">
        <w:trPr>
          <w:trHeight w:val="270"/>
        </w:trPr>
        <w:tc>
          <w:tcPr>
            <w:tcW w:w="1588" w:type="dxa"/>
            <w:vMerge/>
          </w:tcPr>
          <w:p w:rsidR="009175F5" w:rsidRPr="00397B5A" w:rsidRDefault="009175F5" w:rsidP="00776DB4">
            <w:pPr>
              <w:jc w:val="left"/>
              <w:rPr>
                <w:kern w:val="0"/>
              </w:rPr>
            </w:pP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  <w:r w:rsidRPr="00397B5A">
              <w:rPr>
                <w:rFonts w:hint="eastAsia"/>
                <w:kern w:val="0"/>
              </w:rPr>
              <w:t>等离子电源接口设计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  <w:r w:rsidRPr="00397B5A">
              <w:rPr>
                <w:rFonts w:hint="eastAsia"/>
                <w:kern w:val="0"/>
              </w:rPr>
              <w:t>通信协议设计</w:t>
            </w:r>
          </w:p>
        </w:tc>
        <w:tc>
          <w:tcPr>
            <w:tcW w:w="1893" w:type="dxa"/>
            <w:shd w:val="clear" w:color="auto" w:fill="auto"/>
            <w:noWrap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</w:p>
        </w:tc>
      </w:tr>
      <w:tr w:rsidR="009175F5" w:rsidRPr="00397B5A" w:rsidTr="00776DB4">
        <w:trPr>
          <w:trHeight w:val="540"/>
        </w:trPr>
        <w:tc>
          <w:tcPr>
            <w:tcW w:w="1588" w:type="dxa"/>
            <w:vMerge/>
          </w:tcPr>
          <w:p w:rsidR="009175F5" w:rsidRPr="00397B5A" w:rsidRDefault="009175F5" w:rsidP="00776DB4">
            <w:pPr>
              <w:jc w:val="left"/>
              <w:rPr>
                <w:kern w:val="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  <w:r w:rsidRPr="00397B5A">
              <w:rPr>
                <w:rFonts w:hint="eastAsia"/>
                <w:kern w:val="0"/>
              </w:rPr>
              <w:t>等离子电源界面设计</w:t>
            </w:r>
            <w:r w:rsidRPr="00397B5A">
              <w:rPr>
                <w:rFonts w:hint="eastAsia"/>
                <w:kern w:val="0"/>
              </w:rPr>
              <w:t>(</w:t>
            </w:r>
            <w:r w:rsidRPr="00397B5A">
              <w:rPr>
                <w:rFonts w:hint="eastAsia"/>
                <w:kern w:val="0"/>
              </w:rPr>
              <w:t>状态显示、诊断、控制等</w:t>
            </w:r>
            <w:r w:rsidRPr="00397B5A">
              <w:rPr>
                <w:rFonts w:hint="eastAsia"/>
                <w:kern w:val="0"/>
              </w:rPr>
              <w:t>)</w:t>
            </w:r>
          </w:p>
        </w:tc>
        <w:tc>
          <w:tcPr>
            <w:tcW w:w="1893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</w:p>
        </w:tc>
      </w:tr>
      <w:tr w:rsidR="009175F5" w:rsidRPr="00397B5A" w:rsidTr="00776DB4">
        <w:trPr>
          <w:trHeight w:val="270"/>
        </w:trPr>
        <w:tc>
          <w:tcPr>
            <w:tcW w:w="1588" w:type="dxa"/>
            <w:vMerge/>
          </w:tcPr>
          <w:p w:rsidR="009175F5" w:rsidRPr="00397B5A" w:rsidRDefault="009175F5" w:rsidP="00776DB4">
            <w:pPr>
              <w:jc w:val="left"/>
              <w:rPr>
                <w:kern w:val="0"/>
              </w:rPr>
            </w:pP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  <w:r w:rsidRPr="00397B5A">
              <w:rPr>
                <w:rFonts w:hint="eastAsia"/>
                <w:kern w:val="0"/>
              </w:rPr>
              <w:t>调高器接口设计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  <w:proofErr w:type="spellStart"/>
            <w:r w:rsidRPr="00397B5A">
              <w:rPr>
                <w:rFonts w:hint="eastAsia"/>
                <w:kern w:val="0"/>
              </w:rPr>
              <w:t>modbus</w:t>
            </w:r>
            <w:proofErr w:type="spellEnd"/>
            <w:r w:rsidRPr="00397B5A">
              <w:rPr>
                <w:rFonts w:hint="eastAsia"/>
                <w:kern w:val="0"/>
              </w:rPr>
              <w:t>主机通信协议</w:t>
            </w:r>
          </w:p>
        </w:tc>
        <w:tc>
          <w:tcPr>
            <w:tcW w:w="1893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</w:p>
        </w:tc>
      </w:tr>
      <w:tr w:rsidR="009175F5" w:rsidRPr="00397B5A" w:rsidTr="00776DB4">
        <w:trPr>
          <w:trHeight w:val="540"/>
        </w:trPr>
        <w:tc>
          <w:tcPr>
            <w:tcW w:w="1588" w:type="dxa"/>
            <w:vMerge/>
          </w:tcPr>
          <w:p w:rsidR="009175F5" w:rsidRPr="00397B5A" w:rsidRDefault="009175F5" w:rsidP="00776DB4">
            <w:pPr>
              <w:jc w:val="left"/>
              <w:rPr>
                <w:kern w:val="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  <w:r w:rsidRPr="00397B5A">
              <w:rPr>
                <w:rFonts w:hint="eastAsia"/>
                <w:kern w:val="0"/>
              </w:rPr>
              <w:t>调高器界面设计</w:t>
            </w:r>
            <w:r w:rsidRPr="00397B5A">
              <w:rPr>
                <w:rFonts w:hint="eastAsia"/>
                <w:kern w:val="0"/>
              </w:rPr>
              <w:t>(</w:t>
            </w:r>
            <w:r w:rsidRPr="00397B5A">
              <w:rPr>
                <w:rFonts w:hint="eastAsia"/>
                <w:kern w:val="0"/>
              </w:rPr>
              <w:t>参数、诊断、状态显示</w:t>
            </w:r>
            <w:r w:rsidRPr="00397B5A">
              <w:rPr>
                <w:rFonts w:hint="eastAsia"/>
                <w:kern w:val="0"/>
              </w:rPr>
              <w:t>)</w:t>
            </w:r>
          </w:p>
        </w:tc>
        <w:tc>
          <w:tcPr>
            <w:tcW w:w="1893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</w:p>
        </w:tc>
      </w:tr>
      <w:tr w:rsidR="009175F5" w:rsidRPr="00397B5A" w:rsidTr="00776DB4">
        <w:trPr>
          <w:trHeight w:val="540"/>
        </w:trPr>
        <w:tc>
          <w:tcPr>
            <w:tcW w:w="1588" w:type="dxa"/>
            <w:vMerge/>
          </w:tcPr>
          <w:p w:rsidR="009175F5" w:rsidRPr="00397B5A" w:rsidRDefault="009175F5" w:rsidP="00776DB4">
            <w:pPr>
              <w:jc w:val="left"/>
              <w:rPr>
                <w:kern w:val="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主界面调高</w:t>
            </w:r>
            <w:proofErr w:type="gramStart"/>
            <w:r>
              <w:rPr>
                <w:rFonts w:hint="eastAsia"/>
                <w:kern w:val="0"/>
              </w:rPr>
              <w:t>器状态</w:t>
            </w:r>
            <w:proofErr w:type="gramEnd"/>
            <w:r>
              <w:rPr>
                <w:rFonts w:hint="eastAsia"/>
                <w:kern w:val="0"/>
              </w:rPr>
              <w:t>显示</w:t>
            </w:r>
          </w:p>
        </w:tc>
        <w:tc>
          <w:tcPr>
            <w:tcW w:w="1893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</w:p>
        </w:tc>
      </w:tr>
      <w:tr w:rsidR="009175F5" w:rsidRPr="00397B5A" w:rsidTr="00776DB4">
        <w:trPr>
          <w:trHeight w:val="540"/>
        </w:trPr>
        <w:tc>
          <w:tcPr>
            <w:tcW w:w="1588" w:type="dxa"/>
            <w:vMerge/>
          </w:tcPr>
          <w:p w:rsidR="009175F5" w:rsidRDefault="009175F5" w:rsidP="00776DB4">
            <w:pPr>
              <w:jc w:val="left"/>
              <w:rPr>
                <w:kern w:val="0"/>
              </w:rPr>
            </w:pPr>
          </w:p>
        </w:tc>
        <w:tc>
          <w:tcPr>
            <w:tcW w:w="1843" w:type="dxa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  <w:bookmarkStart w:id="0" w:name="_GoBack"/>
            <w:bookmarkEnd w:id="0"/>
            <w:r>
              <w:rPr>
                <w:rFonts w:hint="eastAsia"/>
                <w:kern w:val="0"/>
              </w:rPr>
              <w:t>系统配置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9175F5" w:rsidRDefault="009175F5" w:rsidP="004D513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厂家、电源型号等配置</w:t>
            </w:r>
          </w:p>
          <w:p w:rsidR="009175F5" w:rsidRDefault="009175F5" w:rsidP="004D513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串口连接的机器配置</w:t>
            </w:r>
          </w:p>
        </w:tc>
        <w:tc>
          <w:tcPr>
            <w:tcW w:w="1893" w:type="dxa"/>
            <w:shd w:val="clear" w:color="auto" w:fill="auto"/>
            <w:vAlign w:val="center"/>
            <w:hideMark/>
          </w:tcPr>
          <w:p w:rsidR="009175F5" w:rsidRPr="00397B5A" w:rsidRDefault="009175F5" w:rsidP="004D5135">
            <w:pPr>
              <w:rPr>
                <w:kern w:val="0"/>
              </w:rPr>
            </w:pPr>
          </w:p>
        </w:tc>
      </w:tr>
      <w:tr w:rsidR="00614112" w:rsidRPr="00397B5A" w:rsidTr="009F272C">
        <w:trPr>
          <w:trHeight w:val="297"/>
        </w:trPr>
        <w:tc>
          <w:tcPr>
            <w:tcW w:w="1588" w:type="dxa"/>
            <w:vMerge w:val="restart"/>
          </w:tcPr>
          <w:p w:rsidR="00614112" w:rsidRDefault="00614112" w:rsidP="000C4A66">
            <w:pP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数据库（针对</w:t>
            </w:r>
            <w:proofErr w:type="spellStart"/>
            <w:r>
              <w:rPr>
                <w:rFonts w:hint="eastAsia"/>
                <w:kern w:val="0"/>
              </w:rPr>
              <w:t>Power</w:t>
            </w:r>
            <w:r>
              <w:rPr>
                <w:kern w:val="0"/>
              </w:rPr>
              <w:t>max</w:t>
            </w:r>
            <w:proofErr w:type="spellEnd"/>
            <w:r>
              <w:rPr>
                <w:rFonts w:hint="eastAsia"/>
                <w:kern w:val="0"/>
              </w:rPr>
              <w:t>系列</w:t>
            </w:r>
            <w:r>
              <w:rPr>
                <w:rFonts w:hint="eastAsia"/>
                <w:kern w:val="0"/>
              </w:rPr>
              <w:t>）</w:t>
            </w:r>
          </w:p>
        </w:tc>
        <w:tc>
          <w:tcPr>
            <w:tcW w:w="1843" w:type="dxa"/>
            <w:vMerge w:val="restart"/>
            <w:vAlign w:val="center"/>
            <w:hideMark/>
          </w:tcPr>
          <w:p w:rsidR="00614112" w:rsidRPr="00397B5A" w:rsidRDefault="00614112" w:rsidP="000C4A66">
            <w:pPr>
              <w:rPr>
                <w:kern w:val="0"/>
              </w:rPr>
            </w:pPr>
            <w:r w:rsidRPr="00397B5A">
              <w:rPr>
                <w:rFonts w:hint="eastAsia"/>
                <w:kern w:val="0"/>
              </w:rPr>
              <w:t>数据库</w:t>
            </w:r>
            <w:r>
              <w:rPr>
                <w:rFonts w:hint="eastAsia"/>
                <w:kern w:val="0"/>
              </w:rPr>
              <w:t>分析与</w:t>
            </w:r>
            <w:r w:rsidRPr="00397B5A">
              <w:rPr>
                <w:rFonts w:hint="eastAsia"/>
                <w:kern w:val="0"/>
              </w:rPr>
              <w:t>设计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614112" w:rsidRPr="00397B5A" w:rsidRDefault="00614112" w:rsidP="000C4A66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CNC</w:t>
            </w:r>
            <w:r>
              <w:rPr>
                <w:rFonts w:hint="eastAsia"/>
                <w:kern w:val="0"/>
              </w:rPr>
              <w:t>相关参数</w:t>
            </w:r>
          </w:p>
        </w:tc>
        <w:tc>
          <w:tcPr>
            <w:tcW w:w="1893" w:type="dxa"/>
            <w:vMerge w:val="restart"/>
            <w:shd w:val="clear" w:color="auto" w:fill="auto"/>
            <w:vAlign w:val="center"/>
            <w:hideMark/>
          </w:tcPr>
          <w:p w:rsidR="00614112" w:rsidRPr="00397B5A" w:rsidRDefault="00614112" w:rsidP="000C4A66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天</w:t>
            </w:r>
          </w:p>
        </w:tc>
      </w:tr>
      <w:tr w:rsidR="00614112" w:rsidRPr="00397B5A" w:rsidTr="00BA2919">
        <w:trPr>
          <w:trHeight w:val="296"/>
        </w:trPr>
        <w:tc>
          <w:tcPr>
            <w:tcW w:w="1588" w:type="dxa"/>
            <w:vMerge/>
          </w:tcPr>
          <w:p w:rsidR="00614112" w:rsidRDefault="00614112" w:rsidP="000C4A66">
            <w:pPr>
              <w:jc w:val="left"/>
              <w:rPr>
                <w:rFonts w:hint="eastAsia"/>
                <w:kern w:val="0"/>
              </w:rPr>
            </w:pPr>
          </w:p>
        </w:tc>
        <w:tc>
          <w:tcPr>
            <w:tcW w:w="1843" w:type="dxa"/>
            <w:vMerge/>
            <w:vAlign w:val="center"/>
          </w:tcPr>
          <w:p w:rsidR="00614112" w:rsidRPr="00397B5A" w:rsidRDefault="00614112" w:rsidP="000C4A66">
            <w:pPr>
              <w:rPr>
                <w:rFonts w:hint="eastAsia"/>
                <w:kern w:val="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614112" w:rsidRPr="00397B5A" w:rsidRDefault="00614112" w:rsidP="000C4A66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套</w:t>
            </w:r>
            <w:proofErr w:type="gramStart"/>
            <w:r>
              <w:rPr>
                <w:rFonts w:hint="eastAsia"/>
                <w:kern w:val="0"/>
              </w:rPr>
              <w:t>料</w:t>
            </w:r>
            <w:r>
              <w:rPr>
                <w:rFonts w:hint="eastAsia"/>
                <w:kern w:val="0"/>
              </w:rPr>
              <w:t>相关</w:t>
            </w:r>
            <w:proofErr w:type="gramEnd"/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1893" w:type="dxa"/>
            <w:vMerge/>
            <w:shd w:val="clear" w:color="auto" w:fill="auto"/>
            <w:vAlign w:val="center"/>
          </w:tcPr>
          <w:p w:rsidR="00614112" w:rsidRPr="00397B5A" w:rsidRDefault="00614112" w:rsidP="000C4A66">
            <w:pPr>
              <w:rPr>
                <w:kern w:val="0"/>
              </w:rPr>
            </w:pPr>
          </w:p>
        </w:tc>
      </w:tr>
      <w:tr w:rsidR="00614112" w:rsidRPr="00397B5A" w:rsidTr="002A1BC1">
        <w:trPr>
          <w:trHeight w:val="296"/>
        </w:trPr>
        <w:tc>
          <w:tcPr>
            <w:tcW w:w="1588" w:type="dxa"/>
            <w:vMerge/>
          </w:tcPr>
          <w:p w:rsidR="00614112" w:rsidRDefault="00614112" w:rsidP="000C4A66">
            <w:pPr>
              <w:jc w:val="left"/>
              <w:rPr>
                <w:rFonts w:hint="eastAsia"/>
                <w:kern w:val="0"/>
              </w:rPr>
            </w:pPr>
          </w:p>
        </w:tc>
        <w:tc>
          <w:tcPr>
            <w:tcW w:w="1843" w:type="dxa"/>
            <w:vMerge/>
            <w:vAlign w:val="center"/>
          </w:tcPr>
          <w:p w:rsidR="00614112" w:rsidRPr="00397B5A" w:rsidRDefault="00614112" w:rsidP="000C4A66">
            <w:pPr>
              <w:rPr>
                <w:rFonts w:hint="eastAsia"/>
                <w:kern w:val="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614112" w:rsidRPr="00397B5A" w:rsidRDefault="00614112" w:rsidP="000C4A66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调高</w:t>
            </w:r>
            <w:proofErr w:type="gramStart"/>
            <w:r>
              <w:rPr>
                <w:rFonts w:hint="eastAsia"/>
                <w:kern w:val="0"/>
              </w:rPr>
              <w:t>器相关</w:t>
            </w:r>
            <w:proofErr w:type="gramEnd"/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1893" w:type="dxa"/>
            <w:vMerge/>
            <w:shd w:val="clear" w:color="auto" w:fill="auto"/>
            <w:vAlign w:val="center"/>
          </w:tcPr>
          <w:p w:rsidR="00614112" w:rsidRPr="00397B5A" w:rsidRDefault="00614112" w:rsidP="000C4A66">
            <w:pPr>
              <w:rPr>
                <w:kern w:val="0"/>
              </w:rPr>
            </w:pPr>
          </w:p>
        </w:tc>
      </w:tr>
      <w:tr w:rsidR="00614112" w:rsidRPr="00397B5A" w:rsidTr="002A1BC1">
        <w:trPr>
          <w:trHeight w:val="296"/>
        </w:trPr>
        <w:tc>
          <w:tcPr>
            <w:tcW w:w="1588" w:type="dxa"/>
            <w:vMerge/>
          </w:tcPr>
          <w:p w:rsidR="00614112" w:rsidRDefault="00614112" w:rsidP="000C4A66">
            <w:pPr>
              <w:jc w:val="left"/>
              <w:rPr>
                <w:rFonts w:hint="eastAsia"/>
                <w:kern w:val="0"/>
              </w:rPr>
            </w:pPr>
          </w:p>
        </w:tc>
        <w:tc>
          <w:tcPr>
            <w:tcW w:w="1843" w:type="dxa"/>
            <w:vMerge/>
            <w:vAlign w:val="center"/>
          </w:tcPr>
          <w:p w:rsidR="00614112" w:rsidRPr="00397B5A" w:rsidRDefault="00614112" w:rsidP="000C4A66">
            <w:pPr>
              <w:rPr>
                <w:rFonts w:hint="eastAsia"/>
                <w:kern w:val="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614112" w:rsidRPr="00397B5A" w:rsidRDefault="00614112" w:rsidP="000C4A66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等离子电源、气体相关</w:t>
            </w:r>
            <w:r>
              <w:rPr>
                <w:rFonts w:hint="eastAsia"/>
                <w:kern w:val="0"/>
              </w:rPr>
              <w:t>参数</w:t>
            </w:r>
          </w:p>
        </w:tc>
        <w:tc>
          <w:tcPr>
            <w:tcW w:w="1893" w:type="dxa"/>
            <w:vMerge/>
            <w:shd w:val="clear" w:color="auto" w:fill="auto"/>
            <w:vAlign w:val="center"/>
          </w:tcPr>
          <w:p w:rsidR="00614112" w:rsidRPr="00397B5A" w:rsidRDefault="00614112" w:rsidP="000C4A66">
            <w:pPr>
              <w:rPr>
                <w:kern w:val="0"/>
              </w:rPr>
            </w:pPr>
          </w:p>
        </w:tc>
      </w:tr>
      <w:tr w:rsidR="00614112" w:rsidRPr="00397B5A" w:rsidTr="00F0306F">
        <w:trPr>
          <w:trHeight w:val="540"/>
        </w:trPr>
        <w:tc>
          <w:tcPr>
            <w:tcW w:w="1588" w:type="dxa"/>
            <w:vMerge/>
          </w:tcPr>
          <w:p w:rsidR="00614112" w:rsidRDefault="00614112" w:rsidP="000C4A66">
            <w:pPr>
              <w:jc w:val="left"/>
              <w:rPr>
                <w:kern w:val="0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:rsidR="00614112" w:rsidRPr="00397B5A" w:rsidRDefault="00614112" w:rsidP="000C4A6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数据库制作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614112" w:rsidRPr="00397B5A" w:rsidRDefault="00614112" w:rsidP="0061411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fac</w:t>
            </w:r>
            <w:proofErr w:type="spellEnd"/>
            <w:r>
              <w:rPr>
                <w:rFonts w:hint="eastAsia"/>
                <w:kern w:val="0"/>
              </w:rPr>
              <w:t>文件转</w:t>
            </w:r>
            <w:r>
              <w:rPr>
                <w:rFonts w:hint="eastAsia"/>
                <w:kern w:val="0"/>
              </w:rPr>
              <w:t>excel</w:t>
            </w:r>
            <w:r>
              <w:rPr>
                <w:rFonts w:hint="eastAsia"/>
                <w:kern w:val="0"/>
              </w:rPr>
              <w:t>文件</w:t>
            </w:r>
          </w:p>
        </w:tc>
        <w:tc>
          <w:tcPr>
            <w:tcW w:w="1893" w:type="dxa"/>
            <w:vMerge w:val="restart"/>
            <w:shd w:val="clear" w:color="auto" w:fill="auto"/>
            <w:vAlign w:val="center"/>
            <w:hideMark/>
          </w:tcPr>
          <w:p w:rsidR="00614112" w:rsidRPr="00397B5A" w:rsidRDefault="00614112" w:rsidP="000C4A6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1~2</w:t>
            </w:r>
            <w:r>
              <w:rPr>
                <w:rFonts w:hint="eastAsia"/>
                <w:kern w:val="0"/>
              </w:rPr>
              <w:t>天</w:t>
            </w:r>
          </w:p>
        </w:tc>
      </w:tr>
      <w:tr w:rsidR="00614112" w:rsidRPr="00397B5A" w:rsidTr="00F0306F">
        <w:trPr>
          <w:trHeight w:val="540"/>
        </w:trPr>
        <w:tc>
          <w:tcPr>
            <w:tcW w:w="1588" w:type="dxa"/>
            <w:vMerge/>
          </w:tcPr>
          <w:p w:rsidR="00614112" w:rsidRDefault="00614112" w:rsidP="000C4A66">
            <w:pPr>
              <w:jc w:val="left"/>
              <w:rPr>
                <w:kern w:val="0"/>
              </w:rPr>
            </w:pPr>
          </w:p>
        </w:tc>
        <w:tc>
          <w:tcPr>
            <w:tcW w:w="1843" w:type="dxa"/>
            <w:vMerge/>
            <w:vAlign w:val="center"/>
          </w:tcPr>
          <w:p w:rsidR="00614112" w:rsidRPr="00397B5A" w:rsidRDefault="00614112" w:rsidP="000C4A66">
            <w:pPr>
              <w:rPr>
                <w:kern w:val="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614112" w:rsidRPr="00397B5A" w:rsidRDefault="00614112" w:rsidP="000C4A6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excel</w:t>
            </w:r>
            <w:r>
              <w:rPr>
                <w:rFonts w:hint="eastAsia"/>
                <w:kern w:val="0"/>
              </w:rPr>
              <w:t>文件</w:t>
            </w:r>
            <w:r>
              <w:rPr>
                <w:rFonts w:hint="eastAsia"/>
                <w:kern w:val="0"/>
              </w:rPr>
              <w:t>-&gt;xml</w:t>
            </w:r>
            <w:r>
              <w:rPr>
                <w:rFonts w:hint="eastAsia"/>
                <w:kern w:val="0"/>
              </w:rPr>
              <w:t>文件</w:t>
            </w:r>
            <w:r>
              <w:rPr>
                <w:rFonts w:hint="eastAsia"/>
                <w:kern w:val="0"/>
              </w:rPr>
              <w:t>（脚本生成）</w:t>
            </w:r>
          </w:p>
        </w:tc>
        <w:tc>
          <w:tcPr>
            <w:tcW w:w="1893" w:type="dxa"/>
            <w:vMerge/>
            <w:shd w:val="clear" w:color="auto" w:fill="auto"/>
            <w:vAlign w:val="center"/>
          </w:tcPr>
          <w:p w:rsidR="00614112" w:rsidRPr="00397B5A" w:rsidRDefault="00614112" w:rsidP="000C4A66">
            <w:pPr>
              <w:rPr>
                <w:kern w:val="0"/>
              </w:rPr>
            </w:pPr>
          </w:p>
        </w:tc>
      </w:tr>
      <w:tr w:rsidR="00614112" w:rsidRPr="00397B5A" w:rsidTr="00776DB4">
        <w:trPr>
          <w:trHeight w:val="540"/>
        </w:trPr>
        <w:tc>
          <w:tcPr>
            <w:tcW w:w="1588" w:type="dxa"/>
            <w:vMerge w:val="restart"/>
          </w:tcPr>
          <w:p w:rsidR="00614112" w:rsidRDefault="00614112" w:rsidP="000C4A66">
            <w:pP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通信协议</w:t>
            </w:r>
          </w:p>
        </w:tc>
        <w:tc>
          <w:tcPr>
            <w:tcW w:w="1843" w:type="dxa"/>
            <w:vAlign w:val="center"/>
          </w:tcPr>
          <w:p w:rsidR="00614112" w:rsidRDefault="00614112" w:rsidP="000C4A66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通信协议分析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14112" w:rsidRDefault="00614112" w:rsidP="000C4A66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详细分析</w:t>
            </w:r>
            <w:proofErr w:type="spellStart"/>
            <w:r>
              <w:rPr>
                <w:rFonts w:hint="eastAsia"/>
                <w:kern w:val="0"/>
              </w:rPr>
              <w:t>Powermax</w:t>
            </w:r>
            <w:proofErr w:type="spellEnd"/>
            <w:r>
              <w:rPr>
                <w:rFonts w:hint="eastAsia"/>
                <w:kern w:val="0"/>
              </w:rPr>
              <w:t>系列产品的通信协议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614112" w:rsidRPr="00397B5A" w:rsidRDefault="00614112" w:rsidP="000C4A66">
            <w:pPr>
              <w:rPr>
                <w:kern w:val="0"/>
              </w:rPr>
            </w:pPr>
          </w:p>
        </w:tc>
      </w:tr>
      <w:tr w:rsidR="00614112" w:rsidRPr="00397B5A" w:rsidTr="00776DB4">
        <w:trPr>
          <w:trHeight w:val="540"/>
        </w:trPr>
        <w:tc>
          <w:tcPr>
            <w:tcW w:w="1588" w:type="dxa"/>
            <w:vMerge/>
          </w:tcPr>
          <w:p w:rsidR="00614112" w:rsidRDefault="00614112" w:rsidP="000C4A66">
            <w:pPr>
              <w:jc w:val="left"/>
              <w:rPr>
                <w:rFonts w:hint="eastAsia"/>
                <w:kern w:val="0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614112" w:rsidRDefault="00614112" w:rsidP="000C4A66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通信协议制定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14112" w:rsidRDefault="00614112" w:rsidP="0061411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Modbus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Ascii</w:t>
            </w:r>
            <w:proofErr w:type="spellEnd"/>
            <w:r>
              <w:rPr>
                <w:rFonts w:hint="eastAsia"/>
                <w:kern w:val="0"/>
              </w:rPr>
              <w:t>通信接口设计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614112" w:rsidRPr="00397B5A" w:rsidRDefault="00614112" w:rsidP="000C4A66">
            <w:pPr>
              <w:rPr>
                <w:rFonts w:hint="eastAsia"/>
                <w:kern w:val="0"/>
              </w:rPr>
            </w:pPr>
          </w:p>
        </w:tc>
      </w:tr>
      <w:tr w:rsidR="00614112" w:rsidRPr="00397B5A" w:rsidTr="00776DB4">
        <w:trPr>
          <w:trHeight w:val="540"/>
        </w:trPr>
        <w:tc>
          <w:tcPr>
            <w:tcW w:w="1588" w:type="dxa"/>
            <w:vMerge/>
          </w:tcPr>
          <w:p w:rsidR="00614112" w:rsidRDefault="00614112" w:rsidP="000C4A66">
            <w:pPr>
              <w:jc w:val="left"/>
              <w:rPr>
                <w:rFonts w:hint="eastAsia"/>
                <w:kern w:val="0"/>
              </w:rPr>
            </w:pPr>
          </w:p>
        </w:tc>
        <w:tc>
          <w:tcPr>
            <w:tcW w:w="1843" w:type="dxa"/>
            <w:vMerge/>
            <w:vAlign w:val="center"/>
          </w:tcPr>
          <w:p w:rsidR="00614112" w:rsidRPr="00397B5A" w:rsidRDefault="00614112" w:rsidP="000C4A66">
            <w:pPr>
              <w:rPr>
                <w:rFonts w:hint="eastAsia"/>
                <w:kern w:val="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614112" w:rsidRDefault="00614112" w:rsidP="000C4A66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Modbus</w:t>
            </w:r>
            <w:r>
              <w:rPr>
                <w:rFonts w:hint="eastAsia"/>
                <w:kern w:val="0"/>
              </w:rPr>
              <w:t>通信</w:t>
            </w:r>
            <w:r>
              <w:rPr>
                <w:rFonts w:hint="eastAsia"/>
                <w:kern w:val="0"/>
              </w:rPr>
              <w:t>测试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614112" w:rsidRPr="00397B5A" w:rsidRDefault="00614112" w:rsidP="000C4A66">
            <w:pPr>
              <w:rPr>
                <w:rFonts w:hint="eastAsia"/>
                <w:kern w:val="0"/>
              </w:rPr>
            </w:pPr>
          </w:p>
        </w:tc>
      </w:tr>
    </w:tbl>
    <w:p w:rsidR="009175F5" w:rsidRDefault="00D41BF2" w:rsidP="00776DB4">
      <w:pPr>
        <w:pStyle w:val="1"/>
      </w:pPr>
      <w:r>
        <w:rPr>
          <w:rFonts w:hint="eastAsia"/>
        </w:rPr>
        <w:lastRenderedPageBreak/>
        <w:t>CNC</w:t>
      </w:r>
      <w:r>
        <w:rPr>
          <w:rFonts w:hint="eastAsia"/>
        </w:rPr>
        <w:t>界面分析与设计</w:t>
      </w:r>
    </w:p>
    <w:p w:rsidR="00D41BF2" w:rsidRDefault="00D41BF2" w:rsidP="00776DB4">
      <w:pPr>
        <w:pStyle w:val="1"/>
      </w:pPr>
      <w:r>
        <w:rPr>
          <w:rFonts w:hint="eastAsia"/>
        </w:rPr>
        <w:t>数据库分析与设计</w:t>
      </w:r>
    </w:p>
    <w:p w:rsidR="00D41BF2" w:rsidRPr="00D41BF2" w:rsidRDefault="00D41BF2" w:rsidP="00776DB4">
      <w:pPr>
        <w:pStyle w:val="1"/>
        <w:rPr>
          <w:rFonts w:hint="eastAsia"/>
        </w:rPr>
      </w:pPr>
      <w:r>
        <w:rPr>
          <w:rFonts w:hint="eastAsia"/>
        </w:rPr>
        <w:t>电源通信协议分析与设计</w:t>
      </w:r>
    </w:p>
    <w:sectPr w:rsidR="00D41BF2" w:rsidRPr="00D41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D17C5"/>
    <w:multiLevelType w:val="hybridMultilevel"/>
    <w:tmpl w:val="3DBE2BE4"/>
    <w:lvl w:ilvl="0" w:tplc="FFC61536">
      <w:start w:val="1"/>
      <w:numFmt w:val="decimal"/>
      <w:lvlText w:val="%1，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1D9456D"/>
    <w:multiLevelType w:val="hybridMultilevel"/>
    <w:tmpl w:val="CD303E84"/>
    <w:lvl w:ilvl="0" w:tplc="C5A83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FD"/>
    <w:rsid w:val="000A05FD"/>
    <w:rsid w:val="000C4A66"/>
    <w:rsid w:val="005E13CC"/>
    <w:rsid w:val="00614112"/>
    <w:rsid w:val="00776DB4"/>
    <w:rsid w:val="009175F5"/>
    <w:rsid w:val="00B5112C"/>
    <w:rsid w:val="00D4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4FCC6-9E19-42CF-B8FC-19D1602C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75F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41B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C0466-0F71-4D87-BD12-F7A1C36C6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2019-04-24T08:51:00Z</dcterms:created>
  <dcterms:modified xsi:type="dcterms:W3CDTF">2019-04-24T09:42:00Z</dcterms:modified>
</cp:coreProperties>
</file>