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57118108 时真好</w:t>
      </w:r>
      <w:bookmarkStart w:id="0" w:name="_GoBack"/>
      <w:bookmarkEnd w:id="0"/>
    </w:p>
    <w:p>
      <w:r>
        <w:rPr>
          <w:rFonts w:hint="eastAsia"/>
          <w:lang w:val="en-US" w:eastAsia="zh-CN"/>
        </w:rPr>
        <w:t>实验环境信息：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770" cy="17887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在受害者主机上运行ping命令：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148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在攻击主机上运行代码：</w:t>
      </w:r>
    </w:p>
    <w:p>
      <w:r>
        <w:drawing>
          <wp:inline distT="0" distB="0" distL="114300" distR="114300">
            <wp:extent cx="5273040" cy="18478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路由表和traceroute中均增加了重定向信息，攻击成功：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825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827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重定向子网到远程主机：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修改攻击程序：</w:t>
      </w:r>
    </w:p>
    <w:p>
      <w:r>
        <w:drawing>
          <wp:inline distT="0" distB="0" distL="114300" distR="114300">
            <wp:extent cx="5269865" cy="216471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重复上述过程发现攻击不成功：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路由表中没有重定向路由且traceroute未经过添加的地址：</w:t>
      </w:r>
    </w:p>
    <w:p>
      <w:r>
        <w:drawing>
          <wp:inline distT="0" distB="0" distL="114300" distR="114300">
            <wp:extent cx="5265420" cy="1031240"/>
            <wp:effectExtent l="0" t="0" r="1143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重定向到子网中不存在的地址：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修改程序：</w:t>
      </w:r>
    </w:p>
    <w:p>
      <w:r>
        <w:drawing>
          <wp:inline distT="0" distB="0" distL="114300" distR="114300">
            <wp:extent cx="5271135" cy="2129155"/>
            <wp:effectExtent l="0" t="0" r="571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重复上述运行，结果同样攻击失败:</w:t>
      </w:r>
    </w:p>
    <w:p>
      <w:r>
        <w:drawing>
          <wp:inline distT="0" distB="0" distL="114300" distR="114300">
            <wp:extent cx="5268595" cy="1064260"/>
            <wp:effectExtent l="0" t="0" r="825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Question3：</w:t>
      </w:r>
    </w:p>
    <w:p>
      <w:r>
        <w:rPr>
          <w:rFonts w:hint="eastAsia"/>
          <w:lang w:val="en-US" w:eastAsia="zh-CN"/>
        </w:rPr>
        <w:t>修改配置文件为不允许重定向报文：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1135" cy="1330325"/>
            <wp:effectExtent l="0" t="0" r="571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重启dock后采用第一次攻击成功的代码攻击失败：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66290"/>
            <wp:effectExtent l="0" t="0" r="762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012190"/>
            <wp:effectExtent l="0" t="0" r="571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Task2、</w:t>
      </w:r>
    </w:p>
    <w:p>
      <w:r>
        <w:drawing>
          <wp:inline distT="0" distB="0" distL="114300" distR="114300">
            <wp:extent cx="5273040" cy="875030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监听端口，通信正常：</w:t>
      </w:r>
    </w:p>
    <w:p>
      <w:r>
        <w:drawing>
          <wp:inline distT="0" distB="0" distL="114300" distR="114300">
            <wp:extent cx="5238750" cy="933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675" cy="771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修改攻击程序：</w:t>
      </w:r>
    </w:p>
    <w:p>
      <w:r>
        <w:drawing>
          <wp:inline distT="0" distB="0" distL="114300" distR="114300">
            <wp:extent cx="5268595" cy="1892935"/>
            <wp:effectExtent l="0" t="0" r="825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先按照task1中进行重定向攻击，成功：</w:t>
      </w:r>
    </w:p>
    <w:p>
      <w:r>
        <w:drawing>
          <wp:inline distT="0" distB="0" distL="114300" distR="114300">
            <wp:extent cx="5153025" cy="695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再在重定向经过的10.9.0.111运行上述修改内容的攻击程序：</w:t>
      </w:r>
    </w:p>
    <w:p>
      <w:r>
        <w:drawing>
          <wp:inline distT="0" distB="0" distL="114300" distR="114300">
            <wp:extent cx="3314700" cy="2333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攻击结果：报文被篡改：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191125" cy="762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885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捕获了10.9.0.5到192.168.60.5的流量，因为攻击的目标是修改单向的流量。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采用mac地址过滤，修改程序：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03655"/>
            <wp:effectExtent l="0" t="0" r="5080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攻击程序只发送一个包：</w:t>
      </w:r>
    </w:p>
    <w:p>
      <w:r>
        <w:drawing>
          <wp:inline distT="0" distB="0" distL="114300" distR="114300">
            <wp:extent cx="3876675" cy="1000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攻击成功：</w:t>
      </w:r>
    </w:p>
    <w:p>
      <w:r>
        <w:drawing>
          <wp:inline distT="0" distB="0" distL="114300" distR="114300">
            <wp:extent cx="5133975" cy="15906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12858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17C0D"/>
    <w:rsid w:val="3041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2021-07-15T00:12:00Z</dcterms:created>
  <dc:creator>kiyonanana</dc:creator>
  <cp:lastModifiedBy>kiyonanana</cp:lastModifiedBy>
  <dcterms:modified xsi:type="dcterms:W3CDTF">2021-07-15T02:21:34Z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