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攻击程序：</w:t>
      </w:r>
    </w:p>
    <w:p>
      <w:r>
        <w:drawing>
          <wp:inline distT="0" distB="0" distL="114300" distR="114300">
            <wp:extent cx="449580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实施攻击后查看被攻击主机的arp缓存，攻击成功：</w:t>
      </w:r>
    </w:p>
    <w:p>
      <w:r>
        <w:drawing>
          <wp:inline distT="0" distB="0" distL="114300" distR="114300">
            <wp:extent cx="5269865" cy="61912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清空缓存：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7912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24250" cy="2333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B的ip缓存不在A中：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574675"/>
            <wp:effectExtent l="0" t="0" r="1143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攻击失败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B的缓存在A中：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13397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攻击成功：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539750"/>
            <wp:effectExtent l="0" t="0" r="825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修改程序：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457575" cy="2743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B的ip不在A的缓存中：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攻击失败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94030"/>
            <wp:effectExtent l="0" t="0" r="698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B的ip在A的缓存中：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攻击成功：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652780"/>
            <wp:effectExtent l="0" t="0" r="1206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1、针对主机A和主机B的持续发包的攻击程序：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933825" cy="3114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010025" cy="3000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攻击成功：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638175"/>
            <wp:effectExtent l="0" t="0" r="698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635000"/>
            <wp:effectExtent l="0" t="0" r="1143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运行攻击程序并打开ip转发：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441960"/>
            <wp:effectExtent l="0" t="0" r="5080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主机B可以ping到主机A：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1292225"/>
            <wp:effectExtent l="0" t="0" r="698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在攻击主机上运行针对A和B的ARP缓存攻击程序，并将允许转发设置为1：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63855"/>
            <wp:effectExtent l="0" t="0" r="2540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在主机A通过Telnet登录主机B：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633855"/>
            <wp:effectExtent l="0" t="0" r="1016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关闭攻击主机的允许转发：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579755"/>
            <wp:effectExtent l="0" t="0" r="9525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运行攻击程序：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775710"/>
            <wp:effectExtent l="0" t="0" r="635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27250"/>
            <wp:effectExtent l="0" t="0" r="381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在A终端输入数据，变成了Z: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790950" cy="962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运行针对A、B主机的ARP缓存攻击程序后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攻击篡改程序：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935095"/>
            <wp:effectExtent l="0" t="0" r="762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32330"/>
            <wp:effectExtent l="0" t="0" r="444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bookmarkStart w:id="0" w:name="_GoBack"/>
      <w:bookmarkEnd w:id="0"/>
      <w:r>
        <w:rPr>
          <w:rFonts w:hint="eastAsia"/>
          <w:lang w:val="en-US" w:eastAsia="zh-CN"/>
        </w:rPr>
        <w:t>数据后被篡改为指定字符：</w:t>
      </w:r>
    </w:p>
    <w:p>
      <w:pPr>
        <w:numPr>
          <w:numId w:val="0"/>
        </w:numPr>
      </w:pPr>
      <w:r>
        <w:drawing>
          <wp:inline distT="0" distB="0" distL="114300" distR="114300">
            <wp:extent cx="4867275" cy="609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76725" cy="533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F3319"/>
    <w:rsid w:val="457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2021-07-12T00:55:00Z</dcterms:created>
  <dc:creator>kiyonanana</dc:creator>
  <cp:lastModifiedBy>kiyonanana</cp:lastModifiedBy>
  <dcterms:modified xsi:type="dcterms:W3CDTF">2021-07-19T02:45:25Z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