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4DC" w:rsidRPr="00D764DC" w:rsidRDefault="00D764DC" w:rsidP="00D764DC">
      <w:pPr>
        <w:widowControl/>
        <w:spacing w:after="192"/>
        <w:jc w:val="left"/>
        <w:rPr>
          <w:rFonts w:ascii="Tahoma" w:eastAsia="宋体" w:hAnsi="Tahoma" w:cs="Tahoma"/>
          <w:color w:val="333333"/>
          <w:kern w:val="0"/>
          <w:szCs w:val="21"/>
        </w:rPr>
      </w:pPr>
      <w:bookmarkStart w:id="0" w:name="_GoBack"/>
      <w:bookmarkEnd w:id="0"/>
      <w:r w:rsidRPr="00D764DC">
        <w:rPr>
          <w:rFonts w:ascii="Tahoma" w:eastAsia="宋体" w:hAnsi="Tahoma" w:cs="Tahoma"/>
          <w:color w:val="333333"/>
          <w:kern w:val="0"/>
          <w:szCs w:val="21"/>
        </w:rPr>
        <w:t>辨析：</w:t>
      </w:r>
    </w:p>
    <w:p w:rsidR="00D764DC" w:rsidRPr="00D764DC" w:rsidRDefault="00D764DC" w:rsidP="00D764DC">
      <w:pPr>
        <w:widowControl/>
        <w:jc w:val="left"/>
        <w:rPr>
          <w:rFonts w:ascii="Tahoma" w:eastAsia="宋体" w:hAnsi="Tahoma" w:cs="Tahoma"/>
          <w:color w:val="333333"/>
          <w:kern w:val="0"/>
          <w:szCs w:val="21"/>
        </w:rPr>
      </w:pPr>
      <w:r w:rsidRPr="00D764DC">
        <w:rPr>
          <w:rFonts w:ascii="Tahoma" w:eastAsia="宋体" w:hAnsi="Tahoma" w:cs="Tahoma"/>
          <w:color w:val="333333"/>
          <w:kern w:val="0"/>
          <w:szCs w:val="21"/>
        </w:rPr>
        <w:t>1</w:t>
      </w:r>
      <w:r w:rsidRPr="00D764DC">
        <w:rPr>
          <w:rFonts w:ascii="Tahoma" w:eastAsia="宋体" w:hAnsi="Tahoma" w:cs="Tahoma"/>
          <w:color w:val="333333"/>
          <w:kern w:val="0"/>
          <w:szCs w:val="21"/>
        </w:rPr>
        <w:t>运动与静止的关系：物质世界的运动是绝对的，而物质在运动过程中又有某种暂时的静止，静止是相对的。静止是物质运动在一定条件的稳定状态，包括空间位置和根本性质暂时未变这两种运动的特殊状态。</w:t>
      </w:r>
      <w:r w:rsidRPr="00D764DC">
        <w:rPr>
          <w:rFonts w:ascii="Tahoma" w:eastAsia="宋体" w:hAnsi="Tahoma" w:cs="Tahoma"/>
          <w:color w:val="333333"/>
          <w:kern w:val="0"/>
          <w:szCs w:val="21"/>
        </w:rPr>
        <w:t xml:space="preserve"> </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t>2</w:t>
      </w:r>
      <w:r w:rsidRPr="00D764DC">
        <w:rPr>
          <w:rFonts w:ascii="Tahoma" w:eastAsia="宋体" w:hAnsi="Tahoma" w:cs="Tahoma"/>
          <w:color w:val="333333"/>
          <w:kern w:val="0"/>
          <w:szCs w:val="21"/>
        </w:rPr>
        <w:t>绝对的否定与绝对的肯定</w:t>
      </w:r>
      <w:r w:rsidRPr="00D764DC">
        <w:rPr>
          <w:rFonts w:ascii="Tahoma" w:eastAsia="宋体" w:hAnsi="Tahoma" w:cs="Tahoma"/>
          <w:color w:val="333333"/>
          <w:kern w:val="0"/>
          <w:szCs w:val="21"/>
        </w:rPr>
        <w:t>:</w:t>
      </w:r>
      <w:r w:rsidRPr="00D764DC">
        <w:rPr>
          <w:rFonts w:ascii="Tahoma" w:eastAsia="宋体" w:hAnsi="Tahoma" w:cs="Tahoma"/>
          <w:color w:val="333333"/>
          <w:kern w:val="0"/>
          <w:szCs w:val="21"/>
        </w:rPr>
        <w:t>事物内部都存在肯定和否定因素。由于事物是运动的，所以肯定和否定都不能永恒，事物又是矛盾的，总有一部分肯定，另一部分否定，所以肯定和否定是相对的，不存在绝对的肯定和否定。</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t>3</w:t>
      </w:r>
      <w:r w:rsidRPr="00D764DC">
        <w:rPr>
          <w:rFonts w:ascii="Tahoma" w:eastAsia="宋体" w:hAnsi="Tahoma" w:cs="Tahoma"/>
          <w:color w:val="333333"/>
          <w:kern w:val="0"/>
          <w:szCs w:val="21"/>
        </w:rPr>
        <w:t>怎样看到空想社会主义的发展：既有积极贡献，揭露和批判资本主义，产生许多科学社会主义的思想，揭示和论证了历史发展趋势；自身局限性，过于理想化，忽略了客观事实，缺乏科学性，同时看不到人民群众尤其无产阶级的力量。</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t>4</w:t>
      </w:r>
      <w:r w:rsidRPr="00D764DC">
        <w:rPr>
          <w:rFonts w:ascii="Tahoma" w:eastAsia="宋体" w:hAnsi="Tahoma" w:cs="Tahoma"/>
          <w:color w:val="333333"/>
          <w:kern w:val="0"/>
          <w:szCs w:val="21"/>
        </w:rPr>
        <w:t>思维至上性和非至上性的问题：对。人的思维，是能够认识无线发展着的物质世界的，这是至上性。但每一个人由于自身局限性，他们的行为又是非至上的。</w:t>
      </w:r>
    </w:p>
    <w:p w:rsidR="00D764DC" w:rsidRPr="00D764DC" w:rsidRDefault="00D764DC" w:rsidP="00D764DC">
      <w:pPr>
        <w:widowControl/>
        <w:jc w:val="left"/>
        <w:rPr>
          <w:rFonts w:ascii="Tahoma" w:eastAsia="宋体" w:hAnsi="Tahoma" w:cs="Tahoma"/>
          <w:color w:val="333333"/>
          <w:kern w:val="0"/>
          <w:szCs w:val="21"/>
        </w:rPr>
      </w:pPr>
      <w:r w:rsidRPr="00D764DC">
        <w:rPr>
          <w:rFonts w:ascii="Tahoma" w:eastAsia="宋体" w:hAnsi="Tahoma" w:cs="Tahoma"/>
          <w:color w:val="333333"/>
          <w:kern w:val="0"/>
          <w:szCs w:val="21"/>
        </w:rPr>
        <w:t>5</w:t>
      </w:r>
      <w:r w:rsidRPr="00D764DC">
        <w:rPr>
          <w:rFonts w:ascii="Tahoma" w:eastAsia="宋体" w:hAnsi="Tahoma" w:cs="Tahoma"/>
          <w:color w:val="333333"/>
          <w:kern w:val="0"/>
          <w:szCs w:val="21"/>
        </w:rPr>
        <w:t>社会主义在落后国家胜利是否是历史的反常现象：错。</w:t>
      </w:r>
      <w:r w:rsidRPr="00D764DC">
        <w:rPr>
          <w:rFonts w:ascii="Tahoma" w:eastAsia="宋体" w:hAnsi="Tahoma" w:cs="Tahoma"/>
          <w:color w:val="333333"/>
          <w:kern w:val="0"/>
          <w:szCs w:val="21"/>
        </w:rPr>
        <w:t>1</w:t>
      </w:r>
      <w:r w:rsidRPr="00D764DC">
        <w:rPr>
          <w:rFonts w:ascii="Tahoma" w:eastAsia="宋体" w:hAnsi="Tahoma" w:cs="Tahoma"/>
          <w:color w:val="333333"/>
          <w:kern w:val="0"/>
          <w:szCs w:val="21"/>
        </w:rPr>
        <w:t>从历史发展来看，经济和制度较发达完善的国家社会形态的演进往往滞后的特点</w:t>
      </w:r>
      <w:r w:rsidRPr="00D764DC">
        <w:rPr>
          <w:rFonts w:ascii="Tahoma" w:eastAsia="宋体" w:hAnsi="Tahoma" w:cs="Tahoma"/>
          <w:color w:val="333333"/>
          <w:kern w:val="0"/>
          <w:szCs w:val="21"/>
        </w:rPr>
        <w:t>2</w:t>
      </w:r>
      <w:r w:rsidRPr="00D764DC">
        <w:rPr>
          <w:rFonts w:ascii="Tahoma" w:eastAsia="宋体" w:hAnsi="Tahoma" w:cs="Tahoma"/>
          <w:color w:val="333333"/>
          <w:kern w:val="0"/>
          <w:szCs w:val="21"/>
        </w:rPr>
        <w:t>落后国家的矛盾相对发达国家少，它的胜利是发达资本主义国家通过战争向外转移危机和矛盾的结果</w:t>
      </w:r>
      <w:r w:rsidRPr="00D764DC">
        <w:rPr>
          <w:rFonts w:ascii="Tahoma" w:eastAsia="宋体" w:hAnsi="Tahoma" w:cs="Tahoma"/>
          <w:color w:val="333333"/>
          <w:kern w:val="0"/>
          <w:szCs w:val="21"/>
        </w:rPr>
        <w:t>6</w:t>
      </w:r>
      <w:r w:rsidRPr="00D764DC">
        <w:rPr>
          <w:rFonts w:ascii="Tahoma" w:eastAsia="宋体" w:hAnsi="Tahoma" w:cs="Tahoma"/>
          <w:color w:val="333333"/>
          <w:kern w:val="0"/>
          <w:szCs w:val="21"/>
        </w:rPr>
        <w:t>时势造英雄：马克思主义唯物史观，英雄造时势是英雄史观，是要加以批判的，它夸大了英雄在社会历史发展中的作用。马克思主义认为，是时势造就英雄，而不是相反，即使特定形势下暂时没有英雄，时势迟早也要把英雄造出来</w:t>
      </w:r>
      <w:r w:rsidRPr="00D764DC">
        <w:rPr>
          <w:rFonts w:ascii="Tahoma" w:eastAsia="宋体" w:hAnsi="Tahoma" w:cs="Tahoma"/>
          <w:color w:val="333333"/>
          <w:kern w:val="0"/>
          <w:szCs w:val="21"/>
        </w:rPr>
        <w:t xml:space="preserve">: </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t>7</w:t>
      </w:r>
      <w:r w:rsidRPr="00D764DC">
        <w:rPr>
          <w:rFonts w:ascii="Tahoma" w:eastAsia="宋体" w:hAnsi="Tahoma" w:cs="Tahoma"/>
          <w:color w:val="333333"/>
          <w:kern w:val="0"/>
          <w:szCs w:val="21"/>
        </w:rPr>
        <w:t>为什么说世界统一于物质：世界上的一切事物和现象，包括意识现象，归根到底都是物质的表现形态或物质的属性和存在形式；世界上的一切发展、变化和过程都是物质运动的具体表现，其原因在物质世界自身。</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t>:8</w:t>
      </w:r>
      <w:r w:rsidRPr="00D764DC">
        <w:rPr>
          <w:rFonts w:ascii="Tahoma" w:eastAsia="宋体" w:hAnsi="Tahoma" w:cs="Tahoma"/>
          <w:color w:val="333333"/>
          <w:kern w:val="0"/>
          <w:szCs w:val="21"/>
        </w:rPr>
        <w:t>说明矛盾统一性与多变性相结合推动事物的发展：统一和斗争。统一性是事物存在和发展的前提，统一性使矛盾双方相互吸收对方有利的因素，促进彼此发展，并且规定事物转化和发展的趋势。斗争促进矛盾双方互相竞争，此消彼长，为事物质变创造。矛盾的斗争性促使矛盾统一体破裂和新的矛盾统一体产生，推动事物的发展。</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t>9</w:t>
      </w:r>
      <w:r w:rsidRPr="00D764DC">
        <w:rPr>
          <w:rFonts w:ascii="Tahoma" w:eastAsia="宋体" w:hAnsi="Tahoma" w:cs="Tahoma"/>
          <w:color w:val="333333"/>
          <w:kern w:val="0"/>
          <w:szCs w:val="21"/>
        </w:rPr>
        <w:t>评科技万能论：错误。科学技术是推动社会经济发展的强大杠杆，但它的社会作用具有两重性，在一定条件下对人类的生存和发展带来消极后果。受许多条件的影响，如果应用不当就会</w:t>
      </w:r>
      <w:r w:rsidRPr="00D764DC">
        <w:rPr>
          <w:rFonts w:ascii="Tahoma" w:eastAsia="宋体" w:hAnsi="Tahoma" w:cs="Tahoma"/>
          <w:color w:val="333333"/>
          <w:kern w:val="0"/>
          <w:szCs w:val="21"/>
        </w:rPr>
        <w:t>“</w:t>
      </w:r>
      <w:r w:rsidRPr="00D764DC">
        <w:rPr>
          <w:rFonts w:ascii="Tahoma" w:eastAsia="宋体" w:hAnsi="Tahoma" w:cs="Tahoma"/>
          <w:color w:val="333333"/>
          <w:kern w:val="0"/>
          <w:szCs w:val="21"/>
        </w:rPr>
        <w:t>表现为异己的、敌对的和统治的权利。</w:t>
      </w:r>
      <w:r w:rsidRPr="00D764DC">
        <w:rPr>
          <w:rFonts w:ascii="Tahoma" w:eastAsia="宋体" w:hAnsi="Tahoma" w:cs="Tahoma"/>
          <w:color w:val="333333"/>
          <w:kern w:val="0"/>
          <w:szCs w:val="21"/>
        </w:rPr>
        <w:t>”</w:t>
      </w:r>
      <w:r w:rsidRPr="00D764DC">
        <w:rPr>
          <w:rFonts w:ascii="Tahoma" w:eastAsia="宋体" w:hAnsi="Tahoma" w:cs="Tahoma"/>
          <w:color w:val="333333"/>
          <w:kern w:val="0"/>
          <w:szCs w:val="21"/>
        </w:rPr>
        <w:t>另一方面，科学技术的发展在一定程度上也破坏了环境，如果合理的运用它，是值得人们深思的。</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t>10</w:t>
      </w:r>
      <w:r w:rsidRPr="00D764DC">
        <w:rPr>
          <w:rFonts w:ascii="Tahoma" w:eastAsia="宋体" w:hAnsi="Tahoma" w:cs="Tahoma"/>
          <w:color w:val="333333"/>
          <w:kern w:val="0"/>
          <w:szCs w:val="21"/>
        </w:rPr>
        <w:t>存在即是被感知</w:t>
      </w:r>
      <w:r w:rsidRPr="00D764DC">
        <w:rPr>
          <w:rFonts w:ascii="Tahoma" w:eastAsia="宋体" w:hAnsi="Tahoma" w:cs="Tahoma"/>
          <w:color w:val="333333"/>
          <w:kern w:val="0"/>
          <w:szCs w:val="21"/>
        </w:rPr>
        <w:t>:</w:t>
      </w:r>
      <w:r w:rsidRPr="00D764DC">
        <w:rPr>
          <w:rFonts w:ascii="Tahoma" w:eastAsia="宋体" w:hAnsi="Tahoma" w:cs="Tahoma"/>
          <w:color w:val="333333"/>
          <w:kern w:val="0"/>
          <w:szCs w:val="21"/>
        </w:rPr>
        <w:t>存在是物质的存在，感知是主观意识。这句话表达了极大的个人主观主义，以为世界的存在是因为个人的观念存在而存在。</w:t>
      </w:r>
    </w:p>
    <w:p w:rsidR="00D764DC" w:rsidRPr="00D764DC" w:rsidRDefault="00D764DC" w:rsidP="00D764DC">
      <w:pPr>
        <w:widowControl/>
        <w:jc w:val="left"/>
        <w:rPr>
          <w:rFonts w:ascii="Tahoma" w:eastAsia="宋体" w:hAnsi="Tahoma" w:cs="Tahoma"/>
          <w:color w:val="333333"/>
          <w:kern w:val="0"/>
          <w:szCs w:val="21"/>
        </w:rPr>
      </w:pPr>
      <w:r w:rsidRPr="00D764DC">
        <w:rPr>
          <w:rFonts w:ascii="Tahoma" w:eastAsia="宋体" w:hAnsi="Tahoma" w:cs="Tahoma"/>
          <w:color w:val="333333"/>
          <w:kern w:val="0"/>
          <w:szCs w:val="21"/>
        </w:rPr>
        <w:t>11</w:t>
      </w:r>
      <w:r w:rsidRPr="00D764DC">
        <w:rPr>
          <w:rFonts w:ascii="Tahoma" w:eastAsia="宋体" w:hAnsi="Tahoma" w:cs="Tahoma"/>
          <w:color w:val="333333"/>
          <w:kern w:val="0"/>
          <w:szCs w:val="21"/>
        </w:rPr>
        <w:t>社会意识相对独立性原理：第一，社会意识的变化发展与社会存在的变化发展的不完全同步性第二，社会意识同经济发展水平的不平衡性第三，社会意识的发展具有历史继承性。</w:t>
      </w:r>
      <w:r w:rsidRPr="00D764DC">
        <w:rPr>
          <w:rFonts w:ascii="Tahoma" w:eastAsia="宋体" w:hAnsi="Tahoma" w:cs="Tahoma"/>
          <w:color w:val="333333"/>
          <w:kern w:val="0"/>
          <w:szCs w:val="21"/>
        </w:rPr>
        <w:t xml:space="preserve"> :</w:t>
      </w:r>
      <w:r w:rsidRPr="00D764DC">
        <w:rPr>
          <w:rFonts w:ascii="Tahoma" w:eastAsia="宋体" w:hAnsi="Tahoma" w:cs="Tahoma"/>
          <w:color w:val="333333"/>
          <w:kern w:val="0"/>
          <w:szCs w:val="21"/>
        </w:rPr>
        <w:t>第四，社会意识的各种形式之间的相互作用与相互影响。</w:t>
      </w:r>
      <w:r w:rsidRPr="00D764DC">
        <w:rPr>
          <w:rFonts w:ascii="Tahoma" w:eastAsia="宋体" w:hAnsi="Tahoma" w:cs="Tahoma"/>
          <w:color w:val="333333"/>
          <w:kern w:val="0"/>
          <w:szCs w:val="21"/>
        </w:rPr>
        <w:t xml:space="preserve"> </w:t>
      </w:r>
      <w:r w:rsidRPr="00D764DC">
        <w:rPr>
          <w:rFonts w:ascii="Tahoma" w:eastAsia="宋体" w:hAnsi="Tahoma" w:cs="Tahoma"/>
          <w:color w:val="333333"/>
          <w:kern w:val="0"/>
          <w:szCs w:val="21"/>
        </w:rPr>
        <w:t>第五，社会意识对社会存在有能动的反作用。</w:t>
      </w:r>
      <w:r w:rsidRPr="00D764DC">
        <w:rPr>
          <w:rFonts w:ascii="Tahoma" w:eastAsia="宋体" w:hAnsi="Tahoma" w:cs="Tahoma"/>
          <w:color w:val="333333"/>
          <w:kern w:val="0"/>
          <w:szCs w:val="21"/>
        </w:rPr>
        <w:t xml:space="preserve"> </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t>12</w:t>
      </w:r>
      <w:r w:rsidRPr="00D764DC">
        <w:rPr>
          <w:rFonts w:ascii="Tahoma" w:eastAsia="宋体" w:hAnsi="Tahoma" w:cs="Tahoma"/>
          <w:color w:val="333333"/>
          <w:kern w:val="0"/>
          <w:szCs w:val="21"/>
        </w:rPr>
        <w:t>历史合力论</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t>13</w:t>
      </w:r>
      <w:r w:rsidRPr="00D764DC">
        <w:rPr>
          <w:rFonts w:ascii="Tahoma" w:eastAsia="宋体" w:hAnsi="Tahoma" w:cs="Tahoma"/>
          <w:color w:val="333333"/>
          <w:kern w:val="0"/>
          <w:szCs w:val="21"/>
        </w:rPr>
        <w:t>共产主义渺茫论：</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lastRenderedPageBreak/>
        <w:t>14</w:t>
      </w:r>
      <w:r w:rsidRPr="00D764DC">
        <w:rPr>
          <w:rFonts w:ascii="Tahoma" w:eastAsia="宋体" w:hAnsi="Tahoma" w:cs="Tahoma"/>
          <w:color w:val="333333"/>
          <w:kern w:val="0"/>
          <w:szCs w:val="21"/>
        </w:rPr>
        <w:t>解释世界与改变世界的关系：哲学不过是一种方法论，一种关于解释世界和改变世界的方法论。它的最终归宿是指导人们的实践，而却改变世界。这句话阐释了实践决定认识，认识指导实践。</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t>15</w:t>
      </w:r>
      <w:r w:rsidRPr="00D764DC">
        <w:rPr>
          <w:rFonts w:ascii="Tahoma" w:eastAsia="宋体" w:hAnsi="Tahoma" w:cs="Tahoma"/>
          <w:color w:val="333333"/>
          <w:kern w:val="0"/>
          <w:szCs w:val="21"/>
        </w:rPr>
        <w:t>为什么说阶级是历史范畴：阶级的存在仅仅同生产发展的一定历史阶段相联系。恩格斯说：</w:t>
      </w:r>
      <w:r w:rsidRPr="00D764DC">
        <w:rPr>
          <w:rFonts w:ascii="Tahoma" w:eastAsia="宋体" w:hAnsi="Tahoma" w:cs="Tahoma"/>
          <w:color w:val="333333"/>
          <w:kern w:val="0"/>
          <w:szCs w:val="21"/>
        </w:rPr>
        <w:t>“</w:t>
      </w:r>
      <w:r w:rsidRPr="00D764DC">
        <w:rPr>
          <w:rFonts w:ascii="Tahoma" w:eastAsia="宋体" w:hAnsi="Tahoma" w:cs="Tahoma"/>
          <w:color w:val="333333"/>
          <w:kern w:val="0"/>
          <w:szCs w:val="21"/>
        </w:rPr>
        <w:t>以往的全部历史，除原始状态外，都是阶级斗争的产物</w:t>
      </w:r>
      <w:r w:rsidRPr="00D764DC">
        <w:rPr>
          <w:rFonts w:ascii="Tahoma" w:eastAsia="宋体" w:hAnsi="Tahoma" w:cs="Tahoma"/>
          <w:color w:val="333333"/>
          <w:kern w:val="0"/>
          <w:szCs w:val="21"/>
        </w:rPr>
        <w:t>”</w:t>
      </w:r>
      <w:r w:rsidRPr="00D764DC">
        <w:rPr>
          <w:rFonts w:ascii="Tahoma" w:eastAsia="宋体" w:hAnsi="Tahoma" w:cs="Tahoma"/>
          <w:color w:val="333333"/>
          <w:kern w:val="0"/>
          <w:szCs w:val="21"/>
        </w:rPr>
        <w:t>。</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t>16</w:t>
      </w:r>
      <w:r w:rsidRPr="00D764DC">
        <w:rPr>
          <w:rFonts w:ascii="Tahoma" w:eastAsia="宋体" w:hAnsi="Tahoma" w:cs="Tahoma"/>
          <w:color w:val="333333"/>
          <w:kern w:val="0"/>
          <w:szCs w:val="21"/>
        </w:rPr>
        <w:t>任何事理绝对性与相对性的统一：从静态，任何客观真理既是绝对的又是相对的；从动态，任何客观真理都是由相对性向绝对性转化的一个环节，它们是真理的两种不同属性。具有绝对性的真理和相对性的真理是相互渗透和包含的；具有相对性真理和绝对性真理又是辩证转化的。</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t>材料</w:t>
      </w:r>
    </w:p>
    <w:p w:rsidR="00D764DC" w:rsidRPr="00D764DC" w:rsidRDefault="00D764DC" w:rsidP="00D764DC">
      <w:pPr>
        <w:widowControl/>
        <w:jc w:val="left"/>
        <w:rPr>
          <w:rFonts w:ascii="Tahoma" w:eastAsia="宋体" w:hAnsi="Tahoma" w:cs="Tahoma"/>
          <w:color w:val="333333"/>
          <w:kern w:val="0"/>
          <w:szCs w:val="21"/>
        </w:rPr>
      </w:pPr>
      <w:r w:rsidRPr="00D764DC">
        <w:rPr>
          <w:rFonts w:ascii="Tahoma" w:eastAsia="宋体" w:hAnsi="Tahoma" w:cs="Tahoma"/>
          <w:color w:val="333333"/>
          <w:kern w:val="0"/>
          <w:szCs w:val="21"/>
        </w:rPr>
        <w:t>1</w:t>
      </w:r>
      <w:r w:rsidRPr="00D764DC">
        <w:rPr>
          <w:rFonts w:ascii="Tahoma" w:eastAsia="宋体" w:hAnsi="Tahoma" w:cs="Tahoma"/>
          <w:color w:val="333333"/>
          <w:kern w:val="0"/>
          <w:szCs w:val="21"/>
        </w:rPr>
        <w:t>感性认识与理性认识的涵义及辩证关系</w:t>
      </w:r>
      <w:r w:rsidRPr="00D764DC">
        <w:rPr>
          <w:rFonts w:ascii="Tahoma" w:eastAsia="宋体" w:hAnsi="Tahoma" w:cs="Tahoma"/>
          <w:color w:val="333333"/>
          <w:kern w:val="0"/>
          <w:szCs w:val="21"/>
        </w:rPr>
        <w:t xml:space="preserve">: </w:t>
      </w:r>
      <w:r w:rsidRPr="00D764DC">
        <w:rPr>
          <w:rFonts w:ascii="Tahoma" w:eastAsia="宋体" w:hAnsi="Tahoma" w:cs="Tahoma"/>
          <w:color w:val="333333"/>
          <w:kern w:val="0"/>
          <w:szCs w:val="21"/>
        </w:rPr>
        <w:t>感性认识和理性认识是同一认识过程的两个阶段。二者既相互对立又相互统一。感性认识是认识的初级阶段，映的是事物的具体特性和外部联系，具有直接性和形象性的特点，是对事物现象的认识。理性认识是认识的高级阶段，是对感性认识材料的抽象和概括，它具有间接性和抽象性的特点，反映的是事物的本质。感性认识是理性认识的基础，理性认识依赖于感性认识。</w:t>
      </w:r>
      <w:r w:rsidRPr="00D764DC">
        <w:rPr>
          <w:rFonts w:ascii="Tahoma" w:eastAsia="宋体" w:hAnsi="Tahoma" w:cs="Tahoma"/>
          <w:color w:val="333333"/>
          <w:kern w:val="0"/>
          <w:szCs w:val="21"/>
        </w:rPr>
        <w:t xml:space="preserve"> </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t>如何实现感性认识到理性认识的飞跃：第一，必须拥有大量的、丰富的和合乎实际的感性材料。第二、必须对感性材料进行加工制作，找出本质和规律的东西来。</w:t>
      </w:r>
    </w:p>
    <w:p w:rsidR="00D764DC" w:rsidRPr="00D764DC" w:rsidRDefault="00D764DC" w:rsidP="00D764DC">
      <w:pPr>
        <w:widowControl/>
        <w:jc w:val="left"/>
        <w:rPr>
          <w:rFonts w:ascii="Tahoma" w:eastAsia="宋体" w:hAnsi="Tahoma" w:cs="Tahoma"/>
          <w:color w:val="333333"/>
          <w:kern w:val="0"/>
          <w:szCs w:val="21"/>
        </w:rPr>
      </w:pPr>
      <w:r w:rsidRPr="00D764DC">
        <w:rPr>
          <w:rFonts w:ascii="Tahoma" w:eastAsia="宋体" w:hAnsi="Tahoma" w:cs="Tahoma"/>
          <w:color w:val="333333"/>
          <w:kern w:val="0"/>
          <w:szCs w:val="21"/>
        </w:rPr>
        <w:t>2</w:t>
      </w:r>
      <w:r w:rsidRPr="00D764DC">
        <w:rPr>
          <w:rFonts w:ascii="Tahoma" w:eastAsia="宋体" w:hAnsi="Tahoma" w:cs="Tahoma"/>
          <w:color w:val="333333"/>
          <w:kern w:val="0"/>
          <w:szCs w:val="21"/>
        </w:rPr>
        <w:t>如何看待科学技术在社会发展中的作用（促进作用：科学技术是第一生产力）：</w:t>
      </w:r>
      <w:r w:rsidRPr="00D764DC">
        <w:rPr>
          <w:rFonts w:ascii="宋体" w:eastAsia="宋体" w:hAnsi="宋体" w:cs="宋体" w:hint="eastAsia"/>
          <w:color w:val="333333"/>
          <w:kern w:val="0"/>
          <w:szCs w:val="21"/>
        </w:rPr>
        <w:t>①</w:t>
      </w:r>
      <w:r w:rsidRPr="00D764DC">
        <w:rPr>
          <w:rFonts w:ascii="Tahoma" w:eastAsia="宋体" w:hAnsi="Tahoma" w:cs="Tahoma"/>
          <w:color w:val="333333"/>
          <w:kern w:val="0"/>
          <w:szCs w:val="21"/>
        </w:rPr>
        <w:t>科学技术是推动现代生产力发展中的重要因素和重要力量</w:t>
      </w:r>
      <w:r w:rsidRPr="00D764DC">
        <w:rPr>
          <w:rFonts w:ascii="Tahoma" w:eastAsia="宋体" w:hAnsi="Tahoma" w:cs="Tahoma"/>
          <w:color w:val="333333"/>
          <w:kern w:val="0"/>
          <w:szCs w:val="21"/>
        </w:rPr>
        <w:t xml:space="preserve"> </w:t>
      </w:r>
      <w:r w:rsidRPr="00D764DC">
        <w:rPr>
          <w:rFonts w:ascii="Tahoma" w:eastAsia="宋体" w:hAnsi="Tahoma" w:cs="Tahoma"/>
          <w:color w:val="333333"/>
          <w:kern w:val="0"/>
          <w:szCs w:val="21"/>
        </w:rPr>
        <w:t>，它是历史发展的有力杠杆，是最高意义上的革命力量，每一次科学革命都不同程度的引起了社会的巨大变化。但科学技术也是把双</w:t>
      </w:r>
      <w:proofErr w:type="gramStart"/>
      <w:r w:rsidRPr="00D764DC">
        <w:rPr>
          <w:rFonts w:ascii="Tahoma" w:eastAsia="宋体" w:hAnsi="Tahoma" w:cs="Tahoma"/>
          <w:color w:val="333333"/>
          <w:kern w:val="0"/>
          <w:szCs w:val="21"/>
        </w:rPr>
        <w:t>刃</w:t>
      </w:r>
      <w:proofErr w:type="gramEnd"/>
      <w:r w:rsidRPr="00D764DC">
        <w:rPr>
          <w:rFonts w:ascii="Tahoma" w:eastAsia="宋体" w:hAnsi="Tahoma" w:cs="Tahoma"/>
          <w:color w:val="333333"/>
          <w:kern w:val="0"/>
          <w:szCs w:val="21"/>
        </w:rPr>
        <w:t>剑，既能促进发展，也能因为不当的应用，对人类产生消极的后果。</w:t>
      </w:r>
      <w:r w:rsidRPr="00D764DC">
        <w:rPr>
          <w:rFonts w:ascii="Tahoma" w:eastAsia="宋体" w:hAnsi="Tahoma" w:cs="Tahoma"/>
          <w:color w:val="333333"/>
          <w:kern w:val="0"/>
          <w:szCs w:val="21"/>
        </w:rPr>
        <w:t xml:space="preserve"> </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t>3</w:t>
      </w:r>
      <w:r w:rsidRPr="00D764DC">
        <w:rPr>
          <w:rFonts w:ascii="Tahoma" w:eastAsia="宋体" w:hAnsi="Tahoma" w:cs="Tahoma"/>
          <w:color w:val="333333"/>
          <w:kern w:val="0"/>
          <w:szCs w:val="21"/>
        </w:rPr>
        <w:t>怎样看待马克思主义理论：</w:t>
      </w:r>
      <w:r w:rsidRPr="00D764DC">
        <w:rPr>
          <w:rFonts w:ascii="Tahoma" w:eastAsia="宋体" w:hAnsi="Tahoma" w:cs="Tahoma"/>
          <w:color w:val="333333"/>
          <w:kern w:val="0"/>
          <w:szCs w:val="21"/>
        </w:rPr>
        <w:t xml:space="preserve"> </w:t>
      </w:r>
      <w:r w:rsidRPr="00D764DC">
        <w:rPr>
          <w:rFonts w:ascii="Tahoma" w:eastAsia="宋体" w:hAnsi="Tahoma" w:cs="Tahoma"/>
          <w:color w:val="333333"/>
          <w:kern w:val="0"/>
          <w:szCs w:val="21"/>
        </w:rPr>
        <w:t>，在当今社会建设中，经济政治思想等各个方面有许多复杂的事物需要认识，许多重大问题需要回答，只有马克思主义才能引导我们深刻认识社会发展的客观把握世界形势变化的本质。</w:t>
      </w:r>
    </w:p>
    <w:p w:rsidR="00D764DC" w:rsidRPr="00D764DC" w:rsidRDefault="00D764DC" w:rsidP="00D764DC">
      <w:pPr>
        <w:widowControl/>
        <w:jc w:val="left"/>
        <w:rPr>
          <w:rFonts w:ascii="Tahoma" w:eastAsia="宋体" w:hAnsi="Tahoma" w:cs="Tahoma"/>
          <w:color w:val="333333"/>
          <w:kern w:val="0"/>
          <w:szCs w:val="21"/>
        </w:rPr>
      </w:pPr>
      <w:r w:rsidRPr="00D764DC">
        <w:rPr>
          <w:rFonts w:ascii="Tahoma" w:eastAsia="宋体" w:hAnsi="Tahoma" w:cs="Tahoma"/>
          <w:color w:val="333333"/>
          <w:kern w:val="0"/>
          <w:szCs w:val="21"/>
        </w:rPr>
        <w:t>4</w:t>
      </w:r>
      <w:r w:rsidRPr="00D764DC">
        <w:rPr>
          <w:rFonts w:ascii="Tahoma" w:eastAsia="宋体" w:hAnsi="Tahoma" w:cs="Tahoma"/>
          <w:color w:val="333333"/>
          <w:kern w:val="0"/>
          <w:szCs w:val="21"/>
        </w:rPr>
        <w:t>如何看待真理与谬论的关系：真理谬论的关系是对立统一的辩证关系。所谓对立是指真理与谬误之间的界限非常明确，二者有本质区别不能混淆。真理与谬误又是相互联系的，没有谬误就没有真理。再次真理都是通过与谬误的斗争来实现的，最后真理和谬论在一定条件下是可以相互转化的。</w:t>
      </w:r>
      <w:r w:rsidRPr="00D764DC">
        <w:rPr>
          <w:rFonts w:ascii="Tahoma" w:eastAsia="宋体" w:hAnsi="Tahoma" w:cs="Tahoma"/>
          <w:color w:val="333333"/>
          <w:kern w:val="0"/>
          <w:szCs w:val="21"/>
        </w:rPr>
        <w:t>5</w:t>
      </w:r>
      <w:r w:rsidRPr="00D764DC">
        <w:rPr>
          <w:rFonts w:ascii="Tahoma" w:eastAsia="宋体" w:hAnsi="Tahoma" w:cs="Tahoma"/>
          <w:color w:val="333333"/>
          <w:kern w:val="0"/>
          <w:szCs w:val="21"/>
        </w:rPr>
        <w:t>如何看待社会主义前途：按照马克思的社会发展理论</w:t>
      </w:r>
      <w:r w:rsidRPr="00D764DC">
        <w:rPr>
          <w:rFonts w:ascii="Tahoma" w:eastAsia="宋体" w:hAnsi="Tahoma" w:cs="Tahoma"/>
          <w:color w:val="333333"/>
          <w:kern w:val="0"/>
          <w:szCs w:val="21"/>
        </w:rPr>
        <w:t>.</w:t>
      </w:r>
      <w:r w:rsidRPr="00D764DC">
        <w:rPr>
          <w:rFonts w:ascii="Tahoma" w:eastAsia="宋体" w:hAnsi="Tahoma" w:cs="Tahoma"/>
          <w:color w:val="333333"/>
          <w:kern w:val="0"/>
          <w:szCs w:val="21"/>
        </w:rPr>
        <w:t>社会主义必将取代资本主义成为世界的主流而最终进入共产主义世界</w:t>
      </w:r>
      <w:r w:rsidRPr="00D764DC">
        <w:rPr>
          <w:rFonts w:ascii="Tahoma" w:eastAsia="宋体" w:hAnsi="Tahoma" w:cs="Tahoma"/>
          <w:color w:val="333333"/>
          <w:kern w:val="0"/>
          <w:szCs w:val="21"/>
        </w:rPr>
        <w:t>.</w:t>
      </w:r>
      <w:r w:rsidRPr="00D764DC">
        <w:rPr>
          <w:rFonts w:ascii="Tahoma" w:eastAsia="宋体" w:hAnsi="Tahoma" w:cs="Tahoma"/>
          <w:color w:val="333333"/>
          <w:kern w:val="0"/>
          <w:szCs w:val="21"/>
        </w:rPr>
        <w:t>但前途是光明的，道路是曲折的。因为它符合生产关系要适应生产力发展的规律要求，代表社会发展的方向，具有强大生命力和广阔发展前途，具有旧事物所无法比拟的优越性。</w:t>
      </w:r>
      <w:r w:rsidRPr="00D764DC">
        <w:rPr>
          <w:rFonts w:ascii="Tahoma" w:eastAsia="宋体" w:hAnsi="Tahoma" w:cs="Tahoma"/>
          <w:color w:val="333333"/>
          <w:kern w:val="0"/>
          <w:szCs w:val="21"/>
        </w:rPr>
        <w:t xml:space="preserve"> </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t>6</w:t>
      </w:r>
      <w:r w:rsidRPr="00D764DC">
        <w:rPr>
          <w:rFonts w:ascii="Tahoma" w:eastAsia="宋体" w:hAnsi="Tahoma" w:cs="Tahoma"/>
          <w:color w:val="333333"/>
          <w:kern w:val="0"/>
          <w:szCs w:val="21"/>
        </w:rPr>
        <w:t>怎样看待社会主义的长期性：生产里发展状况的制约，经济基础和上层建筑发展状况的制约，国际环境的严重挑战，马克思主义执政党对社会主义发展道路的探索和对社会主义建设规律的认识需要一个长期的艰苦的过程。</w:t>
      </w:r>
    </w:p>
    <w:p w:rsidR="00D764DC" w:rsidRPr="00D764DC" w:rsidRDefault="00D764DC" w:rsidP="00D764DC">
      <w:pPr>
        <w:widowControl/>
        <w:jc w:val="left"/>
        <w:rPr>
          <w:rFonts w:ascii="Tahoma" w:eastAsia="宋体" w:hAnsi="Tahoma" w:cs="Tahoma"/>
          <w:color w:val="333333"/>
          <w:kern w:val="0"/>
          <w:szCs w:val="21"/>
        </w:rPr>
      </w:pPr>
      <w:r w:rsidRPr="00D764DC">
        <w:rPr>
          <w:rFonts w:ascii="Tahoma" w:eastAsia="宋体" w:hAnsi="Tahoma" w:cs="Tahoma"/>
          <w:color w:val="333333"/>
          <w:kern w:val="0"/>
          <w:szCs w:val="21"/>
        </w:rPr>
        <w:t>7</w:t>
      </w:r>
      <w:r w:rsidRPr="00D764DC">
        <w:rPr>
          <w:rFonts w:ascii="Tahoma" w:eastAsia="宋体" w:hAnsi="Tahoma" w:cs="Tahoma"/>
          <w:color w:val="333333"/>
          <w:kern w:val="0"/>
          <w:szCs w:val="21"/>
        </w:rPr>
        <w:t>怎样看待社会主义改革道路的前进性和曲折性：社会主义代替资本主义是人类发展的客观规律，但事物发展的客观规律和社会主义实践的复杂性决定了它的道路是曲折的。</w:t>
      </w:r>
      <w:r w:rsidRPr="00D764DC">
        <w:rPr>
          <w:rFonts w:ascii="Tahoma" w:eastAsia="宋体" w:hAnsi="Tahoma" w:cs="Tahoma"/>
          <w:color w:val="333333"/>
          <w:kern w:val="0"/>
          <w:szCs w:val="21"/>
        </w:rPr>
        <w:t xml:space="preserve"> </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t>8</w:t>
      </w:r>
      <w:r w:rsidRPr="00D764DC">
        <w:rPr>
          <w:rFonts w:ascii="Tahoma" w:eastAsia="宋体" w:hAnsi="Tahoma" w:cs="Tahoma"/>
          <w:color w:val="333333"/>
          <w:kern w:val="0"/>
          <w:szCs w:val="21"/>
        </w:rPr>
        <w:t>用矛盾论分析改革问题：社会主义改革根源于社会主义社会的基本矛盾，是社会主义基本矛盾运动发展的内在要求。社会主义制度作为一种新的先进制度，从根本上克服了资本主义制度下生产力与生产关系的对抗性矛盾，但由于当下生产力的发展水平不够高，新制度不够完善，许多矛盾无法解决，改革就是克服这些矛盾的最有效途径。</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lastRenderedPageBreak/>
        <w:t>9</w:t>
      </w:r>
      <w:r w:rsidRPr="00D764DC">
        <w:rPr>
          <w:rFonts w:ascii="Tahoma" w:eastAsia="宋体" w:hAnsi="Tahoma" w:cs="Tahoma"/>
          <w:color w:val="333333"/>
          <w:kern w:val="0"/>
          <w:szCs w:val="21"/>
        </w:rPr>
        <w:t>理性认识的重要性，推理的重要性：理性认识是指人们借助抽象思维在概括整理大量感性材料的基础上，达到关于事物的本质全体内部联系和事物自身规律性的认识。是深刻的。</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t>论述</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t>1</w:t>
      </w:r>
      <w:r w:rsidRPr="00D764DC">
        <w:rPr>
          <w:rFonts w:ascii="Tahoma" w:eastAsia="宋体" w:hAnsi="Tahoma" w:cs="Tahoma"/>
          <w:color w:val="333333"/>
          <w:kern w:val="0"/>
          <w:szCs w:val="21"/>
        </w:rPr>
        <w:t>客观规律与主观能动性的含义及辩证关系以及现实意义：客是指事</w:t>
      </w:r>
      <w:proofErr w:type="gramStart"/>
      <w:r w:rsidRPr="00D764DC">
        <w:rPr>
          <w:rFonts w:ascii="Tahoma" w:eastAsia="宋体" w:hAnsi="Tahoma" w:cs="Tahoma"/>
          <w:color w:val="333333"/>
          <w:kern w:val="0"/>
          <w:szCs w:val="21"/>
        </w:rPr>
        <w:t>物运动</w:t>
      </w:r>
      <w:proofErr w:type="gramEnd"/>
      <w:r w:rsidRPr="00D764DC">
        <w:rPr>
          <w:rFonts w:ascii="Tahoma" w:eastAsia="宋体" w:hAnsi="Tahoma" w:cs="Tahoma"/>
          <w:color w:val="333333"/>
          <w:kern w:val="0"/>
          <w:szCs w:val="21"/>
        </w:rPr>
        <w:t>过程中本身所固有的本质的联系和必然的趋势。主是人们能动地认识世界和改变世界的实践能力和作用。</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t>关系：</w:t>
      </w:r>
      <w:r w:rsidRPr="00D764DC">
        <w:rPr>
          <w:rFonts w:ascii="Tahoma" w:eastAsia="宋体" w:hAnsi="Tahoma" w:cs="Tahoma"/>
          <w:color w:val="333333"/>
          <w:kern w:val="0"/>
          <w:szCs w:val="21"/>
        </w:rPr>
        <w:t>1</w:t>
      </w:r>
      <w:r w:rsidRPr="00D764DC">
        <w:rPr>
          <w:rFonts w:ascii="Tahoma" w:eastAsia="宋体" w:hAnsi="Tahoma" w:cs="Tahoma"/>
          <w:color w:val="333333"/>
          <w:kern w:val="0"/>
          <w:szCs w:val="21"/>
        </w:rPr>
        <w:t>，尊重客观规律是发挥主的前提和基础。</w:t>
      </w:r>
      <w:r w:rsidRPr="00D764DC">
        <w:rPr>
          <w:rFonts w:ascii="Tahoma" w:eastAsia="宋体" w:hAnsi="Tahoma" w:cs="Tahoma"/>
          <w:color w:val="333333"/>
          <w:kern w:val="0"/>
          <w:szCs w:val="21"/>
        </w:rPr>
        <w:t>2</w:t>
      </w:r>
      <w:r w:rsidRPr="00D764DC">
        <w:rPr>
          <w:rFonts w:ascii="Tahoma" w:eastAsia="宋体" w:hAnsi="Tahoma" w:cs="Tahoma"/>
          <w:color w:val="333333"/>
          <w:kern w:val="0"/>
          <w:szCs w:val="21"/>
        </w:rPr>
        <w:t>，发挥人的主是认识掌握利用客的必要条件</w:t>
      </w:r>
      <w:r w:rsidRPr="00D764DC">
        <w:rPr>
          <w:rFonts w:ascii="Tahoma" w:eastAsia="宋体" w:hAnsi="Tahoma" w:cs="Tahoma"/>
          <w:color w:val="333333"/>
          <w:kern w:val="0"/>
          <w:szCs w:val="21"/>
        </w:rPr>
        <w:t>3</w:t>
      </w:r>
      <w:r w:rsidRPr="00D764DC">
        <w:rPr>
          <w:rFonts w:ascii="Tahoma" w:eastAsia="宋体" w:hAnsi="Tahoma" w:cs="Tahoma"/>
          <w:color w:val="333333"/>
          <w:kern w:val="0"/>
          <w:szCs w:val="21"/>
        </w:rPr>
        <w:t>尊重客和主是相辅相成辩证统一的。</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t>意义</w:t>
      </w:r>
      <w:r w:rsidRPr="00D764DC">
        <w:rPr>
          <w:rFonts w:ascii="Tahoma" w:eastAsia="宋体" w:hAnsi="Tahoma" w:cs="Tahoma"/>
          <w:color w:val="333333"/>
          <w:kern w:val="0"/>
          <w:szCs w:val="21"/>
        </w:rPr>
        <w:t>:1</w:t>
      </w:r>
      <w:r w:rsidRPr="00D764DC">
        <w:rPr>
          <w:rFonts w:ascii="Tahoma" w:eastAsia="宋体" w:hAnsi="Tahoma" w:cs="Tahoma"/>
          <w:color w:val="333333"/>
          <w:kern w:val="0"/>
          <w:szCs w:val="21"/>
        </w:rPr>
        <w:t>否认客，夸大主就会陷入形而上学，精神万能论，否认主夸大客就会陷入形而上学机械论。</w:t>
      </w:r>
      <w:r w:rsidRPr="00D764DC">
        <w:rPr>
          <w:rFonts w:ascii="Tahoma" w:eastAsia="宋体" w:hAnsi="Tahoma" w:cs="Tahoma"/>
          <w:color w:val="333333"/>
          <w:kern w:val="0"/>
          <w:szCs w:val="21"/>
        </w:rPr>
        <w:t>2</w:t>
      </w:r>
      <w:r w:rsidRPr="00D764DC">
        <w:rPr>
          <w:rFonts w:ascii="Tahoma" w:eastAsia="宋体" w:hAnsi="Tahoma" w:cs="Tahoma"/>
          <w:color w:val="333333"/>
          <w:kern w:val="0"/>
          <w:szCs w:val="21"/>
        </w:rPr>
        <w:t>，在社会主义建设中，必须尊重客，从实际出发，充分发挥广大人民的主，才能开创新的局面。</w:t>
      </w:r>
    </w:p>
    <w:p w:rsidR="00D764DC" w:rsidRPr="00D764DC" w:rsidRDefault="00D764DC" w:rsidP="00D764DC">
      <w:pPr>
        <w:widowControl/>
        <w:jc w:val="left"/>
        <w:rPr>
          <w:rFonts w:ascii="Tahoma" w:eastAsia="宋体" w:hAnsi="Tahoma" w:cs="Tahoma"/>
          <w:color w:val="333333"/>
          <w:kern w:val="0"/>
          <w:szCs w:val="21"/>
        </w:rPr>
      </w:pPr>
      <w:r w:rsidRPr="00D764DC">
        <w:rPr>
          <w:rFonts w:ascii="Tahoma" w:eastAsia="宋体" w:hAnsi="Tahoma" w:cs="Tahoma"/>
          <w:color w:val="333333"/>
          <w:kern w:val="0"/>
          <w:szCs w:val="21"/>
        </w:rPr>
        <w:t>2</w:t>
      </w:r>
      <w:r w:rsidRPr="00D764DC">
        <w:rPr>
          <w:rFonts w:ascii="Tahoma" w:eastAsia="宋体" w:hAnsi="Tahoma" w:cs="Tahoma"/>
          <w:color w:val="333333"/>
          <w:kern w:val="0"/>
          <w:szCs w:val="21"/>
        </w:rPr>
        <w:t>社会意识相对独立性原理以及对于加强建设文明建设的重要意义：</w:t>
      </w:r>
      <w:r w:rsidRPr="00D764DC">
        <w:rPr>
          <w:rFonts w:ascii="Tahoma" w:eastAsia="宋体" w:hAnsi="Tahoma" w:cs="Tahoma"/>
          <w:color w:val="333333"/>
          <w:kern w:val="0"/>
          <w:szCs w:val="21"/>
        </w:rPr>
        <w:t>(l)</w:t>
      </w:r>
      <w:r w:rsidRPr="00D764DC">
        <w:rPr>
          <w:rFonts w:ascii="Tahoma" w:eastAsia="宋体" w:hAnsi="Tahoma" w:cs="Tahoma"/>
          <w:color w:val="333333"/>
          <w:kern w:val="0"/>
          <w:szCs w:val="21"/>
        </w:rPr>
        <w:t>社会意识的相对独立性是指社会意识在反映社会存在，被社会存在所决定的同时，还具有自身的能动性和独特的发展规律，它的发展与社会存在的发展并不总是保持着一致和平衡</w:t>
      </w:r>
      <w:r w:rsidRPr="00D764DC">
        <w:rPr>
          <w:rFonts w:ascii="Tahoma" w:eastAsia="宋体" w:hAnsi="Tahoma" w:cs="Tahoma"/>
          <w:color w:val="333333"/>
          <w:kern w:val="0"/>
          <w:szCs w:val="21"/>
        </w:rPr>
        <w:t xml:space="preserve"> </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t>:3</w:t>
      </w:r>
      <w:r w:rsidRPr="00D764DC">
        <w:rPr>
          <w:rFonts w:ascii="Tahoma" w:eastAsia="宋体" w:hAnsi="Tahoma" w:cs="Tahoma"/>
          <w:color w:val="333333"/>
          <w:kern w:val="0"/>
          <w:szCs w:val="21"/>
        </w:rPr>
        <w:t>事件普遍联系原理及其对于处理人与自然关系的指导意义：作为一个普遍的哲学范畴，联系是指事物内部各要素和事物之间相互影响，相互制约相互作用的关系，具有客观性普遍性多样性。任何事物内部都是相互联系的，不是孤立存在的，整个世界是相互联系的整体。运用普遍原理，可以更好的分析事物的具体联系，正确处理人与自然的关系，</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t>4</w:t>
      </w:r>
      <w:r w:rsidRPr="00D764DC">
        <w:rPr>
          <w:rFonts w:ascii="Tahoma" w:eastAsia="宋体" w:hAnsi="Tahoma" w:cs="Tahoma"/>
          <w:color w:val="333333"/>
          <w:kern w:val="0"/>
          <w:szCs w:val="21"/>
        </w:rPr>
        <w:t>根据生产力与生产关系原理说明深化经济体制改革的重要意义：</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t>5</w:t>
      </w:r>
      <w:r w:rsidRPr="00D764DC">
        <w:rPr>
          <w:rFonts w:ascii="Tahoma" w:eastAsia="宋体" w:hAnsi="Tahoma" w:cs="Tahoma"/>
          <w:color w:val="333333"/>
          <w:kern w:val="0"/>
          <w:szCs w:val="21"/>
        </w:rPr>
        <w:t>用客观规律与主观能动性解释如何对待生态环境问题：生态环境问题有其自身的发展规律，具有客观物质性，人不能任意改变创造或消灭自然规律，但是人可以利用主观能动性，使用自己的躯体和物质工具作用于客观世界，引起自然界的某些变化，从而能有目的的改善生态环境。</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t>7</w:t>
      </w:r>
      <w:r w:rsidRPr="00D764DC">
        <w:rPr>
          <w:rFonts w:ascii="Tahoma" w:eastAsia="宋体" w:hAnsi="Tahoma" w:cs="Tahoma"/>
          <w:color w:val="333333"/>
          <w:kern w:val="0"/>
          <w:szCs w:val="21"/>
        </w:rPr>
        <w:t>应用生产力与生产关系原理说明市场经济是一把双</w:t>
      </w:r>
      <w:proofErr w:type="gramStart"/>
      <w:r w:rsidRPr="00D764DC">
        <w:rPr>
          <w:rFonts w:ascii="Tahoma" w:eastAsia="宋体" w:hAnsi="Tahoma" w:cs="Tahoma"/>
          <w:color w:val="333333"/>
          <w:kern w:val="0"/>
          <w:szCs w:val="21"/>
        </w:rPr>
        <w:t>刃</w:t>
      </w:r>
      <w:proofErr w:type="gramEnd"/>
      <w:r w:rsidRPr="00D764DC">
        <w:rPr>
          <w:rFonts w:ascii="Tahoma" w:eastAsia="宋体" w:hAnsi="Tahoma" w:cs="Tahoma"/>
          <w:color w:val="333333"/>
          <w:kern w:val="0"/>
          <w:szCs w:val="21"/>
        </w:rPr>
        <w:t>剑的问题：生产力和生产关系的辩证关系：</w:t>
      </w:r>
      <w:r w:rsidRPr="00D764DC">
        <w:rPr>
          <w:rFonts w:ascii="Tahoma" w:eastAsia="宋体" w:hAnsi="Tahoma" w:cs="Tahoma"/>
          <w:color w:val="333333"/>
          <w:kern w:val="0"/>
          <w:szCs w:val="21"/>
        </w:rPr>
        <w:t>a.</w:t>
      </w:r>
      <w:r w:rsidRPr="00D764DC">
        <w:rPr>
          <w:rFonts w:ascii="Tahoma" w:eastAsia="宋体" w:hAnsi="Tahoma" w:cs="Tahoma"/>
          <w:color w:val="333333"/>
          <w:kern w:val="0"/>
          <w:szCs w:val="21"/>
        </w:rPr>
        <w:t>生产力的状况决定生产关系的性质。生产力的发展决定生产关系的变革。</w:t>
      </w:r>
      <w:r w:rsidRPr="00D764DC">
        <w:rPr>
          <w:rFonts w:ascii="Tahoma" w:eastAsia="宋体" w:hAnsi="Tahoma" w:cs="Tahoma"/>
          <w:color w:val="333333"/>
          <w:kern w:val="0"/>
          <w:szCs w:val="21"/>
        </w:rPr>
        <w:t>b.</w:t>
      </w:r>
      <w:r w:rsidRPr="00D764DC">
        <w:rPr>
          <w:rFonts w:ascii="Tahoma" w:eastAsia="宋体" w:hAnsi="Tahoma" w:cs="Tahoma"/>
          <w:color w:val="333333"/>
          <w:kern w:val="0"/>
          <w:szCs w:val="21"/>
        </w:rPr>
        <w:t>生产关系反作用于生产力，当生产关系同生产力的发展要求相适合时，它会推动生产力的发展，此时应当保持生产关系的相对稳定；当生产关系不适合生产力的状况，甚至成为生产力发展的阻碍时，必须变革生产关系以适应生产力的发展需要。</w:t>
      </w:r>
      <w:r w:rsidRPr="00D764DC">
        <w:rPr>
          <w:rFonts w:ascii="Tahoma" w:eastAsia="宋体" w:hAnsi="Tahoma" w:cs="Tahoma"/>
          <w:color w:val="333333"/>
          <w:kern w:val="0"/>
          <w:szCs w:val="21"/>
        </w:rPr>
        <w:t>c.</w:t>
      </w:r>
      <w:r w:rsidRPr="00D764DC">
        <w:rPr>
          <w:rFonts w:ascii="Tahoma" w:eastAsia="宋体" w:hAnsi="Tahoma" w:cs="Tahoma"/>
          <w:color w:val="333333"/>
          <w:kern w:val="0"/>
          <w:szCs w:val="21"/>
        </w:rPr>
        <w:t>生产力和生产关系的统一构成社会的生产方式，在生产方式中，生产力是内容，生产关系是形式。</w:t>
      </w:r>
    </w:p>
    <w:p w:rsidR="00D764DC" w:rsidRPr="00D764DC" w:rsidRDefault="00D764DC" w:rsidP="00D764DC">
      <w:pPr>
        <w:widowControl/>
        <w:spacing w:after="192"/>
        <w:jc w:val="left"/>
        <w:rPr>
          <w:rFonts w:ascii="Tahoma" w:eastAsia="宋体" w:hAnsi="Tahoma" w:cs="Tahoma"/>
          <w:color w:val="333333"/>
          <w:kern w:val="0"/>
          <w:szCs w:val="21"/>
        </w:rPr>
      </w:pPr>
      <w:r w:rsidRPr="00D764DC">
        <w:rPr>
          <w:rFonts w:ascii="Tahoma" w:eastAsia="宋体" w:hAnsi="Tahoma" w:cs="Tahoma"/>
          <w:color w:val="333333"/>
          <w:kern w:val="0"/>
          <w:szCs w:val="21"/>
        </w:rPr>
        <w:t>（</w:t>
      </w:r>
      <w:r w:rsidRPr="00D764DC">
        <w:rPr>
          <w:rFonts w:ascii="Tahoma" w:eastAsia="宋体" w:hAnsi="Tahoma" w:cs="Tahoma"/>
          <w:color w:val="333333"/>
          <w:kern w:val="0"/>
          <w:szCs w:val="21"/>
        </w:rPr>
        <w:t>2</w:t>
      </w:r>
      <w:r w:rsidRPr="00D764DC">
        <w:rPr>
          <w:rFonts w:ascii="Tahoma" w:eastAsia="宋体" w:hAnsi="Tahoma" w:cs="Tahoma"/>
          <w:color w:val="333333"/>
          <w:kern w:val="0"/>
          <w:szCs w:val="21"/>
        </w:rPr>
        <w:t>）市场经济的双</w:t>
      </w:r>
      <w:proofErr w:type="gramStart"/>
      <w:r w:rsidRPr="00D764DC">
        <w:rPr>
          <w:rFonts w:ascii="Tahoma" w:eastAsia="宋体" w:hAnsi="Tahoma" w:cs="Tahoma"/>
          <w:color w:val="333333"/>
          <w:kern w:val="0"/>
          <w:szCs w:val="21"/>
        </w:rPr>
        <w:t>刃</w:t>
      </w:r>
      <w:proofErr w:type="gramEnd"/>
      <w:r w:rsidRPr="00D764DC">
        <w:rPr>
          <w:rFonts w:ascii="Tahoma" w:eastAsia="宋体" w:hAnsi="Tahoma" w:cs="Tahoma"/>
          <w:color w:val="333333"/>
          <w:kern w:val="0"/>
          <w:szCs w:val="21"/>
        </w:rPr>
        <w:t>剑效应：一方面，市场经济的发展能够促进生产力的变革，提升生产力的水平，如近代西方市场经济的发展突破了自然经济的限制，通过心的经济体制促进了资本主义社会的生产力和生产关系的发展，而中国在改革开放以后，改变计划经济的单一体制，建设社会主义市场经济，促进了社会主义初级阶段生产力的发展。另一方面，市场经济也会导致生产关系的变革。如西方市场经济改变了社会阶级结构。中国的市场经济也导致了社会阶层和社会关系的转变。总体而言，市场经济使现代人的关系从以人的关系为主体的时代进入到以物的关系为主体的</w:t>
      </w:r>
      <w:r w:rsidRPr="00D764DC">
        <w:rPr>
          <w:rFonts w:ascii="Tahoma" w:eastAsia="宋体" w:hAnsi="Tahoma" w:cs="Tahoma"/>
          <w:color w:val="333333"/>
          <w:kern w:val="0"/>
          <w:szCs w:val="21"/>
        </w:rPr>
        <w:t>“</w:t>
      </w:r>
      <w:r w:rsidRPr="00D764DC">
        <w:rPr>
          <w:rFonts w:ascii="Tahoma" w:eastAsia="宋体" w:hAnsi="Tahoma" w:cs="Tahoma"/>
          <w:color w:val="333333"/>
          <w:kern w:val="0"/>
          <w:szCs w:val="21"/>
        </w:rPr>
        <w:t>物化</w:t>
      </w:r>
      <w:r w:rsidRPr="00D764DC">
        <w:rPr>
          <w:rFonts w:ascii="Tahoma" w:eastAsia="宋体" w:hAnsi="Tahoma" w:cs="Tahoma"/>
          <w:color w:val="333333"/>
          <w:kern w:val="0"/>
          <w:szCs w:val="21"/>
        </w:rPr>
        <w:t>”</w:t>
      </w:r>
      <w:r w:rsidRPr="00D764DC">
        <w:rPr>
          <w:rFonts w:ascii="Tahoma" w:eastAsia="宋体" w:hAnsi="Tahoma" w:cs="Tahoma"/>
          <w:color w:val="333333"/>
          <w:kern w:val="0"/>
          <w:szCs w:val="21"/>
        </w:rPr>
        <w:t>时代，它也导致商品拜物教，贫富分化加剧等一系列的社会问题。</w:t>
      </w:r>
    </w:p>
    <w:p w:rsidR="00D764DC" w:rsidRPr="00D764DC" w:rsidRDefault="00D764DC" w:rsidP="00D764DC">
      <w:pPr>
        <w:widowControl/>
        <w:jc w:val="left"/>
        <w:rPr>
          <w:rFonts w:ascii="Tahoma" w:eastAsia="宋体" w:hAnsi="Tahoma" w:cs="Tahoma"/>
          <w:color w:val="333333"/>
          <w:kern w:val="0"/>
          <w:szCs w:val="21"/>
        </w:rPr>
      </w:pPr>
      <w:r w:rsidRPr="00D764DC">
        <w:rPr>
          <w:rFonts w:ascii="Tahoma" w:eastAsia="宋体" w:hAnsi="Tahoma" w:cs="Tahoma"/>
          <w:color w:val="333333"/>
          <w:kern w:val="0"/>
          <w:szCs w:val="21"/>
        </w:rPr>
        <w:t>8</w:t>
      </w:r>
      <w:r w:rsidRPr="00D764DC">
        <w:rPr>
          <w:rFonts w:ascii="Tahoma" w:eastAsia="宋体" w:hAnsi="Tahoma" w:cs="Tahoma"/>
          <w:color w:val="333333"/>
          <w:kern w:val="0"/>
          <w:szCs w:val="21"/>
        </w:rPr>
        <w:t>根据矛盾普遍性与特殊性的辩证原理说明走中国特色社会主义道路的重要意义：矛盾的普遍性是</w:t>
      </w:r>
      <w:proofErr w:type="gramStart"/>
      <w:r w:rsidRPr="00D764DC">
        <w:rPr>
          <w:rFonts w:ascii="Tahoma" w:eastAsia="宋体" w:hAnsi="Tahoma" w:cs="Tahoma"/>
          <w:color w:val="333333"/>
          <w:kern w:val="0"/>
          <w:szCs w:val="21"/>
        </w:rPr>
        <w:t>指矛盾</w:t>
      </w:r>
      <w:proofErr w:type="gramEnd"/>
      <w:r w:rsidRPr="00D764DC">
        <w:rPr>
          <w:rFonts w:ascii="Tahoma" w:eastAsia="宋体" w:hAnsi="Tahoma" w:cs="Tahoma"/>
          <w:color w:val="333333"/>
          <w:kern w:val="0"/>
          <w:szCs w:val="21"/>
        </w:rPr>
        <w:t>无处不在、无时</w:t>
      </w:r>
      <w:proofErr w:type="gramStart"/>
      <w:r w:rsidRPr="00D764DC">
        <w:rPr>
          <w:rFonts w:ascii="Tahoma" w:eastAsia="宋体" w:hAnsi="Tahoma" w:cs="Tahoma"/>
          <w:color w:val="333333"/>
          <w:kern w:val="0"/>
          <w:szCs w:val="21"/>
        </w:rPr>
        <w:t>不</w:t>
      </w:r>
      <w:proofErr w:type="gramEnd"/>
      <w:r w:rsidRPr="00D764DC">
        <w:rPr>
          <w:rFonts w:ascii="Tahoma" w:eastAsia="宋体" w:hAnsi="Tahoma" w:cs="Tahoma"/>
          <w:color w:val="333333"/>
          <w:kern w:val="0"/>
          <w:szCs w:val="21"/>
        </w:rPr>
        <w:t>有；矛盾的特殊性是指每一事物、每一过程的矛盾及其各方</w:t>
      </w:r>
      <w:r w:rsidRPr="00D764DC">
        <w:rPr>
          <w:rFonts w:ascii="Tahoma" w:eastAsia="宋体" w:hAnsi="Tahoma" w:cs="Tahoma"/>
          <w:color w:val="333333"/>
          <w:kern w:val="0"/>
          <w:szCs w:val="21"/>
        </w:rPr>
        <w:lastRenderedPageBreak/>
        <w:t>面都有特点。矛盾的普遍性和特殊性是辩证的统一的原理，是坚持马克思主义普遍真理与中国具体实际相结合这一基本思想原则的理论基础。我国走建设有中国特色社会主义道路，是中国共产党把马克思主义普遍真理同中国的具体实际相结合的过程中的理论成果。</w:t>
      </w:r>
      <w:r w:rsidRPr="00D764DC">
        <w:rPr>
          <w:rFonts w:ascii="Tahoma" w:eastAsia="宋体" w:hAnsi="Tahoma" w:cs="Tahoma"/>
          <w:color w:val="333333"/>
          <w:kern w:val="0"/>
          <w:szCs w:val="21"/>
        </w:rPr>
        <w:t>“</w:t>
      </w:r>
      <w:r w:rsidRPr="00D764DC">
        <w:rPr>
          <w:rFonts w:ascii="Tahoma" w:eastAsia="宋体" w:hAnsi="Tahoma" w:cs="Tahoma"/>
          <w:color w:val="333333"/>
          <w:kern w:val="0"/>
          <w:szCs w:val="21"/>
        </w:rPr>
        <w:t>中国特色</w:t>
      </w:r>
      <w:r w:rsidRPr="00D764DC">
        <w:rPr>
          <w:rFonts w:ascii="Tahoma" w:eastAsia="宋体" w:hAnsi="Tahoma" w:cs="Tahoma"/>
          <w:color w:val="333333"/>
          <w:kern w:val="0"/>
          <w:szCs w:val="21"/>
        </w:rPr>
        <w:t>”</w:t>
      </w:r>
      <w:r w:rsidRPr="00D764DC">
        <w:rPr>
          <w:rFonts w:ascii="Tahoma" w:eastAsia="宋体" w:hAnsi="Tahoma" w:cs="Tahoma"/>
          <w:color w:val="333333"/>
          <w:kern w:val="0"/>
          <w:szCs w:val="21"/>
        </w:rPr>
        <w:t>是中国不同于其他国家的个性、特殊性；</w:t>
      </w:r>
      <w:r w:rsidRPr="00D764DC">
        <w:rPr>
          <w:rFonts w:ascii="Tahoma" w:eastAsia="宋体" w:hAnsi="Tahoma" w:cs="Tahoma"/>
          <w:color w:val="333333"/>
          <w:kern w:val="0"/>
          <w:szCs w:val="21"/>
        </w:rPr>
        <w:t>“</w:t>
      </w:r>
      <w:r w:rsidRPr="00D764DC">
        <w:rPr>
          <w:rFonts w:ascii="Tahoma" w:eastAsia="宋体" w:hAnsi="Tahoma" w:cs="Tahoma"/>
          <w:color w:val="333333"/>
          <w:kern w:val="0"/>
          <w:szCs w:val="21"/>
        </w:rPr>
        <w:t>社会主义</w:t>
      </w:r>
      <w:r w:rsidRPr="00D764DC">
        <w:rPr>
          <w:rFonts w:ascii="Tahoma" w:eastAsia="宋体" w:hAnsi="Tahoma" w:cs="Tahoma"/>
          <w:color w:val="333333"/>
          <w:kern w:val="0"/>
          <w:szCs w:val="21"/>
        </w:rPr>
        <w:t>”</w:t>
      </w:r>
      <w:r w:rsidRPr="00D764DC">
        <w:rPr>
          <w:rFonts w:ascii="Tahoma" w:eastAsia="宋体" w:hAnsi="Tahoma" w:cs="Tahoma"/>
          <w:color w:val="333333"/>
          <w:kern w:val="0"/>
          <w:szCs w:val="21"/>
        </w:rPr>
        <w:t>是中国和其他国家的共性、普遍性。一方面，中国的情况不论多么特殊，也一定要坚持马克思主义的普遍真理，坚持社会主义方向，这是共性。另一方面，社会主义的一般只能在各国特色的个别中存在，我们要建设中国模式、中国就要立足于中国的国情，从中国的实际出发，这又是个性，所以我党有中国特色的社会主义方针实际上是矛盾的普遍性和特殊性辨证关系原理的具体运用，是正确的。</w:t>
      </w:r>
      <w:r w:rsidRPr="00D764DC">
        <w:rPr>
          <w:rFonts w:ascii="Tahoma" w:eastAsia="宋体" w:hAnsi="Tahoma" w:cs="Tahoma"/>
          <w:color w:val="333333"/>
          <w:kern w:val="0"/>
          <w:szCs w:val="21"/>
        </w:rPr>
        <w:t xml:space="preserve"> </w:t>
      </w:r>
    </w:p>
    <w:p w:rsidR="009A7A03" w:rsidRPr="00D764DC" w:rsidRDefault="009A7A03"/>
    <w:sectPr w:rsidR="009A7A03" w:rsidRPr="00D764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640"/>
    <w:rsid w:val="009A7A03"/>
    <w:rsid w:val="00D764DC"/>
    <w:rsid w:val="00E94640"/>
    <w:rsid w:val="00FA4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764DC"/>
    <w:pPr>
      <w:widowControl/>
      <w:spacing w:before="100" w:beforeAutospacing="1" w:after="100" w:afterAutospacing="1"/>
      <w:jc w:val="left"/>
      <w:outlineLvl w:val="2"/>
    </w:pPr>
    <w:rPr>
      <w:rFonts w:ascii="宋体" w:eastAsia="宋体" w:hAnsi="宋体" w:cs="宋体"/>
      <w:b/>
      <w:bCs/>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764DC"/>
    <w:rPr>
      <w:rFonts w:ascii="宋体" w:eastAsia="宋体" w:hAnsi="宋体" w:cs="宋体"/>
      <w:b/>
      <w:bCs/>
      <w:kern w:val="0"/>
      <w:szCs w:val="21"/>
    </w:rPr>
  </w:style>
  <w:style w:type="character" w:styleId="a3">
    <w:name w:val="Hyperlink"/>
    <w:basedOn w:val="a0"/>
    <w:uiPriority w:val="99"/>
    <w:semiHidden/>
    <w:unhideWhenUsed/>
    <w:rsid w:val="00D764DC"/>
    <w:rPr>
      <w:strike w:val="0"/>
      <w:dstrike w:val="0"/>
      <w:color w:val="336699"/>
      <w:u w:val="none"/>
      <w:effect w:val="none"/>
    </w:rPr>
  </w:style>
  <w:style w:type="character" w:customStyle="1" w:styleId="blog-legend">
    <w:name w:val="blog-legend"/>
    <w:basedOn w:val="a0"/>
    <w:rsid w:val="00D764DC"/>
  </w:style>
  <w:style w:type="character" w:customStyle="1" w:styleId="name7">
    <w:name w:val="name7"/>
    <w:basedOn w:val="a0"/>
    <w:rsid w:val="00D764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764DC"/>
    <w:pPr>
      <w:widowControl/>
      <w:spacing w:before="100" w:beforeAutospacing="1" w:after="100" w:afterAutospacing="1"/>
      <w:jc w:val="left"/>
      <w:outlineLvl w:val="2"/>
    </w:pPr>
    <w:rPr>
      <w:rFonts w:ascii="宋体" w:eastAsia="宋体" w:hAnsi="宋体" w:cs="宋体"/>
      <w:b/>
      <w:bCs/>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764DC"/>
    <w:rPr>
      <w:rFonts w:ascii="宋体" w:eastAsia="宋体" w:hAnsi="宋体" w:cs="宋体"/>
      <w:b/>
      <w:bCs/>
      <w:kern w:val="0"/>
      <w:szCs w:val="21"/>
    </w:rPr>
  </w:style>
  <w:style w:type="character" w:styleId="a3">
    <w:name w:val="Hyperlink"/>
    <w:basedOn w:val="a0"/>
    <w:uiPriority w:val="99"/>
    <w:semiHidden/>
    <w:unhideWhenUsed/>
    <w:rsid w:val="00D764DC"/>
    <w:rPr>
      <w:strike w:val="0"/>
      <w:dstrike w:val="0"/>
      <w:color w:val="336699"/>
      <w:u w:val="none"/>
      <w:effect w:val="none"/>
    </w:rPr>
  </w:style>
  <w:style w:type="character" w:customStyle="1" w:styleId="blog-legend">
    <w:name w:val="blog-legend"/>
    <w:basedOn w:val="a0"/>
    <w:rsid w:val="00D764DC"/>
  </w:style>
  <w:style w:type="character" w:customStyle="1" w:styleId="name7">
    <w:name w:val="name7"/>
    <w:basedOn w:val="a0"/>
    <w:rsid w:val="00D76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88464">
      <w:bodyDiv w:val="1"/>
      <w:marLeft w:val="0"/>
      <w:marRight w:val="0"/>
      <w:marTop w:val="0"/>
      <w:marBottom w:val="0"/>
      <w:divBdr>
        <w:top w:val="none" w:sz="0" w:space="0" w:color="auto"/>
        <w:left w:val="none" w:sz="0" w:space="0" w:color="auto"/>
        <w:bottom w:val="none" w:sz="0" w:space="0" w:color="auto"/>
        <w:right w:val="none" w:sz="0" w:space="0" w:color="auto"/>
      </w:divBdr>
      <w:divsChild>
        <w:div w:id="1398669327">
          <w:marLeft w:val="0"/>
          <w:marRight w:val="0"/>
          <w:marTop w:val="0"/>
          <w:marBottom w:val="0"/>
          <w:divBdr>
            <w:top w:val="none" w:sz="0" w:space="0" w:color="auto"/>
            <w:left w:val="none" w:sz="0" w:space="0" w:color="auto"/>
            <w:bottom w:val="none" w:sz="0" w:space="0" w:color="auto"/>
            <w:right w:val="none" w:sz="0" w:space="0" w:color="auto"/>
          </w:divBdr>
          <w:divsChild>
            <w:div w:id="656807783">
              <w:marLeft w:val="0"/>
              <w:marRight w:val="0"/>
              <w:marTop w:val="0"/>
              <w:marBottom w:val="0"/>
              <w:divBdr>
                <w:top w:val="none" w:sz="0" w:space="0" w:color="auto"/>
                <w:left w:val="none" w:sz="0" w:space="0" w:color="auto"/>
                <w:bottom w:val="none" w:sz="0" w:space="0" w:color="auto"/>
                <w:right w:val="none" w:sz="0" w:space="0" w:color="auto"/>
              </w:divBdr>
              <w:divsChild>
                <w:div w:id="29499208">
                  <w:marLeft w:val="0"/>
                  <w:marRight w:val="0"/>
                  <w:marTop w:val="0"/>
                  <w:marBottom w:val="0"/>
                  <w:divBdr>
                    <w:top w:val="none" w:sz="0" w:space="0" w:color="auto"/>
                    <w:left w:val="none" w:sz="0" w:space="0" w:color="auto"/>
                    <w:bottom w:val="none" w:sz="0" w:space="0" w:color="auto"/>
                    <w:right w:val="none" w:sz="0" w:space="0" w:color="auto"/>
                  </w:divBdr>
                  <w:divsChild>
                    <w:div w:id="1200433362">
                      <w:marLeft w:val="0"/>
                      <w:marRight w:val="0"/>
                      <w:marTop w:val="0"/>
                      <w:marBottom w:val="0"/>
                      <w:divBdr>
                        <w:top w:val="none" w:sz="0" w:space="0" w:color="auto"/>
                        <w:left w:val="none" w:sz="0" w:space="0" w:color="auto"/>
                        <w:bottom w:val="none" w:sz="0" w:space="0" w:color="auto"/>
                        <w:right w:val="none" w:sz="0" w:space="0" w:color="auto"/>
                      </w:divBdr>
                      <w:divsChild>
                        <w:div w:id="2119251520">
                          <w:marLeft w:val="0"/>
                          <w:marRight w:val="0"/>
                          <w:marTop w:val="0"/>
                          <w:marBottom w:val="0"/>
                          <w:divBdr>
                            <w:top w:val="none" w:sz="0" w:space="0" w:color="auto"/>
                            <w:left w:val="none" w:sz="0" w:space="0" w:color="auto"/>
                            <w:bottom w:val="none" w:sz="0" w:space="0" w:color="auto"/>
                            <w:right w:val="none" w:sz="0" w:space="0" w:color="auto"/>
                          </w:divBdr>
                          <w:divsChild>
                            <w:div w:id="243226660">
                              <w:marLeft w:val="0"/>
                              <w:marRight w:val="0"/>
                              <w:marTop w:val="0"/>
                              <w:marBottom w:val="0"/>
                              <w:divBdr>
                                <w:top w:val="none" w:sz="0" w:space="0" w:color="auto"/>
                                <w:left w:val="none" w:sz="0" w:space="0" w:color="auto"/>
                                <w:bottom w:val="none" w:sz="0" w:space="0" w:color="auto"/>
                                <w:right w:val="none" w:sz="0" w:space="0" w:color="auto"/>
                              </w:divBdr>
                              <w:divsChild>
                                <w:div w:id="1315837974">
                                  <w:marLeft w:val="0"/>
                                  <w:marRight w:val="0"/>
                                  <w:marTop w:val="0"/>
                                  <w:marBottom w:val="0"/>
                                  <w:divBdr>
                                    <w:top w:val="none" w:sz="0" w:space="0" w:color="auto"/>
                                    <w:left w:val="none" w:sz="0" w:space="0" w:color="auto"/>
                                    <w:bottom w:val="none" w:sz="0" w:space="0" w:color="auto"/>
                                    <w:right w:val="none" w:sz="0" w:space="0" w:color="auto"/>
                                  </w:divBdr>
                                  <w:divsChild>
                                    <w:div w:id="16698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630</Words>
  <Characters>3596</Characters>
  <Application>Microsoft Office Word</Application>
  <DocSecurity>0</DocSecurity>
  <Lines>29</Lines>
  <Paragraphs>8</Paragraphs>
  <ScaleCrop>false</ScaleCrop>
  <Company>Microsoft</Company>
  <LinksUpToDate>false</LinksUpToDate>
  <CharactersWithSpaces>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2012-12-29T14:49:00Z</dcterms:created>
  <dcterms:modified xsi:type="dcterms:W3CDTF">2013-02-02T16:03:00Z</dcterms:modified>
</cp:coreProperties>
</file>