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CB6" w:rsidRPr="00B82856" w:rsidRDefault="00693CB6" w:rsidP="00B82856">
      <w:pPr>
        <w:spacing w:line="240" w:lineRule="exact"/>
        <w:jc w:val="center"/>
        <w:rPr>
          <w:rFonts w:ascii="宋体" w:hAnsi="宋体"/>
          <w:b/>
          <w:sz w:val="18"/>
          <w:szCs w:val="18"/>
        </w:rPr>
      </w:pPr>
      <w:r w:rsidRPr="00B82856">
        <w:rPr>
          <w:rFonts w:ascii="宋体" w:hAnsi="宋体" w:hint="eastAsia"/>
          <w:b/>
          <w:sz w:val="18"/>
          <w:szCs w:val="18"/>
        </w:rPr>
        <w:t>《马克思主义基本原理概论（2018年版）》修订说明</w:t>
      </w:r>
    </w:p>
    <w:p w:rsidR="00693CB6" w:rsidRPr="00B82856" w:rsidRDefault="00693CB6" w:rsidP="00B82856">
      <w:pPr>
        <w:spacing w:line="240" w:lineRule="exact"/>
        <w:rPr>
          <w:rFonts w:ascii="宋体" w:hAnsi="宋体"/>
          <w:sz w:val="18"/>
          <w:szCs w:val="18"/>
        </w:rPr>
      </w:pPr>
    </w:p>
    <w:p w:rsidR="00693CB6" w:rsidRPr="00B82856" w:rsidRDefault="00693CB6" w:rsidP="00B82856">
      <w:pPr>
        <w:spacing w:line="240" w:lineRule="exact"/>
        <w:rPr>
          <w:rFonts w:ascii="宋体" w:hAnsi="宋体"/>
          <w:sz w:val="18"/>
          <w:szCs w:val="18"/>
        </w:rPr>
      </w:pPr>
      <w:r w:rsidRPr="00B82856">
        <w:rPr>
          <w:rFonts w:ascii="宋体" w:hAnsi="宋体" w:hint="eastAsia"/>
          <w:sz w:val="18"/>
          <w:szCs w:val="18"/>
        </w:rPr>
        <w:t>[关键词]  马克思主义基本原理概论；修订；习近平新时代中国特色社会主义思想</w:t>
      </w:r>
    </w:p>
    <w:p w:rsidR="00693CB6" w:rsidRPr="00B82856" w:rsidRDefault="00693CB6" w:rsidP="00B82856">
      <w:pPr>
        <w:spacing w:line="240" w:lineRule="exact"/>
        <w:rPr>
          <w:rFonts w:ascii="仿宋_GB2312" w:eastAsia="仿宋_GB2312" w:hAnsi="宋体"/>
          <w:sz w:val="18"/>
          <w:szCs w:val="18"/>
        </w:rPr>
      </w:pPr>
      <w:r w:rsidRPr="00B82856">
        <w:rPr>
          <w:rFonts w:ascii="仿宋_GB2312" w:eastAsia="仿宋_GB2312" w:hAnsi="宋体" w:hint="eastAsia"/>
          <w:sz w:val="18"/>
          <w:szCs w:val="18"/>
        </w:rPr>
        <w:t>本次教材的修订，是在党的十九大之后，为了贯彻落</w:t>
      </w:r>
      <w:proofErr w:type="gramStart"/>
      <w:r w:rsidRPr="00B82856">
        <w:rPr>
          <w:rFonts w:ascii="仿宋_GB2312" w:eastAsia="仿宋_GB2312" w:hAnsi="宋体" w:hint="eastAsia"/>
          <w:sz w:val="18"/>
          <w:szCs w:val="18"/>
        </w:rPr>
        <w:t>实习近</w:t>
      </w:r>
      <w:proofErr w:type="gramEnd"/>
      <w:r w:rsidRPr="00B82856">
        <w:rPr>
          <w:rFonts w:ascii="仿宋_GB2312" w:eastAsia="仿宋_GB2312" w:hAnsi="宋体" w:hint="eastAsia"/>
          <w:sz w:val="18"/>
          <w:szCs w:val="18"/>
        </w:rPr>
        <w:t>平新时代中国特色社会主义思想和党的十九大精神，而进行的比较全面的修订。凡是纳入马克思主义理论研究和建设工程的教材，不论是专业课教材还是思想政治理论课教材都要修订，而后者则是修订的重点和首先要完成的工作。具体到《马克思主义基本原理概论》，虽然修订幅度小于其他几门课程，但与本教材的历次修订相比仍是变动最大的一次。这是由党的十九大精神的重要性决定的，是由习近平新时代中国特色社会主义思想的重要意义所决定的，也是由新时代思想政治理论课的新要求所决定的。</w:t>
      </w:r>
    </w:p>
    <w:p w:rsidR="00693CB6" w:rsidRPr="00B82856" w:rsidRDefault="00693CB6" w:rsidP="00B82856">
      <w:pPr>
        <w:spacing w:line="240" w:lineRule="exact"/>
        <w:rPr>
          <w:rFonts w:ascii="宋体" w:hAnsi="宋体"/>
          <w:sz w:val="18"/>
          <w:szCs w:val="18"/>
        </w:rPr>
      </w:pPr>
    </w:p>
    <w:p w:rsidR="00693CB6" w:rsidRPr="00B82856" w:rsidRDefault="00693CB6" w:rsidP="00B82856">
      <w:pPr>
        <w:spacing w:line="240" w:lineRule="exact"/>
        <w:rPr>
          <w:rFonts w:ascii="宋体" w:hAnsi="宋体"/>
          <w:b/>
          <w:sz w:val="18"/>
          <w:szCs w:val="18"/>
        </w:rPr>
      </w:pPr>
      <w:r w:rsidRPr="00B82856">
        <w:rPr>
          <w:rFonts w:ascii="宋体" w:hAnsi="宋体" w:hint="eastAsia"/>
          <w:b/>
          <w:sz w:val="18"/>
          <w:szCs w:val="18"/>
        </w:rPr>
        <w:t>一、教材修订的基本精神</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首先，全面融入习近平新时代中国特色社会主义思想和党的十九大精神，体现习近平总书记关于马克思主义指导地位和马克思主义理论教育的重要论述。这次修订的主要任务，就是党的十九大报告的新思想、新观点全面融入教材。这不是修修补补，不是将十九大报告中的新论述新提法简单地贴到教材中去，而是在深入理解的基础上实现全面融入。为此，修订组反复学习十九大报告，听取报告起草组成员的解读辅导，力求全面深入领会其中的新思想新观点新提法，特别是领会习近平新时代中国特色社会主义思想的深刻内涵和重大意义。在此基础上，才开始了全面融入的修订工作。而且，融入内容不限于十九大报告，而是以学习掌握习近平新时代中国特色社会主义思想为重心，全面梳理和学习领会习近平总书记十八大以来关于马克思主义指导地位的论述以及关于加强和改进马克思主义理论教育的论述，并加以理论上的阐述，以此作为融入教材的基本内容。</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其次，突出体现十九大的昂扬精神和新时代的豪迈气概，体现马克思主义的理论自信，改变教材部分内容的叙事说理方式和沉闷笔调。全面融入和体现十九大精神，不仅要体现十九大报告包含的思想内容，而且要体现十九大展现出来的精神状态和精神面貌。这是一种自信、豪迈、奋进的精神状态，这种精神状态与十九大的思想内容是紧密联系的，如果没有这种精神状态就难以真正理解和把握十九大的思想内容。而且十九</w:t>
      </w:r>
      <w:proofErr w:type="gramStart"/>
      <w:r w:rsidRPr="00B82856">
        <w:rPr>
          <w:rFonts w:ascii="宋体" w:hAnsi="宋体" w:hint="eastAsia"/>
          <w:sz w:val="18"/>
          <w:szCs w:val="18"/>
        </w:rPr>
        <w:t>大宣布</w:t>
      </w:r>
      <w:proofErr w:type="gramEnd"/>
      <w:r w:rsidRPr="00B82856">
        <w:rPr>
          <w:rFonts w:ascii="宋体" w:hAnsi="宋体" w:hint="eastAsia"/>
          <w:sz w:val="18"/>
          <w:szCs w:val="18"/>
        </w:rPr>
        <w:t>了中国特色社会主义进入新时代，而“新时代”不仅是一种新的历史性阶段，更是一种新的精神面貌和精神状态。“新时代”要求我们的思想政治理论课具有新的精神状态和新的面貌，具有自信、豪迈、奋进的精神气质。而这种新的精神气质首先就要体现在教材中，体现在教材修订中。以往我们在编写教材时，由于苏东剧变和世界社会主义低潮压在心头，精神上处于压抑状态，对中国社会主义未来的信心也不像现在这样充分，因而在说理方式上常常采取一种自我辩解的方式，没有很好地体现马克思主义的理论自信。现在情况完全不一样了，我们已经有了充分的自信，应该也必须把这种自信状态带进教材修订中去。</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最后，吸取学界最新研究成果，吸收广大师生的意见建议，体现“教师好用、学生易学”的教材功能。随着党和国家对马克思主义理论和建设的更加重视，特别是马克思主义理论一级学科的设立和学科建设的进行，学界对马克思主义理论的研究大大加快了，取得了许多成果。教材编写应该尽量吸取学界研究的成果，在内容上有所更新。同时，教材修订还注意听取和吸收广大师生的意见和建议，不忘教材本身的使命和要求。教材不是专著，也不是政治读物，它有自身的特点和要求，主要是“教师好用、学生易学”。只有根据这些特点和要求来编写和修订，才能体现好教材的教学功能。为此，教材在一些细节方面作了加工和完善，比如每一章的导入段都作了改写，力求以更贴近学生的话语方式导入正文；有些内容的论证和阐述也作了更加简明化的处理；每章的思考题作了部分的更新，阅读文献作了较大幅度的缩减。</w:t>
      </w:r>
    </w:p>
    <w:p w:rsidR="00693CB6" w:rsidRPr="00B82856" w:rsidRDefault="00693CB6" w:rsidP="00B82856">
      <w:pPr>
        <w:spacing w:line="240" w:lineRule="exact"/>
        <w:rPr>
          <w:rFonts w:ascii="宋体" w:hAnsi="宋体"/>
          <w:b/>
          <w:sz w:val="18"/>
          <w:szCs w:val="18"/>
        </w:rPr>
      </w:pPr>
      <w:r w:rsidRPr="00B82856">
        <w:rPr>
          <w:rFonts w:ascii="宋体" w:hAnsi="宋体" w:hint="eastAsia"/>
          <w:b/>
          <w:sz w:val="18"/>
          <w:szCs w:val="18"/>
        </w:rPr>
        <w:t>二、修订的主要内容</w:t>
      </w:r>
    </w:p>
    <w:p w:rsidR="00693CB6" w:rsidRPr="00B82856" w:rsidRDefault="00693CB6" w:rsidP="00B82856">
      <w:pPr>
        <w:spacing w:line="240" w:lineRule="exact"/>
        <w:ind w:firstLineChars="200" w:firstLine="361"/>
        <w:rPr>
          <w:rFonts w:ascii="宋体" w:hAnsi="宋体"/>
          <w:b/>
          <w:sz w:val="18"/>
          <w:szCs w:val="18"/>
        </w:rPr>
      </w:pPr>
      <w:r w:rsidRPr="00B82856">
        <w:rPr>
          <w:rFonts w:ascii="宋体" w:hAnsi="宋体" w:hint="eastAsia"/>
          <w:b/>
          <w:sz w:val="18"/>
          <w:szCs w:val="18"/>
        </w:rPr>
        <w:t>1．“导论”部分</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完善了“马克思主义”的定义。一方面，把原来对马克思主义的四个定义整合为一个定义；另一方面，</w:t>
      </w:r>
      <w:r w:rsidRPr="00B82856">
        <w:rPr>
          <w:rFonts w:ascii="宋体" w:hAnsi="宋体" w:hint="eastAsia"/>
          <w:color w:val="FF0000"/>
          <w:sz w:val="18"/>
          <w:szCs w:val="18"/>
        </w:rPr>
        <w:t>在马克思主义的定义中，增添了人的自由全面发展和美好生活追求的内容</w:t>
      </w:r>
      <w:r w:rsidRPr="00B82856">
        <w:rPr>
          <w:rFonts w:ascii="宋体" w:hAnsi="宋体" w:hint="eastAsia"/>
          <w:sz w:val="18"/>
          <w:szCs w:val="18"/>
        </w:rPr>
        <w:t>，体现了习</w:t>
      </w:r>
      <w:r w:rsidRPr="00B82856">
        <w:rPr>
          <w:rFonts w:ascii="宋体" w:hAnsi="宋体" w:hint="eastAsia"/>
          <w:sz w:val="18"/>
          <w:szCs w:val="18"/>
        </w:rPr>
        <w:t>近平总书记关于“人民对美好生活的向往就是我们的奋斗目标”的思想。</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在关于“马克思主义的发展”中国阶段的部分，阐述了习近平新时代中国特色社会主义思想在马克思主义发展史上的地位。</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完善了马克思主义鲜明特征的表述。在原来表述的基础上，根据经典作家的有关论述，吸取当今时代的新精神，考虑到学生易于把握，</w:t>
      </w:r>
      <w:r w:rsidRPr="00B82856">
        <w:rPr>
          <w:rFonts w:ascii="宋体" w:hAnsi="宋体" w:hint="eastAsia"/>
          <w:color w:val="FF0000"/>
          <w:sz w:val="18"/>
          <w:szCs w:val="18"/>
        </w:rPr>
        <w:t>将马克思主义的鲜明特征概括为科学性、革命性、实践性、人民性、发展性五个方面。</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将“马克思主义的当代价值”单列一节，结合新时代的特点进行深入分析和说明，增强教材的时效性，提高学生的学习兴趣。</w:t>
      </w:r>
    </w:p>
    <w:p w:rsidR="00693CB6" w:rsidRPr="00B82856" w:rsidRDefault="00693CB6" w:rsidP="00B82856">
      <w:pPr>
        <w:spacing w:line="240" w:lineRule="exact"/>
        <w:ind w:firstLineChars="200" w:firstLine="361"/>
        <w:rPr>
          <w:rFonts w:ascii="宋体" w:hAnsi="宋体"/>
          <w:b/>
          <w:sz w:val="18"/>
          <w:szCs w:val="18"/>
        </w:rPr>
      </w:pPr>
      <w:r w:rsidRPr="00B82856">
        <w:rPr>
          <w:rFonts w:ascii="宋体" w:hAnsi="宋体" w:hint="eastAsia"/>
          <w:b/>
          <w:sz w:val="18"/>
          <w:szCs w:val="18"/>
        </w:rPr>
        <w:t>2．第一章“世界的物质性及发展规律”部分</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从科学世界观的高度把握物质论，把落脚点放在帮助学生学习树立科学的唯物主义世界观和实事求是的立场上，体现唯物主义无神论教育的要求。阐述物质</w:t>
      </w:r>
      <w:proofErr w:type="gramStart"/>
      <w:r w:rsidRPr="00B82856">
        <w:rPr>
          <w:rFonts w:ascii="宋体" w:hAnsi="宋体" w:hint="eastAsia"/>
          <w:sz w:val="18"/>
          <w:szCs w:val="18"/>
        </w:rPr>
        <w:t>论内容</w:t>
      </w:r>
      <w:proofErr w:type="gramEnd"/>
      <w:r w:rsidRPr="00B82856">
        <w:rPr>
          <w:rFonts w:ascii="宋体" w:hAnsi="宋体" w:hint="eastAsia"/>
          <w:sz w:val="18"/>
          <w:szCs w:val="18"/>
        </w:rPr>
        <w:t>时结合当今科学前沿知识。</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删去“事物的永恒发展”这一提法，将第二节标题改为“事物的联系与发展”。同时增加两个目，一是“联系和发展的基本环节”，讲述唯物辩证法的基本范畴，二是“量变质变规律和否定之否定规律”，目的是在以对立统一规律为阐释重点的前提下，使辩证法三大规律和基本范畴都得到相应的阐释。相关内容原来都有，但现在将两个内容单列出来，便于教学，也使结构更为均衡。在第三节关于增强思维能力的部分，调整了五大思维能力的顺序，由“战略思维能力、历史思维能力、辩证思维能力、创新思维能力、底线思维能力”，调整为“辩证思维能力、历史思维能力、战略思维能力、底线思维能力、创新思维能力”，更好体现五种思维能力的理论连贯性，并突出“创新思维能力”作为落脚点的重要性。</w:t>
      </w:r>
    </w:p>
    <w:p w:rsidR="00693CB6" w:rsidRPr="00B82856" w:rsidRDefault="00693CB6" w:rsidP="00B82856">
      <w:pPr>
        <w:spacing w:line="240" w:lineRule="exact"/>
        <w:ind w:firstLineChars="200" w:firstLine="361"/>
        <w:rPr>
          <w:rFonts w:ascii="宋体" w:hAnsi="宋体"/>
          <w:b/>
          <w:sz w:val="18"/>
          <w:szCs w:val="18"/>
        </w:rPr>
      </w:pPr>
      <w:r w:rsidRPr="00B82856">
        <w:rPr>
          <w:rFonts w:ascii="宋体" w:hAnsi="宋体" w:hint="eastAsia"/>
          <w:b/>
          <w:sz w:val="18"/>
          <w:szCs w:val="18"/>
        </w:rPr>
        <w:t>3．第二章“实践与认识及其发展规律”部分</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章标题由“认识的本质及发展规律”改为“实践与认识及其发展规律”。将“实践”上升进入到章标题，并放在“认识”之前，体现了“实践”在马克思主义理论中的重要地位，也有助于改变长期以来老师们把这一</w:t>
      </w:r>
      <w:proofErr w:type="gramStart"/>
      <w:r w:rsidRPr="00B82856">
        <w:rPr>
          <w:rFonts w:ascii="宋体" w:hAnsi="宋体" w:hint="eastAsia"/>
          <w:sz w:val="18"/>
          <w:szCs w:val="18"/>
        </w:rPr>
        <w:t>章仅仅</w:t>
      </w:r>
      <w:proofErr w:type="gramEnd"/>
      <w:r w:rsidRPr="00B82856">
        <w:rPr>
          <w:rFonts w:ascii="宋体" w:hAnsi="宋体" w:hint="eastAsia"/>
          <w:sz w:val="18"/>
          <w:szCs w:val="18"/>
        </w:rPr>
        <w:t>定位于“认识论”而对实践重视不够的偏差，以更好把握本章在教材中的定位。其实这一章主要是讲人对客观世界的关系，包括实践关系、认识关系和价值关系。</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第一节标题改为“实践与认识”，对实践的内容进行充实。增加</w:t>
      </w:r>
      <w:proofErr w:type="gramStart"/>
      <w:r w:rsidRPr="00B82856">
        <w:rPr>
          <w:rFonts w:ascii="宋体" w:hAnsi="宋体" w:hint="eastAsia"/>
          <w:sz w:val="18"/>
          <w:szCs w:val="18"/>
        </w:rPr>
        <w:t>一</w:t>
      </w:r>
      <w:proofErr w:type="gramEnd"/>
      <w:r w:rsidRPr="00B82856">
        <w:rPr>
          <w:rFonts w:ascii="宋体" w:hAnsi="宋体" w:hint="eastAsia"/>
          <w:sz w:val="18"/>
          <w:szCs w:val="18"/>
        </w:rPr>
        <w:t>目“实践的本质与基本结构”，集中阐述实践观点。第二目“认识是主体对客体的能动反映”改为“认识的本质与过程”，第三目“认识运动的基本规律”改为“实践与认识的辩证运动及其规律”。第二节中进一步完善对“价值”的阐释，同时对论述作了较多文字处理，使之更为简明顺畅。第三节增加</w:t>
      </w:r>
      <w:proofErr w:type="gramStart"/>
      <w:r w:rsidRPr="00B82856">
        <w:rPr>
          <w:rFonts w:ascii="宋体" w:hAnsi="宋体" w:hint="eastAsia"/>
          <w:sz w:val="18"/>
          <w:szCs w:val="18"/>
        </w:rPr>
        <w:t>一</w:t>
      </w:r>
      <w:proofErr w:type="gramEnd"/>
      <w:r w:rsidRPr="00B82856">
        <w:rPr>
          <w:rFonts w:ascii="宋体" w:hAnsi="宋体" w:hint="eastAsia"/>
          <w:sz w:val="18"/>
          <w:szCs w:val="18"/>
        </w:rPr>
        <w:t>目“实现理论创新和实践创新的良性互动”，集中阐述习近平总书记提出的这一关于创新的重要论断。</w:t>
      </w:r>
    </w:p>
    <w:p w:rsidR="00693CB6" w:rsidRPr="00B82856" w:rsidRDefault="00693CB6" w:rsidP="00B82856">
      <w:pPr>
        <w:spacing w:line="240" w:lineRule="exact"/>
        <w:ind w:firstLineChars="200" w:firstLine="361"/>
        <w:rPr>
          <w:rFonts w:ascii="宋体" w:hAnsi="宋体"/>
          <w:b/>
          <w:sz w:val="18"/>
          <w:szCs w:val="18"/>
        </w:rPr>
      </w:pPr>
      <w:r w:rsidRPr="00B82856">
        <w:rPr>
          <w:rFonts w:ascii="宋体" w:hAnsi="宋体" w:hint="eastAsia"/>
          <w:b/>
          <w:sz w:val="18"/>
          <w:szCs w:val="18"/>
        </w:rPr>
        <w:t>4．第三章“人类社会及其发展规律”部分</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“社会基本矛盾在历史发展中的作用”中增加一个小目“社会主要矛盾在历史发展中的作用”，对“社会主要矛盾”这一以往缺少论述的概念加以集中阐释，论述社会主要矛盾及其变化对社会发展的重要作用。</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在“社会革命的实质和作用”部分，结合习近平总书记的新论述，对“社会革命”概念作了新的界定，区分了广义和狭义。广义的社会革命指在社会基本矛盾运动基础上的社会生活的全面变革，包括人与自然的关系、人与人的社会关系、思维方式、思想观念的重大变革。狭义的社会革命主要指社会形态的变更，即新的社会形态取代旧的社会形态。同时，在“改革在社会发展中的作用”中，结合中国改革开放的实际，阐述了改革也是一场伟大革命的思想。</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在“人民群众是历史的创造者”部分，将原来的五个小目整合为三个，并进一步理顺了叙述思路。</w:t>
      </w:r>
    </w:p>
    <w:p w:rsidR="00693CB6" w:rsidRPr="00B82856" w:rsidRDefault="00693CB6" w:rsidP="00B82856">
      <w:pPr>
        <w:spacing w:line="240" w:lineRule="exact"/>
        <w:ind w:firstLineChars="200" w:firstLine="361"/>
        <w:rPr>
          <w:rFonts w:ascii="宋体" w:hAnsi="宋体"/>
          <w:b/>
          <w:sz w:val="18"/>
          <w:szCs w:val="18"/>
        </w:rPr>
      </w:pPr>
      <w:r w:rsidRPr="00B82856">
        <w:rPr>
          <w:rFonts w:ascii="宋体" w:hAnsi="宋体" w:hint="eastAsia"/>
          <w:b/>
          <w:sz w:val="18"/>
          <w:szCs w:val="18"/>
        </w:rPr>
        <w:t>5．第四章“资本主义的本质及规律”部分</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在“资本主义意识形态及其本质”部分，在界定什么是资本主义意识形态时，增加了“其中</w:t>
      </w:r>
      <w:proofErr w:type="gramStart"/>
      <w:r w:rsidRPr="00B82856">
        <w:rPr>
          <w:rFonts w:ascii="宋体" w:hAnsi="宋体" w:hint="eastAsia"/>
          <w:sz w:val="18"/>
          <w:szCs w:val="18"/>
        </w:rPr>
        <w:t>一</w:t>
      </w:r>
      <w:proofErr w:type="gramEnd"/>
      <w:r w:rsidRPr="00B82856">
        <w:rPr>
          <w:rFonts w:ascii="宋体" w:hAnsi="宋体" w:hint="eastAsia"/>
          <w:sz w:val="18"/>
          <w:szCs w:val="18"/>
        </w:rPr>
        <w:t>以贯之的核心思想，主要是私有制神圣不可侵犯观念和个人主义价值观，以及与之相适应的自由、民主、平等、人权等观念”的论述，以便学生把握资本主义意识形态的核心内容。</w:t>
      </w:r>
    </w:p>
    <w:p w:rsidR="00693CB6" w:rsidRPr="00B82856" w:rsidRDefault="00693CB6" w:rsidP="00B82856">
      <w:pPr>
        <w:spacing w:line="240" w:lineRule="exact"/>
        <w:ind w:firstLineChars="200" w:firstLine="361"/>
        <w:rPr>
          <w:rFonts w:ascii="宋体" w:hAnsi="宋体"/>
          <w:b/>
          <w:sz w:val="18"/>
          <w:szCs w:val="18"/>
        </w:rPr>
      </w:pPr>
      <w:r w:rsidRPr="00B82856">
        <w:rPr>
          <w:rFonts w:ascii="宋体" w:hAnsi="宋体" w:hint="eastAsia"/>
          <w:b/>
          <w:sz w:val="18"/>
          <w:szCs w:val="18"/>
        </w:rPr>
        <w:t>6．第五章“资本主义的发展及其趋势”部分</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完善了“经济全球化”部分的内容和表述，根据习近平总书</w:t>
      </w:r>
      <w:r w:rsidRPr="00B82856">
        <w:rPr>
          <w:rFonts w:ascii="宋体" w:hAnsi="宋体" w:hint="eastAsia"/>
          <w:sz w:val="18"/>
          <w:szCs w:val="18"/>
        </w:rPr>
        <w:lastRenderedPageBreak/>
        <w:t>记对经济全球化的最新论述精神，对经济全球化的本质和作用进行重新认识。同时，将“经济全球化及其后果”标题改为“经济全球化及其影响”。</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在第二节“正确认识当代资本主义的新变化”中，完善了原有的论述，将之框定为“第二次世界大战后”资本主义新变化，同时增加一个目“2008年国际金融危机以来资本主义的矛盾与冲突”，以揭示资本主义的最新变化。</w:t>
      </w:r>
    </w:p>
    <w:p w:rsidR="00693CB6" w:rsidRPr="00B82856" w:rsidRDefault="00693CB6" w:rsidP="00B82856">
      <w:pPr>
        <w:spacing w:line="240" w:lineRule="exact"/>
        <w:ind w:firstLineChars="200" w:firstLine="361"/>
        <w:rPr>
          <w:rFonts w:ascii="宋体" w:hAnsi="宋体"/>
          <w:b/>
          <w:sz w:val="18"/>
          <w:szCs w:val="18"/>
        </w:rPr>
      </w:pPr>
      <w:r w:rsidRPr="00B82856">
        <w:rPr>
          <w:rFonts w:ascii="宋体" w:hAnsi="宋体" w:hint="eastAsia"/>
          <w:b/>
          <w:sz w:val="18"/>
          <w:szCs w:val="18"/>
        </w:rPr>
        <w:t>7．第六章“社会主义的发展及其规律”部分</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本章变化较大，主要原因在于：一是要在这章里集中体现中国特色社会主义对科学社会主义的新贡献，特别是体现习近平新时代中国特色社会主义思想对科学社会主义基本原理的理论贡献；二是想改变社会主义部分叙述的沉闷状态，用十九大的昂扬向上和自信豪迈的精神来体现社会主义的优越性，体现马克思主义的精气神。</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第一节“社会主义的产生和发展”改为“社会主义五百年的历史进程”。在“社会主义从一国到多国”之后，增加一个目“社会主义在中国焕发出强大生机活力”，</w:t>
      </w:r>
      <w:proofErr w:type="gramStart"/>
      <w:r w:rsidRPr="00B82856">
        <w:rPr>
          <w:rFonts w:ascii="宋体" w:hAnsi="宋体" w:hint="eastAsia"/>
          <w:sz w:val="18"/>
          <w:szCs w:val="18"/>
        </w:rPr>
        <w:t>阐述自</w:t>
      </w:r>
      <w:proofErr w:type="gramEnd"/>
      <w:r w:rsidRPr="00B82856">
        <w:rPr>
          <w:rFonts w:ascii="宋体" w:hAnsi="宋体" w:hint="eastAsia"/>
          <w:sz w:val="18"/>
          <w:szCs w:val="18"/>
        </w:rPr>
        <w:t>苏联解体、东欧剧变使世界社会主义运动进入低潮之后，中国共产党人坚持社会主义立场，高举社会主义旗帜，探索并找到发展和振兴社会主义的独特道路，进入中国特色社会主义新时代，昭示了社会主义走向复兴的前景和趋势。</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第二节的标题“科学社会主义的基本原则”，改为“科学社会主义一般原则”，内容从原来的六条增加到九条。同时对各条的概括性表述和具体阐释也作了完善。</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第三节第一目标题由“俄、中等经济文化相对落后国家走向社会主义的必然性与建设社会主义的艰巨性”改为“经济文化相对落后国家建设社会主义的长期性”；第三目标题由“社会主义在实践探索中曲折前进”改为“社会主义在实践探索中开拓前进”，并作了重新阐述。不再刻意突出“曲折”性，也不再把为“曲折”辩护作为说理重点，而是改换方向，面向未来，强调“开拓”前进。主要论述了在实践中开拓前进是社会主义事业发展的必然要求，并提出“以自信担当、开拓奋进的姿态走向社会主义光明未来”。</w:t>
      </w:r>
    </w:p>
    <w:p w:rsidR="00693CB6" w:rsidRPr="00B82856" w:rsidRDefault="00693CB6" w:rsidP="00B82856">
      <w:pPr>
        <w:spacing w:line="240" w:lineRule="exact"/>
        <w:ind w:firstLineChars="200" w:firstLine="361"/>
        <w:rPr>
          <w:rFonts w:ascii="宋体" w:hAnsi="宋体"/>
          <w:b/>
          <w:sz w:val="18"/>
          <w:szCs w:val="18"/>
        </w:rPr>
      </w:pPr>
      <w:r w:rsidRPr="00B82856">
        <w:rPr>
          <w:rFonts w:ascii="宋体" w:hAnsi="宋体" w:hint="eastAsia"/>
          <w:b/>
          <w:sz w:val="18"/>
          <w:szCs w:val="18"/>
        </w:rPr>
        <w:t>8．第七章“共产主义崇高理想及其最终实现”部分</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本章结构上由两节变成了三节。第一节标题由“马克思主义经典作家对共产主义社会的展望”改为“展望未来共产主义新社会”，文字上更加简洁，也意味着对未来社会的展望，虽仍以马克思、恩格斯为主，但不再限定于马克思和恩格斯，而是也把后世伟大的马克思主义者的探索包括在内，比如列宁和我们党的领袖。第一目的标题由“展望未来社会的科学立场和方法”改为“预见未来社会的方法论原则”，以避免纠结于“立场”和“方法”的区别与联系，而忽略对内容的掌握。同时，增加一条方法论原则“在社会主义社会发展中不断深化对未来共产主义社会的认识”。因为在马克思、恩格斯的时代，还没有社会主义国家，他们当然只能从批判资本主义旧世界中寻找未来共产主义新世界的线索和灵感，但在十月革命之后世界上出现社会主义国家，特别是在社会主义建设进行了多年探索之后，我们就不能仅仅从资本主义社会中寻找未来社会的线索，更要从现实的社会主义建设实践及其经验教训中，深化对未来共产主义社会的认识。</w:t>
      </w:r>
    </w:p>
    <w:p w:rsidR="00693CB6" w:rsidRPr="00B82856" w:rsidRDefault="00693CB6" w:rsidP="00B82856">
      <w:pPr>
        <w:spacing w:line="240" w:lineRule="exact"/>
        <w:rPr>
          <w:rFonts w:ascii="宋体" w:hAnsi="宋体"/>
          <w:sz w:val="18"/>
          <w:szCs w:val="18"/>
        </w:rPr>
      </w:pPr>
      <w:r w:rsidRPr="00B82856">
        <w:rPr>
          <w:rFonts w:ascii="宋体" w:hAnsi="宋体" w:hint="eastAsia"/>
          <w:sz w:val="18"/>
          <w:szCs w:val="18"/>
        </w:rPr>
        <w:t>新增第三节“共产主义远大理想和中国特色社会主义共同理想”。从理论上对共产主义远大理想和中国特色社会主义共同理想的关系作了阐述。同时，以习近平总书记关于理想信念和青年成长的论述精神，号召当代大学生坚持理想信念，投身新时代中国特色社会主义伟大事业。</w:t>
      </w:r>
    </w:p>
    <w:p w:rsidR="00693CB6" w:rsidRPr="00B82856" w:rsidRDefault="00693CB6" w:rsidP="00B82856">
      <w:pPr>
        <w:spacing w:line="240" w:lineRule="exact"/>
        <w:rPr>
          <w:rFonts w:ascii="宋体" w:hAnsi="宋体"/>
          <w:b/>
          <w:sz w:val="18"/>
          <w:szCs w:val="18"/>
        </w:rPr>
      </w:pPr>
      <w:r w:rsidRPr="00B82856">
        <w:rPr>
          <w:rFonts w:ascii="宋体" w:hAnsi="宋体" w:hint="eastAsia"/>
          <w:b/>
          <w:sz w:val="18"/>
          <w:szCs w:val="18"/>
        </w:rPr>
        <w:t>三、重点难点问题</w:t>
      </w:r>
    </w:p>
    <w:p w:rsidR="00693CB6" w:rsidRPr="00B82856" w:rsidRDefault="00693CB6" w:rsidP="00B82856">
      <w:pPr>
        <w:spacing w:line="240" w:lineRule="exact"/>
        <w:ind w:firstLineChars="200" w:firstLine="361"/>
        <w:rPr>
          <w:rFonts w:ascii="宋体" w:hAnsi="宋体"/>
          <w:b/>
          <w:sz w:val="18"/>
          <w:szCs w:val="18"/>
        </w:rPr>
      </w:pPr>
      <w:r w:rsidRPr="00B82856">
        <w:rPr>
          <w:rFonts w:ascii="宋体" w:hAnsi="宋体" w:hint="eastAsia"/>
          <w:b/>
          <w:sz w:val="18"/>
          <w:szCs w:val="18"/>
        </w:rPr>
        <w:t>1．关于马克思主义的定义和特征</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关于如何从理论上把握马克思主义，历来缺乏一个完整权威的界定。我们可以在不同学者的著述中，以及工具书中查到相关的不同定义，但缺少在理论上具有权威性的正式定义。教材原来是从几个侧面分别下定义，比如从其创始人的角度，从内容和对象的角度，从历史作用的角度等。这反映了定义问题的复杂性，以及下一个完整定义的难度。但作为马克思主义基本原理教材，不能长期缺少一个对于马克思主义的完整定义。这次修订，经过大家反复研讨，形成了一个相对完整的定义：“马克思主义是由马</w:t>
      </w:r>
      <w:r w:rsidRPr="00B82856">
        <w:rPr>
          <w:rFonts w:ascii="宋体" w:hAnsi="宋体" w:hint="eastAsia"/>
          <w:sz w:val="18"/>
          <w:szCs w:val="18"/>
        </w:rPr>
        <w:t>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在这个定义中，既有传统性表述，又增添了新的表述话语；既包含了马克思主义的创始人和发展者，也包含了马克思主义的基本内容，以及马克思主义的社会功能。</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关于马克思主义的基本特征或鲜明特征的问题，也是把握马克思主义的重要问题。这次修订改变了原来的概括，而重新作了表述。之所以</w:t>
      </w:r>
      <w:proofErr w:type="gramStart"/>
      <w:r w:rsidRPr="00B82856">
        <w:rPr>
          <w:rFonts w:ascii="宋体" w:hAnsi="宋体" w:hint="eastAsia"/>
          <w:sz w:val="18"/>
          <w:szCs w:val="18"/>
        </w:rPr>
        <w:t>作出</w:t>
      </w:r>
      <w:proofErr w:type="gramEnd"/>
      <w:r w:rsidRPr="00B82856">
        <w:rPr>
          <w:rFonts w:ascii="宋体" w:hAnsi="宋体" w:hint="eastAsia"/>
          <w:sz w:val="18"/>
          <w:szCs w:val="18"/>
        </w:rPr>
        <w:t>这一改动，一是因为原有表述不够完善，未能把鲜明特征与核心内容作清晰界分。比如辩证唯物主义的世界观方法论、共产主义远大理想属于马克思主义的重要内容，虽然也在一定意义上体现出马克思主义的理论特征，但它本身还不是特征。此次修订是聚焦于马克思主义的理论特征来进行概括，表述上也更加简明。主要是五个特征：科学性、革命性、实践性、人民性、发展性。马克思主义的科学性主要表现为理论内容的客观性、理论体系的严整性和理论发展的探索性。革命性主要表现为精神品质的批判性，以革命的无产阶级作为阶级基础，以及在马克思主义理论与实践中所体现出的革命斗争精神。实践性主要体现为以改造世界为己任的使命感、对实践观点的高度重视，以及对社会主义事业的指导作用。人民性主要表现为它的人民立场，它是追求无产阶级解放的学说，是人民群众追求美好生活的学说，是实现全人类解放和每个人自由而全面发展的学说。“发展性”的说法过去没有，似乎也</w:t>
      </w:r>
      <w:proofErr w:type="gramStart"/>
      <w:r w:rsidRPr="00B82856">
        <w:rPr>
          <w:rFonts w:ascii="宋体" w:hAnsi="宋体" w:hint="eastAsia"/>
          <w:sz w:val="18"/>
          <w:szCs w:val="18"/>
        </w:rPr>
        <w:t>不太顺</w:t>
      </w:r>
      <w:proofErr w:type="gramEnd"/>
      <w:r w:rsidRPr="00B82856">
        <w:rPr>
          <w:rFonts w:ascii="宋体" w:hAnsi="宋体" w:hint="eastAsia"/>
          <w:sz w:val="18"/>
          <w:szCs w:val="18"/>
        </w:rPr>
        <w:t>口，但相对于“开放性”“创新性”更能直接体现马克思主义是发展的学说这一点。这种发展性主要表现为理论体系的开放性、思想内容的创新性、理论运用的创造性等。</w:t>
      </w:r>
    </w:p>
    <w:p w:rsidR="00693CB6" w:rsidRPr="00B82856" w:rsidRDefault="00693CB6" w:rsidP="00B82856">
      <w:pPr>
        <w:spacing w:line="240" w:lineRule="exact"/>
        <w:ind w:firstLineChars="200" w:firstLine="361"/>
        <w:rPr>
          <w:rFonts w:ascii="宋体" w:hAnsi="宋体"/>
          <w:b/>
          <w:sz w:val="18"/>
          <w:szCs w:val="18"/>
        </w:rPr>
      </w:pPr>
      <w:r w:rsidRPr="00B82856">
        <w:rPr>
          <w:rFonts w:ascii="宋体" w:hAnsi="宋体" w:hint="eastAsia"/>
          <w:b/>
          <w:sz w:val="18"/>
          <w:szCs w:val="18"/>
        </w:rPr>
        <w:t>2．关于马克思主义的当代价值</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导论中一个很重要的变化是</w:t>
      </w:r>
      <w:proofErr w:type="gramStart"/>
      <w:r w:rsidRPr="00B82856">
        <w:rPr>
          <w:rFonts w:ascii="宋体" w:hAnsi="宋体" w:hint="eastAsia"/>
          <w:sz w:val="18"/>
          <w:szCs w:val="18"/>
        </w:rPr>
        <w:t>单独讲</w:t>
      </w:r>
      <w:proofErr w:type="gramEnd"/>
      <w:r w:rsidRPr="00B82856">
        <w:rPr>
          <w:rFonts w:ascii="宋体" w:hAnsi="宋体" w:hint="eastAsia"/>
          <w:sz w:val="18"/>
          <w:szCs w:val="18"/>
        </w:rPr>
        <w:t>了一部分“马克思主义的当代价值”。从导论的功能来说，应该向学生讲清楚为什么要学习马克思主义。而如果不讲马克思主义的当代价值，就不能说明这一点。而且面对马克思主义“过时”论，也应该从正面进行回应。“马克思主义的当代价值”是一个大题目，学界有一些研究成果，相对来说有点复杂，而作为教材则应该简单地加以回答。</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这次修订将马克思主义的当代价值简要地概括为三个方面：一是“观察当代世界变化的认识工具”，主要讲马克思主义是我们观察和把握当代世界的伟大认识工具。它能够给予我们观察当代世界的宏大视野，透视时代风云的锐利目光，展望未来世界的长远眼光和战略定力。二是“指引当代中国发展的行动指南”，主要讲马克思主义在我们革命、建设和改革中的指导作用，它是指引当代中国发展的精神旗帜，推动当代中国发展的精神动力，引领当代中国实践的行动指南。三是“引领人类社会进步的科学真理”，主要讲马克思主义对于人类社会发展进步和走向未来的重要作用。人类历史发展到今天，与马克思所处的时代相比已经发生了巨大而深刻的变化，但从人类历史的大视野来看，世界仍然处于马克思主义所指明的从资本主义走向社会主义的大时代，马克思主义仍然是当今时代的真理。展望未来，人类仍然需要马克思主义。</w:t>
      </w:r>
    </w:p>
    <w:p w:rsidR="00693CB6" w:rsidRPr="00B82856" w:rsidRDefault="00693CB6" w:rsidP="00B82856">
      <w:pPr>
        <w:spacing w:line="240" w:lineRule="exact"/>
        <w:ind w:firstLineChars="200" w:firstLine="361"/>
        <w:rPr>
          <w:rFonts w:ascii="宋体" w:hAnsi="宋体"/>
          <w:b/>
          <w:sz w:val="18"/>
          <w:szCs w:val="18"/>
        </w:rPr>
      </w:pPr>
      <w:r w:rsidRPr="00B82856">
        <w:rPr>
          <w:rFonts w:ascii="宋体" w:hAnsi="宋体" w:hint="eastAsia"/>
          <w:b/>
          <w:sz w:val="18"/>
          <w:szCs w:val="18"/>
        </w:rPr>
        <w:t>3．关于社会主要矛盾及其在社会发展中的作用</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党的十九大提出我国社会的主要矛盾发生了新的转化，这是一个重大的政治判断，其中也蕴含着一个重大的理论问题，即社会主要矛盾及其转化在社会发展中的作用。为了更好地理解这一重大政治判断，我们需要从理论上阐释社会主要矛盾及其转化问题。在历史唯物主义部分，在讲述社会基本矛盾在历史发展中的作用时，也补充了关于“社会主要矛盾在历史发展中的作用”一个小目。教材中首先对“社会基本矛盾”与“社会主要矛盾”作了区分，指出它们不是同一个概念，也不是同一层次的矛盾。社会基本矛盾是更根本的根源性矛盾，而社会主要矛盾则是它的具体表现。社会基本矛盾是贯彻社会发展始终的，它在不同时代的阶段性特征往往是通过具体的社会矛盾表现出来的，特别是通过不同时期的不同主要矛盾及其变化而得到体现的。正确认识和把握社会主要矛盾及其变化，是无产阶级政党正确判断形势和确立工作重心的客观依据，对于指导中国特色社会主义实践具有特殊重要的意义。</w:t>
      </w:r>
    </w:p>
    <w:p w:rsidR="00693CB6" w:rsidRPr="00B82856" w:rsidRDefault="00693CB6" w:rsidP="00B82856">
      <w:pPr>
        <w:spacing w:line="240" w:lineRule="exact"/>
        <w:ind w:firstLineChars="200" w:firstLine="361"/>
        <w:rPr>
          <w:rFonts w:ascii="宋体" w:hAnsi="宋体"/>
          <w:b/>
          <w:sz w:val="18"/>
          <w:szCs w:val="18"/>
        </w:rPr>
      </w:pPr>
      <w:r w:rsidRPr="00B82856">
        <w:rPr>
          <w:rFonts w:ascii="宋体" w:hAnsi="宋体" w:hint="eastAsia"/>
          <w:b/>
          <w:sz w:val="18"/>
          <w:szCs w:val="18"/>
        </w:rPr>
        <w:lastRenderedPageBreak/>
        <w:t>4．关于经济全球化与资本主义新变化</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在关于经济全球化问题上也有较大改动。因为我们党和国家在对经济全球化的判断和看法上发生了较大的变化。过去我们对经济全球化主要是把它放在资本主义的范畴中去认识，着力揭示经济全球化的资本属性和消极影响，而未能站在世界历史发展的高度，对经济全球化的历史必然性和合理性全面客观地加以判断和把握。近年来，习近平总书记就经济全球化问题作了一系列重要讲话，对经济全球化的正面价值和积极意义作了更明确的论述。这既与中国经济发展及其在经济全球化中的地位和角色的变化有关，也与我们看待这一问题的站位高度的变化有关。此次修订，根据习近平总书记的新论述，对经济全球化的本质和影响作了新的表述，肯定了经济全球化是生产力发展和社会化大生产的必然要求，肯定了经济全球化对发展中国家也具有积极作用。同时也指出经济全球化是一把“双刃剑”，也具有一定的负面影响。我们要勇于面对、积极参与，并以共同构建人类命运共同体的理念引领经济全球化的发展。</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关于当代资本主义新变化部分，这次修订作了较大改动。主要是增加了“2008年国际金融危机以来资本主义的矛盾与冲突”</w:t>
      </w:r>
      <w:proofErr w:type="gramStart"/>
      <w:r w:rsidRPr="00B82856">
        <w:rPr>
          <w:rFonts w:ascii="宋体" w:hAnsi="宋体" w:hint="eastAsia"/>
          <w:sz w:val="18"/>
          <w:szCs w:val="18"/>
        </w:rPr>
        <w:t>一</w:t>
      </w:r>
      <w:proofErr w:type="gramEnd"/>
      <w:r w:rsidRPr="00B82856">
        <w:rPr>
          <w:rFonts w:ascii="宋体" w:hAnsi="宋体" w:hint="eastAsia"/>
          <w:sz w:val="18"/>
          <w:szCs w:val="18"/>
        </w:rPr>
        <w:t>目。之所以增加这一目的内容，是因为原来讲的“新变化”已经不是最新的变化。原来主要讲的是第二次世界大战以后西方资本主义国家发生的变化，这些变化主要是积极的变化，表现出一种资本主义的繁荣性的景象。但是，资本主义不可能持续繁荣，由于其内在基本矛盾的作用以及外部条件的变化，在2008年发生了世界性的金融危机并发展成全面的社会危机。主要表现为经济发展“失调”，政治体制“失灵”，社会融合机制“失效”，引发了西方资本主义国家复杂的社会矛盾和动荡，至今西方国家仍未能从危机中走出来。这是资本主义发生的最新变化，从这些变化中可以更直观地看到资本主义本身存在的问题。“西方之乱”与“中国之治”成为鲜明的对比。</w:t>
      </w:r>
    </w:p>
    <w:p w:rsidR="00693CB6" w:rsidRPr="00B82856" w:rsidRDefault="00693CB6" w:rsidP="00B82856">
      <w:pPr>
        <w:spacing w:line="240" w:lineRule="exact"/>
        <w:ind w:firstLineChars="200" w:firstLine="361"/>
        <w:rPr>
          <w:rFonts w:ascii="宋体" w:hAnsi="宋体"/>
          <w:b/>
          <w:sz w:val="18"/>
          <w:szCs w:val="18"/>
        </w:rPr>
      </w:pPr>
      <w:r w:rsidRPr="00B82856">
        <w:rPr>
          <w:rFonts w:ascii="宋体" w:hAnsi="宋体" w:hint="eastAsia"/>
          <w:b/>
          <w:sz w:val="18"/>
          <w:szCs w:val="18"/>
        </w:rPr>
        <w:t>5．关于科学社会主义一般原则</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此次修订，对科学社会主义基本原则作了进一步充实。原来讲了六条，这</w:t>
      </w:r>
      <w:proofErr w:type="gramStart"/>
      <w:r w:rsidRPr="00B82856">
        <w:rPr>
          <w:rFonts w:ascii="宋体" w:hAnsi="宋体" w:hint="eastAsia"/>
          <w:sz w:val="18"/>
          <w:szCs w:val="18"/>
        </w:rPr>
        <w:t>次加以</w:t>
      </w:r>
      <w:proofErr w:type="gramEnd"/>
      <w:r w:rsidRPr="00B82856">
        <w:rPr>
          <w:rFonts w:ascii="宋体" w:hAnsi="宋体" w:hint="eastAsia"/>
          <w:sz w:val="18"/>
          <w:szCs w:val="18"/>
        </w:rPr>
        <w:t>补充，扩展到九条。原来的六条，主要是从社会主义社会的特征角度讲的，没有涵盖社会主义制度建立之前的历史时期，特别是没有包含“两个必然”的原则和无产阶级历史使命的原则。这次把这两条补充进去。其实前一版的表述中也包含有这两个方面的内容，但只是在两个段落里作了阐述，而未能概括成两条并纳入基本原则中去。此外还增加了一条，就是关于社会主义文化建设的一条。这一条是根据社会主义建设实践的经验和习近平总书记相关论述增补的。有了这一条，就比较完全了，大体上形成了一个逻辑的体系。它的起点是科学社会主义关于资本主义必然灭亡、社会主义必然胜利的“两个必然”原则，经过无产阶级革命、社会主义公有制、计划调节和按劳分配，到生态文明、文化建设、党的领导，最后是向共产主义过渡。另外，对原有六条的具体表述，也有个别的文字改动，以使之更加完善。</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需要加以说明的是，原来是“科学社会主义基本原则”，这次改成了“科学社会主义一般原则”。这种文字上的修改，并不具有实质性的意义，而主要是一种文字表达上的权宜之计。其实，二者的意思是完全一样的，但由于“科学社会主义基本原则”在我们党的正式文献和领导人讲话中已经是一个非常正规的理论概念，而本教材中的九条的概括本身又没有</w:t>
      </w:r>
      <w:proofErr w:type="gramStart"/>
      <w:r w:rsidRPr="00B82856">
        <w:rPr>
          <w:rFonts w:ascii="宋体" w:hAnsi="宋体" w:hint="eastAsia"/>
          <w:sz w:val="18"/>
          <w:szCs w:val="18"/>
        </w:rPr>
        <w:t>最</w:t>
      </w:r>
      <w:proofErr w:type="gramEnd"/>
      <w:r w:rsidRPr="00B82856">
        <w:rPr>
          <w:rFonts w:ascii="宋体" w:hAnsi="宋体" w:hint="eastAsia"/>
          <w:sz w:val="18"/>
          <w:szCs w:val="18"/>
        </w:rPr>
        <w:t>权威的直接文本依据，带有一定探索性质，还有待进一步检验。在这样的情况下，为慎重起见，把“基本原则”改为“一般原则”，就留有余地，更有一定的容错性。</w:t>
      </w:r>
    </w:p>
    <w:p w:rsidR="00693CB6" w:rsidRPr="00B82856" w:rsidRDefault="00693CB6" w:rsidP="00B82856">
      <w:pPr>
        <w:spacing w:line="240" w:lineRule="exact"/>
        <w:rPr>
          <w:rFonts w:ascii="宋体" w:hAnsi="宋体"/>
          <w:b/>
          <w:sz w:val="18"/>
          <w:szCs w:val="18"/>
        </w:rPr>
      </w:pPr>
      <w:r w:rsidRPr="00B82856">
        <w:rPr>
          <w:rFonts w:ascii="宋体" w:hAnsi="宋体" w:hint="eastAsia"/>
          <w:b/>
          <w:sz w:val="18"/>
          <w:szCs w:val="18"/>
        </w:rPr>
        <w:t>四、使用教材的建议</w:t>
      </w:r>
      <w:bookmarkStart w:id="0" w:name="_GoBack"/>
      <w:bookmarkEnd w:id="0"/>
    </w:p>
    <w:p w:rsidR="00693CB6" w:rsidRPr="00B82856" w:rsidRDefault="00693CB6" w:rsidP="00B82856">
      <w:pPr>
        <w:spacing w:line="240" w:lineRule="exact"/>
        <w:ind w:firstLineChars="200" w:firstLine="361"/>
        <w:rPr>
          <w:rFonts w:ascii="宋体" w:hAnsi="宋体"/>
          <w:b/>
          <w:sz w:val="18"/>
          <w:szCs w:val="18"/>
        </w:rPr>
      </w:pPr>
      <w:r w:rsidRPr="00B82856">
        <w:rPr>
          <w:rFonts w:ascii="宋体" w:hAnsi="宋体" w:hint="eastAsia"/>
          <w:b/>
          <w:sz w:val="18"/>
          <w:szCs w:val="18"/>
        </w:rPr>
        <w:t>1．改变对教材的认识</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要改变一种认识，即以为既然“马克思主义基本原理”具有稳定性，那么《马克思主义基本原理概论》教材就不能做大一点的修改。“马克思主义基本原理”作为马克思主义理论体系中最基本最具有普遍性的内容，当然具有稳定性，它是不能随意改变的。《马克思主义基本原理概论》教材当然也因此具有稳定性，不能随意做大的改变甚至推倒重来。但我们也要知道，教材的稳定性是相对的。我们肯定教材的稳定性，并不是说它不可以修改。事实上，《马克思主义基本原理概论》教材并不能直接等同于“马克思主义基本原理”本身，而是对后者的概括和把握。经过大家共</w:t>
      </w:r>
      <w:r w:rsidRPr="00B82856">
        <w:rPr>
          <w:rFonts w:ascii="宋体" w:hAnsi="宋体" w:hint="eastAsia"/>
          <w:sz w:val="18"/>
          <w:szCs w:val="18"/>
        </w:rPr>
        <w:t>同努力，特别是经过多方面专家提出意见建议，本教材对马克思主义基本原理的把握应该说是比较可靠的，但谁都不敢说自己编写的基本原理教材就完全等于“基本原理”。事实上，我们是在尽力地接近和逼近马克思主义基本原理，这是一个长期而不断进步的过程。同时，尽管我们经常把“马克思主义基本原理”挂在嘴上，但究竟什么是“马克思主义基本原理”，它包括哪几条，其准确表述是什么，还是没有得到真正解决的问题。马克思主义经典著作和我们党的文献中，都未给出明确的答案。在此情况下，我们编写的基本原理教材也必然有一个不断进步和完善的过程，或大或小的改动是不可避免的。</w:t>
      </w:r>
    </w:p>
    <w:p w:rsidR="00693CB6" w:rsidRPr="00B82856" w:rsidRDefault="00693CB6" w:rsidP="00B82856">
      <w:pPr>
        <w:spacing w:line="240" w:lineRule="exact"/>
        <w:ind w:firstLineChars="200" w:firstLine="361"/>
        <w:rPr>
          <w:rFonts w:ascii="宋体" w:hAnsi="宋体"/>
          <w:b/>
          <w:sz w:val="18"/>
          <w:szCs w:val="18"/>
        </w:rPr>
      </w:pPr>
      <w:r w:rsidRPr="00B82856">
        <w:rPr>
          <w:rFonts w:ascii="宋体" w:hAnsi="宋体" w:hint="eastAsia"/>
          <w:b/>
          <w:sz w:val="18"/>
          <w:szCs w:val="18"/>
        </w:rPr>
        <w:t>2．认真研读新教材</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由于此次修订变化较大，因而思想政治理论课教师应该对教材进行再研读，再消化，并以此引导自己开展教学。教材是实施教学的基础，既然教材发生了变化，那么教师在教学中第一位的任务，当然就是先把教材吃准吃透。不仅要了解和把握哪些地方作了修改，以及增加了什么新的内容，而且还要吃透精神，弄明白为什么要这样修改。这样不仅知其然，而且知其所以然，才能把握教材修订的精神和要求。</w:t>
      </w:r>
    </w:p>
    <w:p w:rsidR="00693CB6" w:rsidRPr="00B82856" w:rsidRDefault="00693CB6" w:rsidP="00B82856">
      <w:pPr>
        <w:spacing w:line="240" w:lineRule="exact"/>
        <w:ind w:firstLineChars="200" w:firstLine="361"/>
        <w:rPr>
          <w:rFonts w:ascii="宋体" w:hAnsi="宋体"/>
          <w:b/>
          <w:sz w:val="18"/>
          <w:szCs w:val="18"/>
        </w:rPr>
      </w:pPr>
      <w:r w:rsidRPr="00B82856">
        <w:rPr>
          <w:rFonts w:ascii="宋体" w:hAnsi="宋体" w:hint="eastAsia"/>
          <w:b/>
          <w:sz w:val="18"/>
          <w:szCs w:val="18"/>
        </w:rPr>
        <w:t>3．不局限于教材</w:t>
      </w:r>
    </w:p>
    <w:p w:rsidR="00693CB6" w:rsidRPr="00B82856" w:rsidRDefault="00693CB6" w:rsidP="00B82856">
      <w:pPr>
        <w:spacing w:line="240" w:lineRule="exact"/>
        <w:ind w:firstLineChars="200" w:firstLine="360"/>
        <w:rPr>
          <w:rFonts w:ascii="宋体" w:hAnsi="宋体"/>
          <w:sz w:val="18"/>
          <w:szCs w:val="18"/>
        </w:rPr>
      </w:pPr>
      <w:r w:rsidRPr="00B82856">
        <w:rPr>
          <w:rFonts w:ascii="宋体" w:hAnsi="宋体" w:hint="eastAsia"/>
          <w:sz w:val="18"/>
          <w:szCs w:val="18"/>
        </w:rPr>
        <w:t>教材是重要的，但不是唯一重要的。仅仅满足于教材本身还是不够的。我们是高等教育，面对的是大学生，真正高质量的教学必然是</w:t>
      </w:r>
      <w:proofErr w:type="gramStart"/>
      <w:r w:rsidRPr="00B82856">
        <w:rPr>
          <w:rFonts w:ascii="宋体" w:hAnsi="宋体" w:hint="eastAsia"/>
          <w:sz w:val="18"/>
          <w:szCs w:val="18"/>
        </w:rPr>
        <w:t>既依据</w:t>
      </w:r>
      <w:proofErr w:type="gramEnd"/>
      <w:r w:rsidRPr="00B82856">
        <w:rPr>
          <w:rFonts w:ascii="宋体" w:hAnsi="宋体" w:hint="eastAsia"/>
          <w:sz w:val="18"/>
          <w:szCs w:val="18"/>
        </w:rPr>
        <w:t>于教材，同时又不局限于教材的。最重要的是，要把对教材的钻研和使用，与对习近平新时代中国特色社会主义思想和十九大精神的深入学习相结合。要想真正掌握新版教材的精神，就必须下功夫认真学习十九大报告，特别是习近平总书记的著作和论述。主要是两卷本《习近平谈治国理政》，以及总书记重要论述的多本专题摘编。不要认为这些只是讲中国特色社会主义的，似乎不涉及马克思主义基本原理。其实，总书记的许多论述中都包含和体现着马克思主义的立场、观点和方法，体现了马克思主义基本原理与新时代中国实际的紧密结合，因而不仅是创造性地运用了马克思主义基本原理，而且也为马克思主义基本原理注入了新的时代内涵和中国特色，从而以中国的新鲜经验和理论概括丰富和发展了马克思主义的基本原理。此次修订发生的一个变化，就是过去在讲基本原理时只引用经典作家的话，现在大家就会看到，我们引用了一些习总书记的话，也同样是十分贴切的。</w:t>
      </w:r>
    </w:p>
    <w:p w:rsidR="00693CB6" w:rsidRPr="00B82856" w:rsidRDefault="00693CB6" w:rsidP="00B82856">
      <w:pPr>
        <w:spacing w:line="240" w:lineRule="exact"/>
        <w:rPr>
          <w:rFonts w:ascii="宋体" w:hAnsi="宋体"/>
          <w:b/>
          <w:sz w:val="18"/>
          <w:szCs w:val="18"/>
        </w:rPr>
      </w:pPr>
      <w:r w:rsidRPr="00B82856">
        <w:rPr>
          <w:rFonts w:ascii="宋体" w:hAnsi="宋体" w:hint="eastAsia"/>
          <w:b/>
          <w:sz w:val="18"/>
          <w:szCs w:val="18"/>
        </w:rPr>
        <w:t>（执笔人：刘建军，中国人民大学马克思主义学院教授、《马克思主义基本原理概论（2018年版）》课题组首席专家）</w:t>
      </w:r>
    </w:p>
    <w:p w:rsidR="00D34F14" w:rsidRPr="00B82856" w:rsidRDefault="00D34F14" w:rsidP="00B82856">
      <w:pPr>
        <w:spacing w:line="240" w:lineRule="exact"/>
        <w:rPr>
          <w:sz w:val="18"/>
          <w:szCs w:val="18"/>
        </w:rPr>
      </w:pPr>
    </w:p>
    <w:sectPr w:rsidR="00D34F14" w:rsidRPr="00B82856" w:rsidSect="00B82856">
      <w:pgSz w:w="11906" w:h="16838"/>
      <w:pgMar w:top="720" w:right="720" w:bottom="720" w:left="72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FA7" w:rsidRDefault="001C3FA7" w:rsidP="00813687">
      <w:r>
        <w:separator/>
      </w:r>
    </w:p>
  </w:endnote>
  <w:endnote w:type="continuationSeparator" w:id="0">
    <w:p w:rsidR="001C3FA7" w:rsidRDefault="001C3FA7" w:rsidP="00813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FA7" w:rsidRDefault="001C3FA7" w:rsidP="00813687">
      <w:r>
        <w:separator/>
      </w:r>
    </w:p>
  </w:footnote>
  <w:footnote w:type="continuationSeparator" w:id="0">
    <w:p w:rsidR="001C3FA7" w:rsidRDefault="001C3FA7" w:rsidP="008136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B6"/>
    <w:rsid w:val="001C3FA7"/>
    <w:rsid w:val="002E3CCE"/>
    <w:rsid w:val="00513FD9"/>
    <w:rsid w:val="00693CB6"/>
    <w:rsid w:val="00705F1D"/>
    <w:rsid w:val="00715095"/>
    <w:rsid w:val="00813687"/>
    <w:rsid w:val="00B82856"/>
    <w:rsid w:val="00D34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AD6A73-6E79-4909-AB99-05EC0E766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3CB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36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3687"/>
    <w:rPr>
      <w:rFonts w:ascii="Calibri" w:eastAsia="宋体" w:hAnsi="Calibri" w:cs="Times New Roman"/>
      <w:sz w:val="18"/>
      <w:szCs w:val="18"/>
    </w:rPr>
  </w:style>
  <w:style w:type="paragraph" w:styleId="a5">
    <w:name w:val="footer"/>
    <w:basedOn w:val="a"/>
    <w:link w:val="a6"/>
    <w:uiPriority w:val="99"/>
    <w:unhideWhenUsed/>
    <w:rsid w:val="00813687"/>
    <w:pPr>
      <w:tabs>
        <w:tab w:val="center" w:pos="4153"/>
        <w:tab w:val="right" w:pos="8306"/>
      </w:tabs>
      <w:snapToGrid w:val="0"/>
      <w:jc w:val="left"/>
    </w:pPr>
    <w:rPr>
      <w:sz w:val="18"/>
      <w:szCs w:val="18"/>
    </w:rPr>
  </w:style>
  <w:style w:type="character" w:customStyle="1" w:styleId="a6">
    <w:name w:val="页脚 字符"/>
    <w:basedOn w:val="a0"/>
    <w:link w:val="a5"/>
    <w:uiPriority w:val="99"/>
    <w:rsid w:val="00813687"/>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1377</Words>
  <Characters>7854</Characters>
  <Application>Microsoft Office Word</Application>
  <DocSecurity>0</DocSecurity>
  <Lines>65</Lines>
  <Paragraphs>18</Paragraphs>
  <ScaleCrop>false</ScaleCrop>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Yongbo</dc:creator>
  <cp:keywords/>
  <dc:description/>
  <cp:lastModifiedBy>Yongbo</cp:lastModifiedBy>
  <cp:revision>2</cp:revision>
  <dcterms:created xsi:type="dcterms:W3CDTF">2018-07-07T00:49:00Z</dcterms:created>
  <dcterms:modified xsi:type="dcterms:W3CDTF">2018-07-07T15:23:00Z</dcterms:modified>
</cp:coreProperties>
</file>