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BEE51" w14:textId="77777777" w:rsidR="00F44FD2" w:rsidRDefault="00F44FD2" w:rsidP="00F44FD2">
      <w:pPr>
        <w:pStyle w:val="a6"/>
        <w:spacing w:line="300" w:lineRule="auto"/>
        <w:rPr>
          <w:rFonts w:ascii="Times New Roman" w:hAnsi="Times New Roman"/>
          <w:bCs/>
          <w:sz w:val="18"/>
          <w:szCs w:val="18"/>
        </w:rPr>
      </w:pPr>
    </w:p>
    <w:p w14:paraId="6F424E79" w14:textId="77777777" w:rsidR="00F44FD2" w:rsidRDefault="00F44FD2" w:rsidP="00F44FD2">
      <w:pPr>
        <w:widowControl/>
        <w:spacing w:line="300" w:lineRule="auto"/>
        <w:jc w:val="left"/>
      </w:pPr>
    </w:p>
    <w:p w14:paraId="5DC968DF" w14:textId="77777777" w:rsidR="00F44FD2" w:rsidRDefault="00F44FD2" w:rsidP="00F44FD2">
      <w:pPr>
        <w:spacing w:line="300" w:lineRule="auto"/>
        <w:ind w:firstLine="480"/>
      </w:pPr>
    </w:p>
    <w:p w14:paraId="12C92907" w14:textId="77777777" w:rsidR="00F44FD2" w:rsidRDefault="00F44FD2" w:rsidP="00F44FD2">
      <w:pPr>
        <w:spacing w:line="300" w:lineRule="auto"/>
        <w:ind w:firstLine="480"/>
      </w:pPr>
    </w:p>
    <w:p w14:paraId="4A37A83E" w14:textId="77777777" w:rsidR="00F44FD2" w:rsidRDefault="00F44FD2" w:rsidP="00F44FD2">
      <w:pPr>
        <w:spacing w:line="300" w:lineRule="auto"/>
        <w:ind w:firstLine="480"/>
      </w:pPr>
    </w:p>
    <w:p w14:paraId="543E1CED" w14:textId="77777777" w:rsidR="00F44FD2" w:rsidRDefault="00F44FD2" w:rsidP="00F44FD2">
      <w:pPr>
        <w:spacing w:line="300" w:lineRule="auto"/>
        <w:ind w:firstLine="480"/>
      </w:pPr>
    </w:p>
    <w:p w14:paraId="40B9A342" w14:textId="77777777" w:rsidR="00F44FD2" w:rsidRDefault="00F44FD2" w:rsidP="00F44FD2">
      <w:pPr>
        <w:spacing w:line="300" w:lineRule="auto"/>
        <w:jc w:val="center"/>
        <w:rPr>
          <w:rFonts w:eastAsia="黑体"/>
          <w:b/>
          <w:sz w:val="44"/>
        </w:rPr>
      </w:pPr>
    </w:p>
    <w:p w14:paraId="6DE89818" w14:textId="3D4A1670" w:rsidR="00F44FD2" w:rsidRPr="00F44FD2" w:rsidRDefault="00F44FD2" w:rsidP="00F44FD2">
      <w:pPr>
        <w:spacing w:line="300" w:lineRule="auto"/>
        <w:jc w:val="center"/>
        <w:rPr>
          <w:rFonts w:eastAsia="黑体"/>
          <w:b/>
          <w:sz w:val="52"/>
          <w:szCs w:val="52"/>
        </w:rPr>
      </w:pPr>
      <w:r w:rsidRPr="00F44FD2">
        <w:rPr>
          <w:rFonts w:eastAsia="黑体"/>
          <w:b/>
          <w:sz w:val="52"/>
          <w:szCs w:val="52"/>
        </w:rPr>
        <w:t xml:space="preserve">RDT </w:t>
      </w:r>
      <w:r w:rsidRPr="00F44FD2">
        <w:rPr>
          <w:rFonts w:eastAsia="黑体"/>
          <w:b/>
          <w:sz w:val="52"/>
          <w:szCs w:val="52"/>
        </w:rPr>
        <w:t>实验报告</w:t>
      </w:r>
      <w:r w:rsidRPr="00F44FD2">
        <w:rPr>
          <w:rFonts w:eastAsia="黑体"/>
          <w:b/>
          <w:noProof/>
          <w:sz w:val="52"/>
          <w:szCs w:val="52"/>
        </w:rPr>
        <w:drawing>
          <wp:anchor distT="0" distB="0" distL="114300" distR="114300" simplePos="0" relativeHeight="251660288" behindDoc="0" locked="0" layoutInCell="1" allowOverlap="1" wp14:anchorId="139904D7" wp14:editId="705B747C">
            <wp:simplePos x="0" y="0"/>
            <wp:positionH relativeFrom="column">
              <wp:posOffset>1602105</wp:posOffset>
            </wp:positionH>
            <wp:positionV relativeFrom="paragraph">
              <wp:posOffset>-361315</wp:posOffset>
            </wp:positionV>
            <wp:extent cx="2171700" cy="55943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559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1FD56C" w14:textId="77777777" w:rsidR="00F44FD2" w:rsidRDefault="00F44FD2" w:rsidP="00F44FD2">
      <w:pPr>
        <w:spacing w:line="300" w:lineRule="auto"/>
        <w:ind w:firstLine="480"/>
      </w:pPr>
    </w:p>
    <w:p w14:paraId="534B37B9" w14:textId="77777777" w:rsidR="00F44FD2" w:rsidRDefault="00F44FD2" w:rsidP="00F44FD2">
      <w:pPr>
        <w:spacing w:line="300" w:lineRule="auto"/>
        <w:ind w:firstLine="480"/>
      </w:pPr>
    </w:p>
    <w:p w14:paraId="07A5837C" w14:textId="77777777" w:rsidR="00F44FD2" w:rsidRDefault="00F44FD2" w:rsidP="00F44FD2">
      <w:pPr>
        <w:spacing w:line="300" w:lineRule="auto"/>
      </w:pPr>
    </w:p>
    <w:p w14:paraId="263E353F" w14:textId="77777777" w:rsidR="00F44FD2" w:rsidRDefault="00F44FD2" w:rsidP="00F44FD2">
      <w:pPr>
        <w:spacing w:line="300" w:lineRule="auto"/>
      </w:pPr>
    </w:p>
    <w:p w14:paraId="3B8D7B78" w14:textId="77777777" w:rsidR="00F44FD2" w:rsidRDefault="00F44FD2" w:rsidP="00F44FD2">
      <w:pPr>
        <w:spacing w:line="300" w:lineRule="auto"/>
        <w:ind w:firstLineChars="700" w:firstLine="1470"/>
      </w:pPr>
    </w:p>
    <w:p w14:paraId="3DC66C4E" w14:textId="77777777" w:rsidR="00F44FD2" w:rsidRDefault="00F44FD2" w:rsidP="00F44FD2">
      <w:pPr>
        <w:spacing w:line="300" w:lineRule="auto"/>
        <w:ind w:firstLineChars="700" w:firstLine="1470"/>
      </w:pPr>
    </w:p>
    <w:p w14:paraId="0035D1A5" w14:textId="77777777" w:rsidR="00F44FD2" w:rsidRDefault="00F44FD2" w:rsidP="00F44FD2">
      <w:pPr>
        <w:spacing w:line="300" w:lineRule="auto"/>
        <w:ind w:firstLineChars="700" w:firstLine="2240"/>
        <w:rPr>
          <w:b/>
          <w:sz w:val="32"/>
          <w:u w:val="single"/>
        </w:rPr>
      </w:pPr>
      <w:r>
        <w:rPr>
          <w:rFonts w:hint="eastAsia"/>
          <w:b/>
          <w:sz w:val="32"/>
        </w:rPr>
        <w:t>学    号</w:t>
      </w:r>
      <w:r>
        <w:rPr>
          <w:rFonts w:hint="eastAsia"/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 3020244294</w:t>
      </w:r>
      <w:r>
        <w:rPr>
          <w:rFonts w:hint="eastAsia"/>
          <w:b/>
          <w:sz w:val="32"/>
          <w:u w:val="single"/>
        </w:rPr>
        <w:t xml:space="preserve"> </w:t>
      </w:r>
    </w:p>
    <w:p w14:paraId="2BB84A3C" w14:textId="77777777" w:rsidR="00F44FD2" w:rsidRDefault="00F44FD2" w:rsidP="00F44FD2">
      <w:pPr>
        <w:spacing w:line="300" w:lineRule="auto"/>
        <w:ind w:firstLineChars="700" w:firstLine="2240"/>
        <w:rPr>
          <w:b/>
          <w:sz w:val="32"/>
          <w:u w:val="single"/>
        </w:rPr>
      </w:pPr>
      <w:r>
        <w:rPr>
          <w:rFonts w:hint="eastAsia"/>
          <w:b/>
          <w:sz w:val="32"/>
        </w:rPr>
        <w:t>姓    名</w:t>
      </w:r>
      <w:r>
        <w:rPr>
          <w:rFonts w:hint="eastAsia"/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ab/>
      </w:r>
      <w:r>
        <w:rPr>
          <w:b/>
          <w:sz w:val="32"/>
          <w:u w:val="single"/>
        </w:rPr>
        <w:tab/>
      </w:r>
      <w:r>
        <w:rPr>
          <w:rFonts w:hint="eastAsia"/>
          <w:b/>
          <w:sz w:val="32"/>
          <w:u w:val="single"/>
        </w:rPr>
        <w:t xml:space="preserve">石子跃   </w:t>
      </w:r>
    </w:p>
    <w:p w14:paraId="5804A87A" w14:textId="77777777" w:rsidR="00F44FD2" w:rsidRDefault="00F44FD2" w:rsidP="00F44FD2">
      <w:pPr>
        <w:spacing w:line="300" w:lineRule="auto"/>
        <w:ind w:firstLineChars="700" w:firstLine="2240"/>
        <w:rPr>
          <w:b/>
          <w:sz w:val="32"/>
          <w:u w:val="single"/>
        </w:rPr>
      </w:pPr>
      <w:r>
        <w:rPr>
          <w:rFonts w:hint="eastAsia"/>
          <w:b/>
          <w:sz w:val="32"/>
        </w:rPr>
        <w:t>学    院</w:t>
      </w:r>
      <w:r>
        <w:rPr>
          <w:rFonts w:hint="eastAsia"/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 xml:space="preserve">智能与计算 </w:t>
      </w:r>
    </w:p>
    <w:p w14:paraId="45C03FE3" w14:textId="77777777" w:rsidR="00F44FD2" w:rsidRDefault="00F44FD2" w:rsidP="00F44FD2">
      <w:pPr>
        <w:spacing w:line="300" w:lineRule="auto"/>
        <w:ind w:firstLineChars="700" w:firstLine="2240"/>
        <w:rPr>
          <w:b/>
          <w:sz w:val="32"/>
          <w:u w:val="single"/>
        </w:rPr>
      </w:pPr>
      <w:r>
        <w:rPr>
          <w:rFonts w:hint="eastAsia"/>
          <w:b/>
          <w:sz w:val="32"/>
        </w:rPr>
        <w:t>专    业</w:t>
      </w:r>
      <w:r>
        <w:rPr>
          <w:rFonts w:hint="eastAsia"/>
          <w:b/>
          <w:sz w:val="32"/>
          <w:u w:val="single"/>
        </w:rPr>
        <w:t xml:space="preserve">  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 xml:space="preserve">网络安全  </w:t>
      </w:r>
    </w:p>
    <w:p w14:paraId="7B5FD30F" w14:textId="77777777" w:rsidR="00F44FD2" w:rsidRDefault="00F44FD2" w:rsidP="00F44FD2">
      <w:pPr>
        <w:spacing w:line="300" w:lineRule="auto"/>
        <w:ind w:firstLineChars="700" w:firstLine="2240"/>
        <w:rPr>
          <w:b/>
          <w:sz w:val="32"/>
          <w:u w:val="single"/>
        </w:rPr>
      </w:pPr>
      <w:r>
        <w:rPr>
          <w:rFonts w:hint="eastAsia"/>
          <w:b/>
          <w:sz w:val="32"/>
        </w:rPr>
        <w:t>年    级</w:t>
      </w:r>
      <w:r>
        <w:rPr>
          <w:rFonts w:hint="eastAsia"/>
          <w:b/>
          <w:sz w:val="32"/>
          <w:u w:val="single"/>
        </w:rPr>
        <w:t xml:space="preserve">    </w:t>
      </w:r>
      <w:r>
        <w:rPr>
          <w:b/>
          <w:sz w:val="32"/>
          <w:u w:val="single"/>
        </w:rPr>
        <w:t>2020</w:t>
      </w:r>
      <w:r>
        <w:rPr>
          <w:rFonts w:hint="eastAsia"/>
          <w:b/>
          <w:sz w:val="32"/>
          <w:u w:val="single"/>
        </w:rPr>
        <w:t xml:space="preserve">     </w:t>
      </w:r>
    </w:p>
    <w:p w14:paraId="2630E05C" w14:textId="77777777" w:rsidR="00F44FD2" w:rsidRDefault="00F44FD2" w:rsidP="00F44FD2">
      <w:pPr>
        <w:spacing w:line="300" w:lineRule="auto"/>
        <w:ind w:firstLineChars="700" w:firstLine="2240"/>
        <w:rPr>
          <w:b/>
          <w:sz w:val="32"/>
          <w:u w:val="single"/>
        </w:rPr>
      </w:pPr>
      <w:r>
        <w:rPr>
          <w:rFonts w:hint="eastAsia"/>
          <w:b/>
          <w:sz w:val="32"/>
        </w:rPr>
        <w:t>任课教师</w:t>
      </w:r>
      <w:r>
        <w:rPr>
          <w:rFonts w:hint="eastAsia"/>
          <w:b/>
          <w:sz w:val="32"/>
          <w:u w:val="single"/>
        </w:rPr>
        <w:t xml:space="preserve">    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>仇超</w:t>
      </w:r>
      <w:r>
        <w:rPr>
          <w:b/>
          <w:sz w:val="32"/>
          <w:u w:val="single"/>
        </w:rPr>
        <w:t xml:space="preserve">  </w:t>
      </w:r>
      <w:r>
        <w:rPr>
          <w:rFonts w:hint="eastAsia"/>
          <w:b/>
          <w:sz w:val="32"/>
          <w:u w:val="single"/>
        </w:rPr>
        <w:t xml:space="preserve">  </w:t>
      </w:r>
    </w:p>
    <w:p w14:paraId="3C1BF147" w14:textId="77777777" w:rsidR="00F44FD2" w:rsidRDefault="00F44FD2" w:rsidP="00F44FD2">
      <w:pPr>
        <w:spacing w:line="300" w:lineRule="auto"/>
        <w:ind w:firstLineChars="900" w:firstLine="2880"/>
        <w:rPr>
          <w:b/>
          <w:sz w:val="32"/>
        </w:rPr>
      </w:pPr>
    </w:p>
    <w:p w14:paraId="1704120D" w14:textId="45A138DE" w:rsidR="00F44FD2" w:rsidRDefault="00F44FD2" w:rsidP="00F44FD2">
      <w:pPr>
        <w:spacing w:line="300" w:lineRule="auto"/>
        <w:ind w:left="420"/>
        <w:jc w:val="center"/>
        <w:rPr>
          <w:rFonts w:eastAsia="黑体"/>
          <w:b/>
          <w:sz w:val="24"/>
        </w:rPr>
      </w:pPr>
      <w:r>
        <w:rPr>
          <w:b/>
          <w:sz w:val="32"/>
        </w:rPr>
        <w:t>2022</w:t>
      </w:r>
      <w:r>
        <w:rPr>
          <w:rFonts w:hint="eastAsia"/>
          <w:b/>
          <w:sz w:val="32"/>
        </w:rPr>
        <w:t xml:space="preserve">年   </w:t>
      </w:r>
      <w:r>
        <w:rPr>
          <w:b/>
          <w:sz w:val="32"/>
        </w:rPr>
        <w:t>4</w:t>
      </w:r>
      <w:r>
        <w:rPr>
          <w:rFonts w:hint="eastAsia"/>
          <w:b/>
          <w:sz w:val="32"/>
        </w:rPr>
        <w:t xml:space="preserve">月   </w:t>
      </w:r>
      <w:r>
        <w:rPr>
          <w:b/>
          <w:sz w:val="32"/>
        </w:rPr>
        <w:t>27</w:t>
      </w:r>
      <w:r>
        <w:rPr>
          <w:rFonts w:hint="eastAsia"/>
          <w:b/>
          <w:sz w:val="32"/>
        </w:rPr>
        <w:t>日</w:t>
      </w:r>
    </w:p>
    <w:p w14:paraId="12354DB9" w14:textId="77777777" w:rsidR="00F44FD2" w:rsidRDefault="00F44FD2" w:rsidP="00F44FD2"/>
    <w:p w14:paraId="0D682533" w14:textId="0FFAB81F" w:rsidR="007F7557" w:rsidRDefault="00F44FD2" w:rsidP="00F44FD2">
      <w:pPr>
        <w:widowControl/>
        <w:jc w:val="left"/>
      </w:pPr>
      <w:r>
        <w:br w:type="page"/>
      </w:r>
    </w:p>
    <w:p w14:paraId="5C642485" w14:textId="77777777" w:rsidR="007F7557" w:rsidRDefault="007F7557" w:rsidP="00EA788F">
      <w:pPr>
        <w:pStyle w:val="3"/>
      </w:pPr>
      <w:r>
        <w:lastRenderedPageBreak/>
        <w:t>1. 协议需求分析</w:t>
      </w:r>
    </w:p>
    <w:p w14:paraId="0F0157F1" w14:textId="77777777" w:rsidR="007F7557" w:rsidRDefault="007F7557" w:rsidP="00EA788F">
      <w:pPr>
        <w:pStyle w:val="4"/>
      </w:pPr>
      <w:r>
        <w:t>Stop-and-Wait</w:t>
      </w:r>
    </w:p>
    <w:p w14:paraId="14B2F2E7" w14:textId="24774F4B" w:rsidR="007F7557" w:rsidRDefault="007F7557" w:rsidP="007F7557">
      <w:r>
        <w:t xml:space="preserve"> </w:t>
      </w:r>
      <w:r w:rsidR="0077090E">
        <w:tab/>
      </w:r>
      <w:r w:rsidRPr="008C354F">
        <w:rPr>
          <w:b/>
          <w:bCs/>
          <w:color w:val="FF0000"/>
        </w:rPr>
        <w:t>需求</w:t>
      </w:r>
      <w:r w:rsidR="00E84FFD" w:rsidRPr="008C354F">
        <w:rPr>
          <w:rFonts w:hint="eastAsia"/>
          <w:color w:val="FF0000"/>
        </w:rPr>
        <w:t xml:space="preserve">: </w:t>
      </w:r>
      <w:r w:rsidR="00E84FFD">
        <w:rPr>
          <w:rFonts w:hint="eastAsia"/>
        </w:rPr>
        <w:t>如何检测丢包，需要增加一种新的协议机制，比特交错协议。</w:t>
      </w:r>
    </w:p>
    <w:p w14:paraId="436A89B6" w14:textId="3BE6E8A1" w:rsidR="0077090E" w:rsidRPr="0034127B" w:rsidRDefault="007F7557" w:rsidP="008C354F">
      <w:pPr>
        <w:ind w:left="420"/>
      </w:pPr>
      <w:r w:rsidRPr="008C354F">
        <w:rPr>
          <w:b/>
          <w:bCs/>
          <w:color w:val="FF0000"/>
        </w:rPr>
        <w:t>所适</w:t>
      </w:r>
      <w:r w:rsidRPr="008C354F">
        <w:rPr>
          <w:rFonts w:hint="eastAsia"/>
          <w:b/>
          <w:bCs/>
          <w:color w:val="FF0000"/>
        </w:rPr>
        <w:t>用的场景</w:t>
      </w:r>
      <w:r w:rsidR="00E84FFD" w:rsidRPr="008C354F">
        <w:rPr>
          <w:rFonts w:hint="eastAsia"/>
          <w:color w:val="FF0000"/>
        </w:rPr>
        <w:t>:</w:t>
      </w:r>
      <w:r w:rsidR="0077090E" w:rsidRPr="008C354F">
        <w:rPr>
          <w:rFonts w:hint="eastAsia"/>
          <w:color w:val="FF0000"/>
        </w:rPr>
        <w:t xml:space="preserve"> </w:t>
      </w:r>
      <w:r w:rsidR="0077090E">
        <w:rPr>
          <w:rFonts w:hint="eastAsia"/>
        </w:rPr>
        <w:t>这是一个功能正确的协议。但是性能方面不佳，特别是在今天的高速网络中更是如此。定义发送方的利用率为：发送方实际发送比特进信道的那部分时间与发送时间之比，分析表明效率极低。而且我们还忽略了底层协议处理时间，路由器的处理和排队时延等问题，这将进一步增加时延，使其性能更加糟糕。</w:t>
      </w:r>
      <w:r w:rsidR="0077090E">
        <w:rPr>
          <w:rFonts w:ascii="Arial" w:hAnsi="Arial" w:cs="Arial"/>
          <w:color w:val="333333"/>
          <w:shd w:val="clear" w:color="auto" w:fill="FFFFFF"/>
        </w:rPr>
        <w:t>发送方这时发送</w:t>
      </w:r>
      <w:r w:rsidR="0077090E">
        <w:rPr>
          <w:rFonts w:ascii="Arial" w:hAnsi="Arial" w:cs="Arial" w:hint="eastAsia"/>
          <w:color w:val="333333"/>
          <w:shd w:val="clear" w:color="auto" w:fill="FFFFFF"/>
        </w:rPr>
        <w:t>数据包</w:t>
      </w:r>
      <w:r w:rsidR="0077090E">
        <w:rPr>
          <w:rFonts w:ascii="Arial" w:hAnsi="Arial" w:cs="Arial"/>
          <w:color w:val="333333"/>
          <w:shd w:val="clear" w:color="auto" w:fill="FFFFFF"/>
        </w:rPr>
        <w:t>每次只能发送一个，并且必须等待这个数据包的</w:t>
      </w:r>
      <w:r w:rsidR="0077090E">
        <w:rPr>
          <w:rFonts w:ascii="Arial" w:hAnsi="Arial" w:cs="Arial"/>
          <w:color w:val="333333"/>
          <w:shd w:val="clear" w:color="auto" w:fill="FFFFFF"/>
        </w:rPr>
        <w:t>ACK</w:t>
      </w:r>
      <w:r w:rsidR="0077090E">
        <w:rPr>
          <w:rFonts w:ascii="Arial" w:hAnsi="Arial" w:cs="Arial"/>
          <w:color w:val="333333"/>
          <w:shd w:val="clear" w:color="auto" w:fill="FFFFFF"/>
        </w:rPr>
        <w:t>，才能发送下一个。虽然在效率上比较低，带宽利用率明显较低，不过在网络环境较差，或是带宽本身很低的情况下，还是适用的。</w:t>
      </w:r>
    </w:p>
    <w:p w14:paraId="476E21A1" w14:textId="6931F091" w:rsidR="007F7557" w:rsidRPr="0077090E" w:rsidRDefault="007F7557" w:rsidP="007F7557"/>
    <w:p w14:paraId="08D9E779" w14:textId="620D2C37" w:rsidR="007F7557" w:rsidRDefault="007F7557" w:rsidP="00EA788F">
      <w:pPr>
        <w:pStyle w:val="4"/>
      </w:pPr>
      <w:r>
        <w:t xml:space="preserve">Go-Back-N </w:t>
      </w:r>
    </w:p>
    <w:p w14:paraId="1C6198DA" w14:textId="5D0EA321" w:rsidR="007F7557" w:rsidRDefault="007F7557" w:rsidP="008C354F">
      <w:pPr>
        <w:ind w:left="420"/>
      </w:pPr>
      <w:r w:rsidRPr="008C354F">
        <w:rPr>
          <w:b/>
          <w:bCs/>
          <w:color w:val="FF0000"/>
        </w:rPr>
        <w:t>需求</w:t>
      </w:r>
      <w:r w:rsidR="0077090E" w:rsidRPr="008C354F">
        <w:rPr>
          <w:rFonts w:hint="eastAsia"/>
          <w:color w:val="FF0000"/>
        </w:rPr>
        <w:t>:</w:t>
      </w:r>
      <w:r w:rsidR="0077090E">
        <w:rPr>
          <w:rFonts w:hint="eastAsia"/>
        </w:rPr>
        <w:t>停等协议由于其特性导致网络利用率不高，于是需要回退N协议，在不需要确认数据包ACK的情况下仍可进行传输，增加传输效率。</w:t>
      </w:r>
    </w:p>
    <w:p w14:paraId="2A91C8AD" w14:textId="7B2D1428" w:rsidR="007F7557" w:rsidRDefault="007F7557" w:rsidP="008C354F">
      <w:pPr>
        <w:ind w:left="420"/>
      </w:pPr>
      <w:r w:rsidRPr="008C354F">
        <w:rPr>
          <w:b/>
          <w:bCs/>
          <w:color w:val="FF0000"/>
        </w:rPr>
        <w:t>所适</w:t>
      </w:r>
      <w:r w:rsidRPr="008C354F">
        <w:rPr>
          <w:rFonts w:hint="eastAsia"/>
          <w:b/>
          <w:bCs/>
          <w:color w:val="FF0000"/>
        </w:rPr>
        <w:t>用的场景</w:t>
      </w:r>
      <w:r w:rsidR="0077090E" w:rsidRPr="008C354F">
        <w:rPr>
          <w:rFonts w:hint="eastAsia"/>
          <w:color w:val="FF0000"/>
        </w:rPr>
        <w:t>:</w:t>
      </w:r>
      <w:r w:rsidR="002F7A4B">
        <w:rPr>
          <w:rFonts w:hint="eastAsia"/>
        </w:rPr>
        <w:t>网络质量良好丢包率偏低的网络中，因为</w:t>
      </w:r>
      <w:r w:rsidR="002F7A4B" w:rsidRPr="002F7A4B">
        <w:rPr>
          <w:rFonts w:hint="eastAsia"/>
        </w:rPr>
        <w:t>单个分组端差错能够引起大量分组端重传，</w:t>
      </w:r>
      <w:r w:rsidR="002F7A4B">
        <w:rPr>
          <w:rFonts w:hint="eastAsia"/>
        </w:rPr>
        <w:t>这将导致非常多的资源浪费。</w:t>
      </w:r>
      <w:r w:rsidR="002F7A4B">
        <w:t xml:space="preserve"> </w:t>
      </w:r>
    </w:p>
    <w:p w14:paraId="35CC65C5" w14:textId="77777777" w:rsidR="007F7557" w:rsidRDefault="007F7557" w:rsidP="00EA788F">
      <w:pPr>
        <w:pStyle w:val="3"/>
      </w:pPr>
      <w:r>
        <w:t>2. 协议的设计</w:t>
      </w:r>
    </w:p>
    <w:p w14:paraId="22002CCA" w14:textId="09D5C1E1" w:rsidR="007F7557" w:rsidRDefault="007F7557" w:rsidP="00EA788F">
      <w:pPr>
        <w:pStyle w:val="4"/>
      </w:pPr>
      <w:r>
        <w:t>Stop-and-Wait</w:t>
      </w:r>
    </w:p>
    <w:p w14:paraId="687B93FA" w14:textId="4913BD88" w:rsidR="007F7557" w:rsidRDefault="007F7557" w:rsidP="007F7557">
      <w:pPr>
        <w:ind w:firstLine="420"/>
      </w:pPr>
      <w:r w:rsidRPr="008C354F">
        <w:rPr>
          <w:b/>
          <w:bCs/>
          <w:color w:val="FF0000"/>
        </w:rPr>
        <w:t>设计原理</w:t>
      </w:r>
      <w:r w:rsidR="002F7A4B" w:rsidRPr="008C354F">
        <w:rPr>
          <w:rFonts w:hint="eastAsia"/>
          <w:color w:val="FF0000"/>
        </w:rPr>
        <w:t>：</w:t>
      </w:r>
      <w:r w:rsidR="002F7A4B" w:rsidRPr="002F7A4B">
        <w:rPr>
          <w:rFonts w:hint="eastAsia"/>
        </w:rPr>
        <w:t>停等协议</w:t>
      </w:r>
      <w:r w:rsidR="002F7A4B" w:rsidRPr="002F7A4B">
        <w:t>(stop－and－wait)，这时接受方的窗口和发送方的窗口大小都是1，1个比特就够表示了，所以也叫比特滑动窗口协议。发送方这时自然发送每次只能发送一个，并且必须等待这个数据包的ACK，才能发送下一个。</w:t>
      </w:r>
    </w:p>
    <w:p w14:paraId="4F063673" w14:textId="56746280" w:rsidR="007F7557" w:rsidRPr="008C354F" w:rsidRDefault="007F7557" w:rsidP="007F7557">
      <w:pPr>
        <w:ind w:firstLine="420"/>
        <w:rPr>
          <w:color w:val="FF0000"/>
        </w:rPr>
      </w:pPr>
      <w:r w:rsidRPr="008C354F">
        <w:rPr>
          <w:b/>
          <w:bCs/>
          <w:color w:val="FF0000"/>
        </w:rPr>
        <w:t>FSM 图</w:t>
      </w:r>
      <w:r w:rsidR="002F7A4B" w:rsidRPr="008C354F">
        <w:rPr>
          <w:rFonts w:hint="eastAsia"/>
          <w:color w:val="FF0000"/>
        </w:rPr>
        <w:t>：</w:t>
      </w:r>
    </w:p>
    <w:p w14:paraId="49F3A9FB" w14:textId="2F896CAF" w:rsidR="00EA788F" w:rsidRDefault="00EA788F" w:rsidP="007F7557">
      <w:pPr>
        <w:ind w:firstLine="420"/>
      </w:pPr>
      <w:r w:rsidRPr="00EA788F">
        <w:rPr>
          <w:noProof/>
        </w:rPr>
        <w:lastRenderedPageBreak/>
        <w:drawing>
          <wp:inline distT="0" distB="0" distL="0" distR="0" wp14:anchorId="5608B9A6" wp14:editId="5B774736">
            <wp:extent cx="5274310" cy="3774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3184" w14:textId="187B9CA7" w:rsidR="00EA788F" w:rsidRDefault="00EA788F" w:rsidP="007F7557">
      <w:pPr>
        <w:ind w:firstLine="420"/>
      </w:pPr>
      <w:r w:rsidRPr="00EA788F">
        <w:rPr>
          <w:noProof/>
        </w:rPr>
        <w:drawing>
          <wp:inline distT="0" distB="0" distL="0" distR="0" wp14:anchorId="59358204" wp14:editId="61E16B1D">
            <wp:extent cx="5274310" cy="25869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0BE4" w14:textId="77777777" w:rsidR="007F7557" w:rsidRDefault="007F7557" w:rsidP="00EA788F">
      <w:pPr>
        <w:pStyle w:val="4"/>
      </w:pPr>
      <w:r>
        <w:t>Go-Back-N</w:t>
      </w:r>
    </w:p>
    <w:p w14:paraId="7D6916FF" w14:textId="427E1EF3" w:rsidR="007F7557" w:rsidRDefault="007F7557" w:rsidP="002F7A4B">
      <w:pPr>
        <w:ind w:firstLine="420"/>
      </w:pPr>
      <w:r w:rsidRPr="008C354F">
        <w:rPr>
          <w:b/>
          <w:bCs/>
          <w:color w:val="FF0000"/>
        </w:rPr>
        <w:t>设计原理</w:t>
      </w:r>
      <w:r w:rsidR="002F7A4B" w:rsidRPr="008C354F">
        <w:rPr>
          <w:rFonts w:hint="eastAsia"/>
          <w:color w:val="FF0000"/>
        </w:rPr>
        <w:t>：</w:t>
      </w:r>
      <w:r w:rsidR="002F7A4B">
        <w:rPr>
          <w:rFonts w:hint="eastAsia"/>
        </w:rPr>
        <w:t>返回</w:t>
      </w:r>
      <w:r w:rsidR="002F7A4B">
        <w:t>N协议(GO-Back -N)</w:t>
      </w:r>
      <w:r w:rsidR="002F7A4B">
        <w:rPr>
          <w:rFonts w:hint="eastAsia"/>
        </w:rPr>
        <w:t>为了提高效率填满管道</w:t>
      </w:r>
      <w:r w:rsidR="002F7A4B">
        <w:t>,在发送方等待确认时,应当有多个分组正在传送中.也就是说我们需要让多喝分组处于等待确认的状态,以便在发送方等待确认的同时,信道也能保持忙碌状态.</w:t>
      </w:r>
      <w:r w:rsidR="002F7A4B">
        <w:rPr>
          <w:rFonts w:hint="eastAsia"/>
        </w:rPr>
        <w:t>返回</w:t>
      </w:r>
      <w:r w:rsidR="002F7A4B">
        <w:t>N协议(GO-Back -N  GBN)的关键是发送方能够在收到确认之前发送多个分组,但接收方只能缓存一个分组.发送方为发送出去的分组保留副本,直到来自接收方确认达到.</w:t>
      </w:r>
    </w:p>
    <w:p w14:paraId="5D2BF7A0" w14:textId="1FD73438" w:rsidR="007F7557" w:rsidRPr="008C354F" w:rsidRDefault="007F7557" w:rsidP="007F7557">
      <w:pPr>
        <w:ind w:firstLine="420"/>
        <w:rPr>
          <w:color w:val="FF0000"/>
        </w:rPr>
      </w:pPr>
      <w:r w:rsidRPr="008C354F">
        <w:rPr>
          <w:b/>
          <w:bCs/>
          <w:color w:val="FF0000"/>
        </w:rPr>
        <w:t>FSM 图</w:t>
      </w:r>
      <w:r w:rsidR="002F7A4B" w:rsidRPr="008C354F">
        <w:rPr>
          <w:rFonts w:hint="eastAsia"/>
          <w:color w:val="FF0000"/>
        </w:rPr>
        <w:t>：</w:t>
      </w:r>
    </w:p>
    <w:p w14:paraId="1DFB056A" w14:textId="3D34D779" w:rsidR="00EA788F" w:rsidRDefault="00EA788F" w:rsidP="007F7557">
      <w:pPr>
        <w:ind w:firstLine="420"/>
      </w:pPr>
      <w:r w:rsidRPr="00EA788F">
        <w:rPr>
          <w:noProof/>
        </w:rPr>
        <w:lastRenderedPageBreak/>
        <w:drawing>
          <wp:inline distT="0" distB="0" distL="0" distR="0" wp14:anchorId="2F3B197F" wp14:editId="43DC4887">
            <wp:extent cx="5274310" cy="27171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1200" w14:textId="3B8EE7BB" w:rsidR="00EA788F" w:rsidRDefault="00EA788F" w:rsidP="007F7557">
      <w:pPr>
        <w:ind w:firstLine="420"/>
      </w:pPr>
      <w:r w:rsidRPr="00EA788F">
        <w:rPr>
          <w:noProof/>
        </w:rPr>
        <w:drawing>
          <wp:inline distT="0" distB="0" distL="0" distR="0" wp14:anchorId="745CD5C9" wp14:editId="7E0D997A">
            <wp:extent cx="5274310" cy="2707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1F37" w14:textId="77777777" w:rsidR="007F7557" w:rsidRDefault="007F7557" w:rsidP="00EA788F">
      <w:pPr>
        <w:pStyle w:val="3"/>
      </w:pPr>
      <w:r>
        <w:t>3. 协议的实现</w:t>
      </w:r>
    </w:p>
    <w:p w14:paraId="152EDF82" w14:textId="1C8B7E42" w:rsidR="00E10CE7" w:rsidRDefault="007F7557" w:rsidP="00EA788F">
      <w:pPr>
        <w:pStyle w:val="4"/>
      </w:pPr>
      <w:r>
        <w:t>Stop-and-Wait</w:t>
      </w:r>
    </w:p>
    <w:p w14:paraId="2E775F1A" w14:textId="5716A972" w:rsidR="00E10CE7" w:rsidRPr="008C354F" w:rsidRDefault="00E10CE7" w:rsidP="007F7557">
      <w:pPr>
        <w:rPr>
          <w:color w:val="FF0000"/>
        </w:rPr>
      </w:pPr>
      <w:r w:rsidRPr="008C354F">
        <w:rPr>
          <w:rFonts w:hint="eastAsia"/>
          <w:b/>
          <w:bCs/>
          <w:color w:val="FF0000"/>
        </w:rPr>
        <w:t>主要数据结构</w:t>
      </w:r>
      <w:r w:rsidRPr="008C354F">
        <w:rPr>
          <w:rFonts w:hint="eastAsia"/>
          <w:color w:val="FF0000"/>
        </w:rPr>
        <w:t>：</w:t>
      </w:r>
    </w:p>
    <w:p w14:paraId="25E327BC" w14:textId="77777777" w:rsidR="00E10CE7" w:rsidRPr="00E10CE7" w:rsidRDefault="00E10CE7" w:rsidP="00E10CE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10CE7">
        <w:rPr>
          <w:rFonts w:ascii="Consolas" w:eastAsia="宋体" w:hAnsi="Consolas" w:cs="宋体"/>
          <w:color w:val="0000FF"/>
          <w:kern w:val="0"/>
          <w:szCs w:val="21"/>
        </w:rPr>
        <w:t>struct</w:t>
      </w:r>
      <w:r w:rsidRPr="00E10CE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10CE7">
        <w:rPr>
          <w:rFonts w:ascii="Consolas" w:eastAsia="宋体" w:hAnsi="Consolas" w:cs="宋体"/>
          <w:color w:val="267F99"/>
          <w:kern w:val="0"/>
          <w:szCs w:val="21"/>
        </w:rPr>
        <w:t>Sender</w:t>
      </w:r>
    </w:p>
    <w:p w14:paraId="167829F2" w14:textId="77777777" w:rsidR="00E10CE7" w:rsidRPr="00E10CE7" w:rsidRDefault="00E10CE7" w:rsidP="00E10CE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10CE7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1AEDE9CE" w14:textId="4DA0BF73" w:rsidR="00E10CE7" w:rsidRPr="00E10CE7" w:rsidRDefault="00E10CE7" w:rsidP="00E10CE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10CE7">
        <w:rPr>
          <w:rFonts w:ascii="Consolas" w:eastAsia="宋体" w:hAnsi="Consolas" w:cs="宋体"/>
          <w:color w:val="000000"/>
          <w:kern w:val="0"/>
          <w:szCs w:val="21"/>
        </w:rPr>
        <w:t xml:space="preserve">  </w:t>
      </w:r>
      <w:r w:rsidRPr="00E10CE7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E10CE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10CE7">
        <w:rPr>
          <w:rFonts w:ascii="Consolas" w:eastAsia="宋体" w:hAnsi="Consolas" w:cs="宋体"/>
          <w:color w:val="001080"/>
          <w:kern w:val="0"/>
          <w:szCs w:val="21"/>
        </w:rPr>
        <w:t>state</w:t>
      </w:r>
      <w:r w:rsidRPr="00E10CE7"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当前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0</w:t>
      </w:r>
      <w:r>
        <w:rPr>
          <w:rFonts w:ascii="Consolas" w:eastAsia="宋体" w:hAnsi="Consolas" w:cs="宋体"/>
          <w:color w:val="000000"/>
          <w:kern w:val="0"/>
          <w:szCs w:val="21"/>
        </w:rPr>
        <w:t>1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比特顺序</w:t>
      </w:r>
    </w:p>
    <w:p w14:paraId="342F42DA" w14:textId="2BB1F972" w:rsidR="00E10CE7" w:rsidRPr="00E10CE7" w:rsidRDefault="00E10CE7" w:rsidP="00E10CE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10CE7">
        <w:rPr>
          <w:rFonts w:ascii="Consolas" w:eastAsia="宋体" w:hAnsi="Consolas" w:cs="宋体"/>
          <w:color w:val="000000"/>
          <w:kern w:val="0"/>
          <w:szCs w:val="21"/>
        </w:rPr>
        <w:t xml:space="preserve">  </w:t>
      </w:r>
      <w:r w:rsidRPr="00E10CE7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E10CE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10CE7">
        <w:rPr>
          <w:rFonts w:ascii="Consolas" w:eastAsia="宋体" w:hAnsi="Consolas" w:cs="宋体"/>
          <w:color w:val="001080"/>
          <w:kern w:val="0"/>
          <w:szCs w:val="21"/>
        </w:rPr>
        <w:t>acknum</w:t>
      </w:r>
      <w:r w:rsidRPr="00E10CE7"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t>//</w:t>
      </w:r>
    </w:p>
    <w:p w14:paraId="142475D2" w14:textId="07F72866" w:rsidR="00E10CE7" w:rsidRPr="00E10CE7" w:rsidRDefault="00E10CE7" w:rsidP="00E10CE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10CE7">
        <w:rPr>
          <w:rFonts w:ascii="Consolas" w:eastAsia="宋体" w:hAnsi="Consolas" w:cs="宋体"/>
          <w:color w:val="000000"/>
          <w:kern w:val="0"/>
          <w:szCs w:val="21"/>
        </w:rPr>
        <w:t xml:space="preserve">  </w:t>
      </w:r>
      <w:r w:rsidRPr="00E10CE7">
        <w:rPr>
          <w:rFonts w:ascii="Consolas" w:eastAsia="宋体" w:hAnsi="Consolas" w:cs="宋体"/>
          <w:color w:val="0000FF"/>
          <w:kern w:val="0"/>
          <w:szCs w:val="21"/>
        </w:rPr>
        <w:t>float</w:t>
      </w:r>
      <w:r w:rsidRPr="00E10CE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10CE7">
        <w:rPr>
          <w:rFonts w:ascii="Consolas" w:eastAsia="宋体" w:hAnsi="Consolas" w:cs="宋体"/>
          <w:color w:val="001080"/>
          <w:kern w:val="0"/>
          <w:szCs w:val="21"/>
        </w:rPr>
        <w:t>time_out</w:t>
      </w:r>
      <w:r w:rsidRPr="00E10CE7"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rtt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最长等待时间</w:t>
      </w:r>
    </w:p>
    <w:p w14:paraId="55C8BDD9" w14:textId="6DA3A908" w:rsidR="00E10CE7" w:rsidRPr="00E10CE7" w:rsidRDefault="00E10CE7" w:rsidP="00E10CE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10CE7">
        <w:rPr>
          <w:rFonts w:ascii="Consolas" w:eastAsia="宋体" w:hAnsi="Consolas" w:cs="宋体"/>
          <w:color w:val="000000"/>
          <w:kern w:val="0"/>
          <w:szCs w:val="21"/>
        </w:rPr>
        <w:t xml:space="preserve">  </w:t>
      </w:r>
      <w:r w:rsidRPr="00E10CE7">
        <w:rPr>
          <w:rFonts w:ascii="Consolas" w:eastAsia="宋体" w:hAnsi="Consolas" w:cs="宋体"/>
          <w:color w:val="0000FF"/>
          <w:kern w:val="0"/>
          <w:szCs w:val="21"/>
        </w:rPr>
        <w:t>struct</w:t>
      </w:r>
      <w:r w:rsidRPr="00E10CE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10CE7">
        <w:rPr>
          <w:rFonts w:ascii="Consolas" w:eastAsia="宋体" w:hAnsi="Consolas" w:cs="宋体"/>
          <w:color w:val="267F99"/>
          <w:kern w:val="0"/>
          <w:szCs w:val="21"/>
        </w:rPr>
        <w:t>pkt</w:t>
      </w:r>
      <w:r w:rsidRPr="00E10CE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10CE7">
        <w:rPr>
          <w:rFonts w:ascii="Consolas" w:eastAsia="宋体" w:hAnsi="Consolas" w:cs="宋体"/>
          <w:color w:val="001080"/>
          <w:kern w:val="0"/>
          <w:szCs w:val="21"/>
        </w:rPr>
        <w:t>last_pkt</w:t>
      </w:r>
      <w:r w:rsidRPr="00E10CE7"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/</w:t>
      </w:r>
      <w:r>
        <w:rPr>
          <w:rFonts w:ascii="Consolas" w:eastAsia="宋体" w:hAnsi="Consolas" w:cs="宋体"/>
          <w:color w:val="000000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上一个传输的数据包</w:t>
      </w:r>
    </w:p>
    <w:p w14:paraId="11280F64" w14:textId="77777777" w:rsidR="00E10CE7" w:rsidRPr="00E10CE7" w:rsidRDefault="00E10CE7" w:rsidP="00E10CE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10CE7">
        <w:rPr>
          <w:rFonts w:ascii="Consolas" w:eastAsia="宋体" w:hAnsi="Consolas" w:cs="宋体"/>
          <w:color w:val="000000"/>
          <w:kern w:val="0"/>
          <w:szCs w:val="21"/>
        </w:rPr>
        <w:t xml:space="preserve">} </w:t>
      </w:r>
      <w:r w:rsidRPr="00E10CE7">
        <w:rPr>
          <w:rFonts w:ascii="Consolas" w:eastAsia="宋体" w:hAnsi="Consolas" w:cs="宋体"/>
          <w:color w:val="001080"/>
          <w:kern w:val="0"/>
          <w:szCs w:val="21"/>
        </w:rPr>
        <w:t>A</w:t>
      </w:r>
      <w:r w:rsidRPr="00E10CE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8E335D6" w14:textId="77777777" w:rsidR="00E10CE7" w:rsidRPr="00E10CE7" w:rsidRDefault="00E10CE7" w:rsidP="00E10CE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F9529A9" w14:textId="77777777" w:rsidR="00E10CE7" w:rsidRPr="00E10CE7" w:rsidRDefault="00E10CE7" w:rsidP="00E10CE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10CE7">
        <w:rPr>
          <w:rFonts w:ascii="Consolas" w:eastAsia="宋体" w:hAnsi="Consolas" w:cs="宋体"/>
          <w:color w:val="0000FF"/>
          <w:kern w:val="0"/>
          <w:szCs w:val="21"/>
        </w:rPr>
        <w:t>struct</w:t>
      </w:r>
      <w:r w:rsidRPr="00E10CE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10CE7">
        <w:rPr>
          <w:rFonts w:ascii="Consolas" w:eastAsia="宋体" w:hAnsi="Consolas" w:cs="宋体"/>
          <w:color w:val="267F99"/>
          <w:kern w:val="0"/>
          <w:szCs w:val="21"/>
        </w:rPr>
        <w:t>Reciver</w:t>
      </w:r>
    </w:p>
    <w:p w14:paraId="286C06D9" w14:textId="77777777" w:rsidR="00E10CE7" w:rsidRPr="00E10CE7" w:rsidRDefault="00E10CE7" w:rsidP="00E10CE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10CE7">
        <w:rPr>
          <w:rFonts w:ascii="Consolas" w:eastAsia="宋体" w:hAnsi="Consolas" w:cs="宋体"/>
          <w:color w:val="000000"/>
          <w:kern w:val="0"/>
          <w:szCs w:val="21"/>
        </w:rPr>
        <w:lastRenderedPageBreak/>
        <w:t>{</w:t>
      </w:r>
    </w:p>
    <w:p w14:paraId="534F6D20" w14:textId="5B19225E" w:rsidR="00E10CE7" w:rsidRPr="00E10CE7" w:rsidRDefault="00E10CE7" w:rsidP="00E10CE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10CE7">
        <w:rPr>
          <w:rFonts w:ascii="Consolas" w:eastAsia="宋体" w:hAnsi="Consolas" w:cs="宋体"/>
          <w:color w:val="000000"/>
          <w:kern w:val="0"/>
          <w:szCs w:val="21"/>
        </w:rPr>
        <w:t xml:space="preserve">  </w:t>
      </w:r>
      <w:r w:rsidRPr="00E10CE7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E10CE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10CE7">
        <w:rPr>
          <w:rFonts w:ascii="Consolas" w:eastAsia="宋体" w:hAnsi="Consolas" w:cs="宋体"/>
          <w:color w:val="001080"/>
          <w:kern w:val="0"/>
          <w:szCs w:val="21"/>
        </w:rPr>
        <w:t>seqnum</w:t>
      </w:r>
      <w:r w:rsidRPr="00E10CE7"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t>//01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交错</w:t>
      </w:r>
    </w:p>
    <w:p w14:paraId="291A4A9B" w14:textId="77777777" w:rsidR="00E10CE7" w:rsidRPr="00E10CE7" w:rsidRDefault="00E10CE7" w:rsidP="00E10CE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10CE7">
        <w:rPr>
          <w:rFonts w:ascii="Consolas" w:eastAsia="宋体" w:hAnsi="Consolas" w:cs="宋体"/>
          <w:color w:val="000000"/>
          <w:kern w:val="0"/>
          <w:szCs w:val="21"/>
        </w:rPr>
        <w:t xml:space="preserve">} </w:t>
      </w:r>
      <w:r w:rsidRPr="00E10CE7">
        <w:rPr>
          <w:rFonts w:ascii="Consolas" w:eastAsia="宋体" w:hAnsi="Consolas" w:cs="宋体"/>
          <w:color w:val="001080"/>
          <w:kern w:val="0"/>
          <w:szCs w:val="21"/>
        </w:rPr>
        <w:t>B</w:t>
      </w:r>
      <w:r w:rsidRPr="00E10CE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B6F523C" w14:textId="4795AAB9" w:rsidR="00E10CE7" w:rsidRPr="008C354F" w:rsidRDefault="00EA788F" w:rsidP="007F7557">
      <w:pPr>
        <w:rPr>
          <w:color w:val="FF0000"/>
        </w:rPr>
      </w:pPr>
      <w:r w:rsidRPr="008C354F">
        <w:rPr>
          <w:rFonts w:hint="eastAsia"/>
          <w:b/>
          <w:bCs/>
          <w:color w:val="FF0000"/>
        </w:rPr>
        <w:t>流程图</w:t>
      </w:r>
      <w:r w:rsidRPr="008C354F">
        <w:rPr>
          <w:rFonts w:hint="eastAsia"/>
          <w:color w:val="FF0000"/>
        </w:rPr>
        <w:t>：</w:t>
      </w:r>
    </w:p>
    <w:p w14:paraId="53C34948" w14:textId="2938C965" w:rsidR="00EA788F" w:rsidRDefault="008C354F" w:rsidP="007F7557">
      <w:r>
        <w:rPr>
          <w:noProof/>
        </w:rPr>
        <w:drawing>
          <wp:inline distT="0" distB="0" distL="0" distR="0" wp14:anchorId="0293007C" wp14:editId="157A0ECA">
            <wp:extent cx="2992055" cy="354322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808" cy="3553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8B67DB" w14:textId="1FC325BD" w:rsidR="007F7557" w:rsidRDefault="007F7557" w:rsidP="00EA788F">
      <w:pPr>
        <w:pStyle w:val="4"/>
      </w:pPr>
      <w:r>
        <w:t>Go-Back-N</w:t>
      </w:r>
    </w:p>
    <w:p w14:paraId="60CC66EC" w14:textId="77777777" w:rsidR="00EA788F" w:rsidRPr="008C354F" w:rsidRDefault="00EA788F" w:rsidP="00EA788F">
      <w:pPr>
        <w:rPr>
          <w:color w:val="FF0000"/>
        </w:rPr>
      </w:pPr>
      <w:r w:rsidRPr="008C354F">
        <w:rPr>
          <w:rFonts w:hint="eastAsia"/>
          <w:b/>
          <w:bCs/>
          <w:color w:val="FF0000"/>
        </w:rPr>
        <w:t>主要数据结构</w:t>
      </w:r>
      <w:r w:rsidRPr="008C354F">
        <w:rPr>
          <w:rFonts w:hint="eastAsia"/>
          <w:color w:val="FF0000"/>
        </w:rPr>
        <w:t>：</w:t>
      </w:r>
    </w:p>
    <w:p w14:paraId="35D92680" w14:textId="77777777" w:rsidR="008C354F" w:rsidRPr="008C354F" w:rsidRDefault="008C354F" w:rsidP="008C35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C354F">
        <w:rPr>
          <w:rFonts w:ascii="Consolas" w:eastAsia="宋体" w:hAnsi="Consolas" w:cs="宋体"/>
          <w:color w:val="0000FF"/>
          <w:kern w:val="0"/>
          <w:szCs w:val="21"/>
        </w:rPr>
        <w:t>struct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8C354F">
        <w:rPr>
          <w:rFonts w:ascii="Consolas" w:eastAsia="宋体" w:hAnsi="Consolas" w:cs="宋体"/>
          <w:color w:val="267F99"/>
          <w:kern w:val="0"/>
          <w:szCs w:val="21"/>
        </w:rPr>
        <w:t>Sender</w:t>
      </w:r>
    </w:p>
    <w:p w14:paraId="66A6D763" w14:textId="77777777" w:rsidR="008C354F" w:rsidRPr="008C354F" w:rsidRDefault="008C354F" w:rsidP="008C35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C354F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29A1D778" w14:textId="04D4B3A3" w:rsidR="008C354F" w:rsidRPr="008C354F" w:rsidRDefault="008C354F" w:rsidP="008C35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8C354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8C354F">
        <w:rPr>
          <w:rFonts w:ascii="Consolas" w:eastAsia="宋体" w:hAnsi="Consolas" w:cs="宋体"/>
          <w:color w:val="001080"/>
          <w:kern w:val="0"/>
          <w:szCs w:val="21"/>
        </w:rPr>
        <w:t>base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0D3DCA7" w14:textId="77777777" w:rsidR="008C354F" w:rsidRPr="008C354F" w:rsidRDefault="008C354F" w:rsidP="008C35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8C354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8C354F">
        <w:rPr>
          <w:rFonts w:ascii="Consolas" w:eastAsia="宋体" w:hAnsi="Consolas" w:cs="宋体"/>
          <w:color w:val="001080"/>
          <w:kern w:val="0"/>
          <w:szCs w:val="21"/>
        </w:rPr>
        <w:t>nextseqnum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AC4C624" w14:textId="77777777" w:rsidR="008C354F" w:rsidRPr="008C354F" w:rsidRDefault="008C354F" w:rsidP="008C35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8C354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8C354F">
        <w:rPr>
          <w:rFonts w:ascii="Consolas" w:eastAsia="宋体" w:hAnsi="Consolas" w:cs="宋体"/>
          <w:color w:val="001080"/>
          <w:kern w:val="0"/>
          <w:szCs w:val="21"/>
        </w:rPr>
        <w:t>N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9F213E5" w14:textId="77777777" w:rsidR="008C354F" w:rsidRPr="008C354F" w:rsidRDefault="008C354F" w:rsidP="008C35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8C354F">
        <w:rPr>
          <w:rFonts w:ascii="Consolas" w:eastAsia="宋体" w:hAnsi="Consolas" w:cs="宋体"/>
          <w:color w:val="0000FF"/>
          <w:kern w:val="0"/>
          <w:szCs w:val="21"/>
        </w:rPr>
        <w:t>float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8C354F">
        <w:rPr>
          <w:rFonts w:ascii="Consolas" w:eastAsia="宋体" w:hAnsi="Consolas" w:cs="宋体"/>
          <w:color w:val="001080"/>
          <w:kern w:val="0"/>
          <w:szCs w:val="21"/>
        </w:rPr>
        <w:t>time_out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>;    </w:t>
      </w:r>
    </w:p>
    <w:p w14:paraId="26F1F03D" w14:textId="77777777" w:rsidR="008C354F" w:rsidRPr="008C354F" w:rsidRDefault="008C354F" w:rsidP="008C35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8C354F">
        <w:rPr>
          <w:rFonts w:ascii="Consolas" w:eastAsia="宋体" w:hAnsi="Consolas" w:cs="宋体"/>
          <w:color w:val="0000FF"/>
          <w:kern w:val="0"/>
          <w:szCs w:val="21"/>
        </w:rPr>
        <w:t>struct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8C354F">
        <w:rPr>
          <w:rFonts w:ascii="Consolas" w:eastAsia="宋体" w:hAnsi="Consolas" w:cs="宋体"/>
          <w:color w:val="267F99"/>
          <w:kern w:val="0"/>
          <w:szCs w:val="21"/>
        </w:rPr>
        <w:t>pkt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8C354F">
        <w:rPr>
          <w:rFonts w:ascii="Consolas" w:eastAsia="宋体" w:hAnsi="Consolas" w:cs="宋体"/>
          <w:color w:val="001080"/>
          <w:kern w:val="0"/>
          <w:szCs w:val="21"/>
        </w:rPr>
        <w:t>pkt_buf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8C354F">
        <w:rPr>
          <w:rFonts w:ascii="Consolas" w:eastAsia="宋体" w:hAnsi="Consolas" w:cs="宋体"/>
          <w:color w:val="0000FF"/>
          <w:kern w:val="0"/>
          <w:szCs w:val="21"/>
        </w:rPr>
        <w:t>MAXBUFF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2A9A28E8" w14:textId="77777777" w:rsidR="008C354F" w:rsidRPr="008C354F" w:rsidRDefault="008C354F" w:rsidP="008C35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} </w:t>
      </w:r>
      <w:r w:rsidRPr="008C354F">
        <w:rPr>
          <w:rFonts w:ascii="Consolas" w:eastAsia="宋体" w:hAnsi="Consolas" w:cs="宋体"/>
          <w:color w:val="001080"/>
          <w:kern w:val="0"/>
          <w:szCs w:val="21"/>
        </w:rPr>
        <w:t>A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7201077" w14:textId="77777777" w:rsidR="008C354F" w:rsidRPr="008C354F" w:rsidRDefault="008C354F" w:rsidP="008C35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4248A50" w14:textId="77777777" w:rsidR="008C354F" w:rsidRPr="008C354F" w:rsidRDefault="008C354F" w:rsidP="008C35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C354F">
        <w:rPr>
          <w:rFonts w:ascii="Consolas" w:eastAsia="宋体" w:hAnsi="Consolas" w:cs="宋体"/>
          <w:color w:val="0000FF"/>
          <w:kern w:val="0"/>
          <w:szCs w:val="21"/>
        </w:rPr>
        <w:t>struct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8C354F">
        <w:rPr>
          <w:rFonts w:ascii="Consolas" w:eastAsia="宋体" w:hAnsi="Consolas" w:cs="宋体"/>
          <w:color w:val="267F99"/>
          <w:kern w:val="0"/>
          <w:szCs w:val="21"/>
        </w:rPr>
        <w:t>Receiver</w:t>
      </w:r>
    </w:p>
    <w:p w14:paraId="28DAD3E4" w14:textId="77777777" w:rsidR="008C354F" w:rsidRPr="008C354F" w:rsidRDefault="008C354F" w:rsidP="008C35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C354F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DFF8779" w14:textId="77777777" w:rsidR="008C354F" w:rsidRPr="008C354F" w:rsidRDefault="008C354F" w:rsidP="008C35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8C354F">
        <w:rPr>
          <w:rFonts w:ascii="Consolas" w:eastAsia="宋体" w:hAnsi="Consolas" w:cs="宋体"/>
          <w:color w:val="0000FF"/>
          <w:kern w:val="0"/>
          <w:szCs w:val="21"/>
        </w:rPr>
        <w:t>int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8C354F">
        <w:rPr>
          <w:rFonts w:ascii="Consolas" w:eastAsia="宋体" w:hAnsi="Consolas" w:cs="宋体"/>
          <w:color w:val="001080"/>
          <w:kern w:val="0"/>
          <w:szCs w:val="21"/>
        </w:rPr>
        <w:t>expectedseqnum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EFD2F41" w14:textId="77777777" w:rsidR="008C354F" w:rsidRPr="008C354F" w:rsidRDefault="008C354F" w:rsidP="008C35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8C354F">
        <w:rPr>
          <w:rFonts w:ascii="Consolas" w:eastAsia="宋体" w:hAnsi="Consolas" w:cs="宋体"/>
          <w:color w:val="0000FF"/>
          <w:kern w:val="0"/>
          <w:szCs w:val="21"/>
        </w:rPr>
        <w:t>struct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8C354F">
        <w:rPr>
          <w:rFonts w:ascii="Consolas" w:eastAsia="宋体" w:hAnsi="Consolas" w:cs="宋体"/>
          <w:color w:val="267F99"/>
          <w:kern w:val="0"/>
          <w:szCs w:val="21"/>
        </w:rPr>
        <w:t>pkt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8C354F">
        <w:rPr>
          <w:rFonts w:ascii="Consolas" w:eastAsia="宋体" w:hAnsi="Consolas" w:cs="宋体"/>
          <w:color w:val="001080"/>
          <w:kern w:val="0"/>
          <w:szCs w:val="21"/>
        </w:rPr>
        <w:t>last_pkt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20ACC05" w14:textId="77777777" w:rsidR="008C354F" w:rsidRPr="008C354F" w:rsidRDefault="008C354F" w:rsidP="008C354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C354F">
        <w:rPr>
          <w:rFonts w:ascii="Consolas" w:eastAsia="宋体" w:hAnsi="Consolas" w:cs="宋体"/>
          <w:color w:val="000000"/>
          <w:kern w:val="0"/>
          <w:szCs w:val="21"/>
        </w:rPr>
        <w:t xml:space="preserve">} </w:t>
      </w:r>
      <w:r w:rsidRPr="008C354F">
        <w:rPr>
          <w:rFonts w:ascii="Consolas" w:eastAsia="宋体" w:hAnsi="Consolas" w:cs="宋体"/>
          <w:color w:val="001080"/>
          <w:kern w:val="0"/>
          <w:szCs w:val="21"/>
        </w:rPr>
        <w:t>B</w:t>
      </w:r>
      <w:r w:rsidRPr="008C354F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2ED1587" w14:textId="1C955D1A" w:rsidR="007F7557" w:rsidRDefault="007F7557" w:rsidP="007F7557"/>
    <w:p w14:paraId="4B35CF24" w14:textId="77777777" w:rsidR="00EA788F" w:rsidRPr="008C354F" w:rsidRDefault="00EA788F" w:rsidP="00EA788F">
      <w:pPr>
        <w:rPr>
          <w:color w:val="FF0000"/>
        </w:rPr>
      </w:pPr>
      <w:r w:rsidRPr="008C354F">
        <w:rPr>
          <w:rFonts w:hint="eastAsia"/>
          <w:b/>
          <w:bCs/>
          <w:color w:val="FF0000"/>
        </w:rPr>
        <w:t>流程图</w:t>
      </w:r>
      <w:r w:rsidRPr="008C354F">
        <w:rPr>
          <w:rFonts w:hint="eastAsia"/>
          <w:color w:val="FF0000"/>
        </w:rPr>
        <w:t>：</w:t>
      </w:r>
    </w:p>
    <w:p w14:paraId="29218178" w14:textId="3BAA584A" w:rsidR="00EA788F" w:rsidRDefault="008C354F" w:rsidP="007F7557">
      <w:r>
        <w:rPr>
          <w:rFonts w:ascii="Consolas" w:eastAsia="宋体" w:hAnsi="Consolas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5C2F3017" wp14:editId="33225D7A">
            <wp:extent cx="2722413" cy="38948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312" cy="390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F628" w14:textId="77777777" w:rsidR="008C354F" w:rsidRDefault="008C354F" w:rsidP="00415800">
      <w:pPr>
        <w:pStyle w:val="3"/>
      </w:pPr>
      <w:r>
        <w:t>4. 协议功能测试</w:t>
      </w:r>
    </w:p>
    <w:p w14:paraId="45A8932A" w14:textId="357F125F" w:rsidR="00415800" w:rsidRDefault="00415800" w:rsidP="00415800">
      <w:pPr>
        <w:pStyle w:val="4"/>
      </w:pPr>
      <w:r>
        <w:t>Stop-and-Wait</w:t>
      </w:r>
    </w:p>
    <w:p w14:paraId="74F8912B" w14:textId="719A407B" w:rsidR="008C354F" w:rsidRPr="00524A23" w:rsidRDefault="008C354F" w:rsidP="008C354F">
      <w:pPr>
        <w:rPr>
          <w:color w:val="FF0000"/>
        </w:rPr>
      </w:pPr>
      <w:r w:rsidRPr="00524A23">
        <w:rPr>
          <w:color w:val="FF0000"/>
        </w:rPr>
        <w:t>1) 无 error 无 loss；</w:t>
      </w:r>
    </w:p>
    <w:p w14:paraId="4D237C37" w14:textId="48289781" w:rsidR="00415800" w:rsidRDefault="00550BF5" w:rsidP="008C354F">
      <w:r>
        <w:rPr>
          <w:noProof/>
        </w:rPr>
        <w:drawing>
          <wp:inline distT="0" distB="0" distL="0" distR="0" wp14:anchorId="12D39D29" wp14:editId="29C3CC46">
            <wp:extent cx="4771584" cy="2646803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712" cy="2651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C3184" w14:textId="75C55CE5" w:rsidR="00415800" w:rsidRDefault="00415800" w:rsidP="008C354F">
      <w:r>
        <w:tab/>
      </w:r>
      <w:r>
        <w:rPr>
          <w:rFonts w:hint="eastAsia"/>
        </w:rPr>
        <w:t>符合FSM，当A发送一个数据包后要等待Binput发送的ACK，由于此测试五error，无loss，所有顺序正确。</w:t>
      </w:r>
    </w:p>
    <w:p w14:paraId="7EE613BB" w14:textId="65612DA2" w:rsidR="008C354F" w:rsidRPr="00524A23" w:rsidRDefault="008C354F" w:rsidP="008C354F">
      <w:pPr>
        <w:rPr>
          <w:color w:val="FF0000"/>
        </w:rPr>
      </w:pPr>
      <w:r w:rsidRPr="00524A23">
        <w:rPr>
          <w:color w:val="FF0000"/>
        </w:rPr>
        <w:t>2) 数据包、ACK 包出现 error；</w:t>
      </w:r>
    </w:p>
    <w:p w14:paraId="5C209005" w14:textId="2DCE3056" w:rsidR="00415800" w:rsidRDefault="00550BF5" w:rsidP="008C354F">
      <w:r w:rsidRPr="00550BF5">
        <w:rPr>
          <w:noProof/>
        </w:rPr>
        <w:lastRenderedPageBreak/>
        <w:drawing>
          <wp:inline distT="0" distB="0" distL="0" distR="0" wp14:anchorId="4B9A5F27" wp14:editId="7F7E5D4C">
            <wp:extent cx="3701709" cy="2853159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4037" cy="28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134E" w14:textId="6D5694F6" w:rsidR="00550BF5" w:rsidRDefault="00550BF5" w:rsidP="008C354F">
      <w:r>
        <w:tab/>
      </w:r>
      <w:r>
        <w:rPr>
          <w:rFonts w:hint="eastAsia"/>
        </w:rPr>
        <w:t>发送a时，B返回的ACK包出现错误，A会重新发送a</w:t>
      </w:r>
      <w:r>
        <w:t>,</w:t>
      </w:r>
      <w:r>
        <w:rPr>
          <w:rFonts w:hint="eastAsia"/>
        </w:rPr>
        <w:t>结果B检查到比特交错错误,会发送nck，这时又有A的时间超时又发送了一次a，最后接到了a</w:t>
      </w:r>
      <w:r>
        <w:t>ck</w:t>
      </w:r>
      <w:r w:rsidR="007A29EA">
        <w:t>.</w:t>
      </w:r>
      <w:r w:rsidR="007A29EA">
        <w:rPr>
          <w:rFonts w:hint="eastAsia"/>
        </w:rPr>
        <w:t>于是A端口可以继续接受顶层的调用，发送b，可能是由于设置的超时时间太短总容易触发超时，后面的情况如上所述。</w:t>
      </w:r>
    </w:p>
    <w:p w14:paraId="5B8FE98A" w14:textId="6841E66E" w:rsidR="008C354F" w:rsidRPr="00524A23" w:rsidRDefault="008C354F" w:rsidP="008C354F">
      <w:pPr>
        <w:rPr>
          <w:color w:val="FF0000"/>
        </w:rPr>
      </w:pPr>
      <w:r w:rsidRPr="00524A23">
        <w:rPr>
          <w:color w:val="FF0000"/>
        </w:rPr>
        <w:t>3) 数据包、ACK 包有 loss；</w:t>
      </w:r>
    </w:p>
    <w:p w14:paraId="43320944" w14:textId="225AD7DB" w:rsidR="00415800" w:rsidRDefault="007B1FCF" w:rsidP="008C354F">
      <w:r w:rsidRPr="007B1FCF">
        <w:rPr>
          <w:noProof/>
        </w:rPr>
        <w:drawing>
          <wp:inline distT="0" distB="0" distL="0" distR="0" wp14:anchorId="15949C74" wp14:editId="406FF6C6">
            <wp:extent cx="3581523" cy="254923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753" cy="255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C2CE" w14:textId="53397EDE" w:rsidR="007B1FCF" w:rsidRDefault="007B1FCF" w:rsidP="008C354F">
      <w:r>
        <w:tab/>
      </w:r>
      <w:r>
        <w:rPr>
          <w:rFonts w:hint="eastAsia"/>
        </w:rPr>
        <w:t>前两个和第四个包很正常，但是c居然lost了三次，每一次都在超时后重新发送了c</w:t>
      </w:r>
      <w:r>
        <w:t>,</w:t>
      </w:r>
      <w:r>
        <w:rPr>
          <w:rFonts w:hint="eastAsia"/>
        </w:rPr>
        <w:t>但是此时B已接受c，所以B返回NCK，这时A收到后会解除限制接受上层调用。</w:t>
      </w:r>
    </w:p>
    <w:p w14:paraId="39ADA7CE" w14:textId="77777777" w:rsidR="00415800" w:rsidRDefault="00415800" w:rsidP="00415800">
      <w:pPr>
        <w:pStyle w:val="4"/>
      </w:pPr>
      <w:r>
        <w:t>Go-Back-N</w:t>
      </w:r>
    </w:p>
    <w:p w14:paraId="253CD95F" w14:textId="77777777" w:rsidR="00415800" w:rsidRPr="00524A23" w:rsidRDefault="00415800" w:rsidP="00415800">
      <w:pPr>
        <w:rPr>
          <w:color w:val="FF0000"/>
        </w:rPr>
      </w:pPr>
      <w:r w:rsidRPr="00524A23">
        <w:rPr>
          <w:color w:val="FF0000"/>
        </w:rPr>
        <w:t>1) 无 error 无 loss；</w:t>
      </w:r>
    </w:p>
    <w:p w14:paraId="2A6BE2A9" w14:textId="5B01B031" w:rsidR="00415800" w:rsidRDefault="009E1593" w:rsidP="00415800">
      <w:r w:rsidRPr="009E1593">
        <w:rPr>
          <w:noProof/>
        </w:rPr>
        <w:lastRenderedPageBreak/>
        <w:drawing>
          <wp:inline distT="0" distB="0" distL="0" distR="0" wp14:anchorId="6E03640C" wp14:editId="2F4ABB9A">
            <wp:extent cx="4153711" cy="23899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6232" cy="239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2AA1" w14:textId="79621F49" w:rsidR="009E1593" w:rsidRDefault="009E1593" w:rsidP="00415800">
      <w:r>
        <w:rPr>
          <w:rFonts w:hint="eastAsia"/>
        </w:rPr>
        <w:t>发现顺序很正确，证明程序和预期一致。</w:t>
      </w:r>
    </w:p>
    <w:p w14:paraId="07E33C5F" w14:textId="77777777" w:rsidR="00415800" w:rsidRDefault="00415800" w:rsidP="00415800">
      <w:r w:rsidRPr="00524A23">
        <w:rPr>
          <w:color w:val="FF0000"/>
        </w:rPr>
        <w:t>2) 数据包、ACK 包出现 error；</w:t>
      </w:r>
    </w:p>
    <w:p w14:paraId="454F9456" w14:textId="415D962A" w:rsidR="00277400" w:rsidRDefault="009E1593" w:rsidP="00415800">
      <w:r w:rsidRPr="009E1593">
        <w:rPr>
          <w:noProof/>
        </w:rPr>
        <w:drawing>
          <wp:anchor distT="0" distB="0" distL="114300" distR="114300" simplePos="0" relativeHeight="251658240" behindDoc="0" locked="0" layoutInCell="1" allowOverlap="1" wp14:anchorId="0ECDC69D" wp14:editId="6565CD4F">
            <wp:simplePos x="1143000" y="3934691"/>
            <wp:positionH relativeFrom="column">
              <wp:align>left</wp:align>
            </wp:positionH>
            <wp:positionV relativeFrom="paragraph">
              <wp:align>top</wp:align>
            </wp:positionV>
            <wp:extent cx="3297707" cy="4052455"/>
            <wp:effectExtent l="0" t="0" r="0" b="571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707" cy="405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>首先B的ACK包发生错误，导致A丢掉此包。等待，结果超时，A将重新发送所有未ACK的包，这时B</w:t>
      </w:r>
      <w:r w:rsidR="00277400">
        <w:rPr>
          <w:rFonts w:hint="eastAsia"/>
        </w:rPr>
        <w:t>发送了他最近接受的一个包，结果又包错误，重复上述步骤，直到A接受ACK。开始发送b，结果又是返回ACK时错误，重复上述。结果发送d的时候都正确，却引发了超时，只得重新发送d。</w:t>
      </w:r>
    </w:p>
    <w:p w14:paraId="2EC0CCD7" w14:textId="3E56A160" w:rsidR="00415800" w:rsidRPr="00524A23" w:rsidRDefault="00415800" w:rsidP="00415800">
      <w:pPr>
        <w:rPr>
          <w:color w:val="FF0000"/>
        </w:rPr>
      </w:pPr>
      <w:r w:rsidRPr="00524A23">
        <w:rPr>
          <w:color w:val="FF0000"/>
        </w:rPr>
        <w:t>3) 数据包、ACK 包有 loss；</w:t>
      </w:r>
    </w:p>
    <w:p w14:paraId="1C79AABB" w14:textId="23FB52AF" w:rsidR="00277400" w:rsidRDefault="00277400" w:rsidP="00415800">
      <w:r w:rsidRPr="00277400">
        <w:rPr>
          <w:noProof/>
        </w:rPr>
        <w:lastRenderedPageBreak/>
        <w:drawing>
          <wp:inline distT="0" distB="0" distL="0" distR="0" wp14:anchorId="7B9FD6BE" wp14:editId="77C704AE">
            <wp:extent cx="4146442" cy="29718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0189" cy="297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74F4" w14:textId="20DA0685" w:rsidR="00415800" w:rsidRDefault="00524A23" w:rsidP="00524A2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b的传输正确无loss，当B返回c的ACK时发生loss，连续三次，触发三次A的超时。最后B发送的NCK到A结束。继续D。</w:t>
      </w:r>
    </w:p>
    <w:p w14:paraId="062D3F93" w14:textId="7A05B5EF" w:rsidR="00524A23" w:rsidRDefault="00524A23" w:rsidP="00524A23">
      <w:pPr>
        <w:pStyle w:val="3"/>
      </w:pPr>
      <w:r w:rsidRPr="00524A23">
        <w:t>5. 协议性能测试</w:t>
      </w:r>
    </w:p>
    <w:p w14:paraId="4821787A" w14:textId="4DBCFF6E" w:rsidR="00524A23" w:rsidRDefault="007A07F8" w:rsidP="00524A23">
      <w:r w:rsidRPr="00B46AE3">
        <w:rPr>
          <w:rStyle w:val="40"/>
        </w:rPr>
        <w:t>RTT=15, msg_num=20, avg_time_btw_msg=30</w:t>
      </w:r>
      <w:r w:rsidRPr="007A07F8">
        <w:cr/>
      </w:r>
      <w:r w:rsidR="00FC1486">
        <w:rPr>
          <w:noProof/>
        </w:rPr>
        <w:drawing>
          <wp:inline distT="0" distB="0" distL="0" distR="0" wp14:anchorId="5B736E45" wp14:editId="765A26D4">
            <wp:extent cx="4247322" cy="2676939"/>
            <wp:effectExtent l="0" t="0" r="1270" b="9525"/>
            <wp:docPr id="16" name="图表 1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69FFD72" w14:textId="4D0B286E" w:rsidR="00FC1486" w:rsidRDefault="00451920" w:rsidP="00524A23">
      <w:r>
        <w:rPr>
          <w:noProof/>
        </w:rPr>
        <w:lastRenderedPageBreak/>
        <w:drawing>
          <wp:inline distT="0" distB="0" distL="0" distR="0" wp14:anchorId="5F128EED" wp14:editId="77F09EBA">
            <wp:extent cx="4572000" cy="2743200"/>
            <wp:effectExtent l="0" t="0" r="0" b="0"/>
            <wp:docPr id="17" name="图表 17">
              <a:extLst xmlns:a="http://schemas.openxmlformats.org/drawingml/2006/main">
                <a:ext uri="{FF2B5EF4-FFF2-40B4-BE49-F238E27FC236}">
                  <a16:creationId xmlns:a16="http://schemas.microsoft.com/office/drawing/2014/main" id="{DB7ED4EF-7BB4-4436-A6BB-FEA03D17B5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01AE478" w14:textId="3FD62AE9" w:rsidR="00451920" w:rsidRDefault="001602AC" w:rsidP="00524A23">
      <w:r>
        <w:rPr>
          <w:noProof/>
        </w:rPr>
        <w:drawing>
          <wp:inline distT="0" distB="0" distL="0" distR="0" wp14:anchorId="16390630" wp14:editId="24AF2C3E">
            <wp:extent cx="4572000" cy="2743200"/>
            <wp:effectExtent l="0" t="0" r="0" b="0"/>
            <wp:docPr id="20" name="图表 20">
              <a:extLst xmlns:a="http://schemas.openxmlformats.org/drawingml/2006/main">
                <a:ext uri="{FF2B5EF4-FFF2-40B4-BE49-F238E27FC236}">
                  <a16:creationId xmlns:a16="http://schemas.microsoft.com/office/drawing/2014/main" id="{AF97CBA1-1D32-4465-8BC5-F07AA5743C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CD7A258" w14:textId="326CDF69" w:rsidR="00451920" w:rsidRDefault="00451920" w:rsidP="00524A23">
      <w:r>
        <w:rPr>
          <w:noProof/>
        </w:rPr>
        <w:drawing>
          <wp:inline distT="0" distB="0" distL="0" distR="0" wp14:anchorId="2D2F23BC" wp14:editId="3C84708B">
            <wp:extent cx="4572000" cy="2743200"/>
            <wp:effectExtent l="0" t="0" r="0" b="0"/>
            <wp:docPr id="19" name="图表 19">
              <a:extLst xmlns:a="http://schemas.openxmlformats.org/drawingml/2006/main">
                <a:ext uri="{FF2B5EF4-FFF2-40B4-BE49-F238E27FC236}">
                  <a16:creationId xmlns:a16="http://schemas.microsoft.com/office/drawing/2014/main" id="{B675AE21-8901-4B14-85EA-9FCD7332C8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5C3910B" w14:textId="6041F676" w:rsidR="00B46AE3" w:rsidRDefault="00B46AE3" w:rsidP="00B46AE3">
      <w:pPr>
        <w:pStyle w:val="4"/>
      </w:pPr>
      <w:r>
        <w:lastRenderedPageBreak/>
        <w:t>场景二、 参数设置： RTT=5, msg_num=20, avg_time_btw_msg=20</w:t>
      </w:r>
    </w:p>
    <w:p w14:paraId="5D99056D" w14:textId="17AD8AE7" w:rsidR="00B46AE3" w:rsidRDefault="00B46AE3" w:rsidP="00B46AE3">
      <w:r>
        <w:rPr>
          <w:noProof/>
        </w:rPr>
        <w:drawing>
          <wp:inline distT="0" distB="0" distL="0" distR="0" wp14:anchorId="2A22202E" wp14:editId="7A39521C">
            <wp:extent cx="4572000" cy="2743200"/>
            <wp:effectExtent l="0" t="0" r="0" b="0"/>
            <wp:docPr id="2" name="图表 2">
              <a:extLst xmlns:a="http://schemas.openxmlformats.org/drawingml/2006/main">
                <a:ext uri="{FF2B5EF4-FFF2-40B4-BE49-F238E27FC236}">
                  <a16:creationId xmlns:a16="http://schemas.microsoft.com/office/drawing/2014/main" id="{CE73BA2D-B2B1-419C-8293-08C8485F22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7B68FB7" w14:textId="685AA364" w:rsidR="00B46AE3" w:rsidRDefault="00B46AE3" w:rsidP="00B46AE3">
      <w:r>
        <w:rPr>
          <w:noProof/>
        </w:rPr>
        <w:drawing>
          <wp:inline distT="0" distB="0" distL="0" distR="0" wp14:anchorId="1ACA5C07" wp14:editId="60394831">
            <wp:extent cx="4572000" cy="2743200"/>
            <wp:effectExtent l="0" t="0" r="0" b="0"/>
            <wp:docPr id="15" name="图表 15">
              <a:extLst xmlns:a="http://schemas.openxmlformats.org/drawingml/2006/main">
                <a:ext uri="{FF2B5EF4-FFF2-40B4-BE49-F238E27FC236}">
                  <a16:creationId xmlns:a16="http://schemas.microsoft.com/office/drawing/2014/main" id="{F0CA8B72-1CA9-4732-A3A6-864BC8EDDC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83B10D6" w14:textId="0864DD01" w:rsidR="00B46AE3" w:rsidRDefault="00B46AE3" w:rsidP="00B46AE3">
      <w:r>
        <w:rPr>
          <w:noProof/>
        </w:rPr>
        <w:lastRenderedPageBreak/>
        <w:drawing>
          <wp:inline distT="0" distB="0" distL="0" distR="0" wp14:anchorId="3B76900B" wp14:editId="4E80D441">
            <wp:extent cx="4572000" cy="2743200"/>
            <wp:effectExtent l="0" t="0" r="0" b="0"/>
            <wp:docPr id="18" name="图表 18">
              <a:extLst xmlns:a="http://schemas.openxmlformats.org/drawingml/2006/main">
                <a:ext uri="{FF2B5EF4-FFF2-40B4-BE49-F238E27FC236}">
                  <a16:creationId xmlns:a16="http://schemas.microsoft.com/office/drawing/2014/main" id="{5CCD85AC-2BF9-4B5F-8203-794DC3F1C7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207F1AF9" w14:textId="5986A1C4" w:rsidR="00B46AE3" w:rsidRDefault="00B46AE3" w:rsidP="00B46AE3">
      <w:r>
        <w:rPr>
          <w:noProof/>
        </w:rPr>
        <w:drawing>
          <wp:inline distT="0" distB="0" distL="0" distR="0" wp14:anchorId="7BE0C71C" wp14:editId="79436E03">
            <wp:extent cx="4572000" cy="2743200"/>
            <wp:effectExtent l="0" t="0" r="0" b="0"/>
            <wp:docPr id="21" name="图表 21">
              <a:extLst xmlns:a="http://schemas.openxmlformats.org/drawingml/2006/main">
                <a:ext uri="{FF2B5EF4-FFF2-40B4-BE49-F238E27FC236}">
                  <a16:creationId xmlns:a16="http://schemas.microsoft.com/office/drawing/2014/main" id="{5F229E65-C38D-490F-ACE7-D8D7258472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CF8C82D" w14:textId="0F243660" w:rsidR="00F830F1" w:rsidRDefault="00F830F1" w:rsidP="00B46AE3"/>
    <w:p w14:paraId="7B46B40C" w14:textId="11CBEC76" w:rsidR="00F830F1" w:rsidRDefault="00F830F1" w:rsidP="00E32EA9">
      <w:pPr>
        <w:ind w:firstLine="420"/>
      </w:pPr>
      <w:r>
        <w:rPr>
          <w:rFonts w:hint="eastAsia"/>
        </w:rPr>
        <w:t>当出错率和丢包率无论哪一个上升时都会对吞吐率产生影响，但是在情景1中，出错率和丢包率的变化对于无论是</w:t>
      </w:r>
      <w:r w:rsidR="00E32EA9">
        <w:rPr>
          <w:rFonts w:hint="eastAsia"/>
        </w:rPr>
        <w:t>GBN还是SAW影响挺小的。最后一个两者相差巨大，个人分析觉得是因为RTT设定时间太短于是GBN总是会超时，导致了重复传输的信息暴增，导致了这个现象。</w:t>
      </w:r>
      <w:r w:rsidR="00486E4B">
        <w:rPr>
          <w:rFonts w:hint="eastAsia"/>
        </w:rPr>
        <w:t>当出错率为0，丢包率为百分之五，出错率为0</w:t>
      </w:r>
      <w:r w:rsidR="00486E4B">
        <w:t>.1</w:t>
      </w:r>
      <w:r w:rsidR="00486E4B">
        <w:rPr>
          <w:rFonts w:hint="eastAsia"/>
        </w:rPr>
        <w:t>丢包率为百分之七，GBN效率突然暴增。</w:t>
      </w:r>
      <w:r w:rsidR="00F853A1">
        <w:rPr>
          <w:rFonts w:hint="eastAsia"/>
        </w:rPr>
        <w:t>在设定的网络延迟小，且每个包到达时间间隔短时可能SAW效率更高。</w:t>
      </w:r>
    </w:p>
    <w:p w14:paraId="0D385548" w14:textId="21230A46" w:rsidR="005C2ED9" w:rsidRDefault="005C2ED9" w:rsidP="005C2ED9">
      <w:pPr>
        <w:pStyle w:val="3"/>
      </w:pPr>
      <w:r>
        <w:t>6. 总结</w:t>
      </w:r>
    </w:p>
    <w:p w14:paraId="584DF692" w14:textId="171EF1EB" w:rsidR="005C2ED9" w:rsidRPr="005C2ED9" w:rsidRDefault="00486E4B" w:rsidP="005C2ED9">
      <w:r>
        <w:rPr>
          <w:rFonts w:hint="eastAsia"/>
        </w:rPr>
        <w:t>经过本次实验，我了解了运输层的SAW和GBN协议。让我熟练掌握了其实现协议原理，c代码编写等相关知识。</w:t>
      </w:r>
      <w:r>
        <w:t>深入理解</w:t>
      </w:r>
      <w:r>
        <w:rPr>
          <w:rFonts w:hint="eastAsia"/>
        </w:rPr>
        <w:t>了</w:t>
      </w:r>
      <w:r>
        <w:t>可靠数据传输的基本原理。掌握 Stop-and-Wait 和 Go-Back-N 两种协议的设计方法，能够使 用 FSM 图进行设计。掌握 Stop-and-Wait 和 Go-Back-N 两种协议的具体实现方法。</w:t>
      </w:r>
      <w:r w:rsidR="00981CCF">
        <w:rPr>
          <w:rFonts w:hint="eastAsia"/>
        </w:rPr>
        <w:t>也暴露了许多问题，在调试过程中不可避免的多走了许多弯路。</w:t>
      </w:r>
    </w:p>
    <w:sectPr w:rsidR="005C2ED9" w:rsidRPr="005C2E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380ECF"/>
    <w:multiLevelType w:val="hybridMultilevel"/>
    <w:tmpl w:val="AA703D7C"/>
    <w:lvl w:ilvl="0" w:tplc="33862200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400592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40D"/>
    <w:rsid w:val="00015EA2"/>
    <w:rsid w:val="000A5FD8"/>
    <w:rsid w:val="001602AC"/>
    <w:rsid w:val="00277400"/>
    <w:rsid w:val="002F7A4B"/>
    <w:rsid w:val="0034127B"/>
    <w:rsid w:val="00360835"/>
    <w:rsid w:val="00377843"/>
    <w:rsid w:val="00387229"/>
    <w:rsid w:val="00415800"/>
    <w:rsid w:val="00451920"/>
    <w:rsid w:val="00486E4B"/>
    <w:rsid w:val="004B53F6"/>
    <w:rsid w:val="005010C8"/>
    <w:rsid w:val="00524A23"/>
    <w:rsid w:val="00550BF5"/>
    <w:rsid w:val="005C2ED9"/>
    <w:rsid w:val="00677B49"/>
    <w:rsid w:val="0073440D"/>
    <w:rsid w:val="0077090E"/>
    <w:rsid w:val="007A07F8"/>
    <w:rsid w:val="007A29EA"/>
    <w:rsid w:val="007B1FCF"/>
    <w:rsid w:val="007F7557"/>
    <w:rsid w:val="0089383D"/>
    <w:rsid w:val="008C354F"/>
    <w:rsid w:val="008F42CE"/>
    <w:rsid w:val="00981CCF"/>
    <w:rsid w:val="009E1593"/>
    <w:rsid w:val="00A26246"/>
    <w:rsid w:val="00B46AE3"/>
    <w:rsid w:val="00B8306D"/>
    <w:rsid w:val="00C4627B"/>
    <w:rsid w:val="00DC092E"/>
    <w:rsid w:val="00E10CE7"/>
    <w:rsid w:val="00E32EA9"/>
    <w:rsid w:val="00E84FFD"/>
    <w:rsid w:val="00EA788F"/>
    <w:rsid w:val="00F44FD2"/>
    <w:rsid w:val="00F830F1"/>
    <w:rsid w:val="00F853A1"/>
    <w:rsid w:val="00FC1486"/>
    <w:rsid w:val="00FE1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5769F"/>
  <w15:chartTrackingRefBased/>
  <w15:docId w15:val="{3D5A9EC2-FB16-49B6-8F3A-1740D8C08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75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75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F75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A78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2624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26246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7F755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F75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F755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A788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524A23"/>
    <w:pPr>
      <w:ind w:firstLineChars="200" w:firstLine="420"/>
    </w:pPr>
  </w:style>
  <w:style w:type="paragraph" w:styleId="a6">
    <w:name w:val="Plain Text"/>
    <w:basedOn w:val="a"/>
    <w:link w:val="11"/>
    <w:qFormat/>
    <w:rsid w:val="00F44FD2"/>
    <w:rPr>
      <w:rFonts w:ascii="宋体" w:eastAsia="宋体" w:hAnsi="Courier New" w:cs="Times New Roman"/>
      <w:szCs w:val="21"/>
      <w:lang w:val="x-none" w:eastAsia="x-none"/>
    </w:rPr>
  </w:style>
  <w:style w:type="character" w:customStyle="1" w:styleId="a7">
    <w:name w:val="纯文本 字符"/>
    <w:basedOn w:val="a0"/>
    <w:uiPriority w:val="99"/>
    <w:semiHidden/>
    <w:rsid w:val="00F44FD2"/>
    <w:rPr>
      <w:rFonts w:asciiTheme="minorEastAsia" w:hAnsi="Courier New" w:cs="Courier New"/>
    </w:rPr>
  </w:style>
  <w:style w:type="character" w:customStyle="1" w:styleId="11">
    <w:name w:val="纯文本 字符1"/>
    <w:link w:val="a6"/>
    <w:rsid w:val="00F44FD2"/>
    <w:rPr>
      <w:rFonts w:ascii="宋体" w:eastAsia="宋体" w:hAnsi="Courier New" w:cs="Times New Roman"/>
      <w:szCs w:val="21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hart" Target="charts/chart8.xml"/><Relationship Id="rId3" Type="http://schemas.openxmlformats.org/officeDocument/2006/relationships/styles" Target="styles.xml"/><Relationship Id="rId21" Type="http://schemas.openxmlformats.org/officeDocument/2006/relationships/chart" Target="charts/chart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hart" Target="charts/chart7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hart" Target="charts/chart6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chart" Target="charts/chart5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hart" Target="charts/chart4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iyueshi\Desktop\&#26032;&#24314;%20Microsoft%20Excel%20&#24037;&#20316;&#34920;(1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iyueshi\Desktop\&#26032;&#24314;%20Microsoft%20Excel%20&#24037;&#20316;&#3492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iyueshi\Desktop\&#26032;&#24314;%20Microsoft%20Excel%20&#24037;&#20316;&#34920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iyueshi\Desktop\&#26032;&#24314;%20Microsoft%20Excel%20&#24037;&#20316;&#34920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iyueshi\Desktop\&#26032;&#24314;%20Microsoft%20Excel%20&#24037;&#20316;&#34920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iyueshi\Desktop\&#26032;&#24314;%20Microsoft%20Excel%20&#24037;&#20316;&#34920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iyueshi\Desktop\&#26032;&#24314;%20Microsoft%20Excel%20&#24037;&#20316;&#34920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iyueshi\Desktop\&#26032;&#24314;%20Microsoft%20Excel%20&#24037;&#20316;&#34920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出错率</a:t>
            </a:r>
            <a:r>
              <a:rPr lang="en-US" altLang="zh-CN"/>
              <a:t>0</a:t>
            </a:r>
            <a:endParaRPr lang="zh-CN" altLang="en-US"/>
          </a:p>
        </c:rich>
      </c:tx>
      <c:layout>
        <c:manualLayout>
          <c:xMode val="edge"/>
          <c:yMode val="edge"/>
          <c:x val="0.2830743701560654"/>
          <c:y val="5.218647118966850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8.8775371828521396E-2"/>
          <c:y val="9.7222222222222196E-2"/>
          <c:w val="0.85289129483814496"/>
          <c:h val="0.63137321376494604"/>
        </c:manualLayout>
      </c:layout>
      <c:barChart>
        <c:barDir val="col"/>
        <c:grouping val="clustered"/>
        <c:varyColors val="0"/>
        <c:ser>
          <c:idx val="1"/>
          <c:order val="0"/>
          <c:tx>
            <c:strRef>
              <c:f>Sheet1!$D$1</c:f>
              <c:strCache>
                <c:ptCount val="1"/>
                <c:pt idx="0">
                  <c:v>吞吐率gbn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Sheet1!$A$2:$A$10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11</c:v>
                </c:pt>
                <c:pt idx="7">
                  <c:v>13</c:v>
                </c:pt>
                <c:pt idx="8">
                  <c:v>15</c:v>
                </c:pt>
              </c:numCache>
            </c:numRef>
          </c:cat>
          <c:val>
            <c:numRef>
              <c:f>Sheet1!$D$2:$D$10</c:f>
              <c:numCache>
                <c:formatCode>General</c:formatCode>
                <c:ptCount val="9"/>
                <c:pt idx="0">
                  <c:v>6.0721062618595827</c:v>
                </c:pt>
                <c:pt idx="1">
                  <c:v>5.298013245033113</c:v>
                </c:pt>
                <c:pt idx="2">
                  <c:v>6.2378167641325533</c:v>
                </c:pt>
                <c:pt idx="3">
                  <c:v>5.2718286655683686</c:v>
                </c:pt>
                <c:pt idx="4">
                  <c:v>5.9149722735674679</c:v>
                </c:pt>
                <c:pt idx="5">
                  <c:v>5.9149722735674679</c:v>
                </c:pt>
                <c:pt idx="6">
                  <c:v>5.7347670250896057</c:v>
                </c:pt>
                <c:pt idx="7">
                  <c:v>4.9230769230769234</c:v>
                </c:pt>
                <c:pt idx="8">
                  <c:v>4.7761194029850742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04-4A3A-BD46-A6CE473D9F35}"/>
            </c:ext>
          </c:extLst>
        </c:ser>
        <c:ser>
          <c:idx val="2"/>
          <c:order val="1"/>
          <c:tx>
            <c:strRef>
              <c:f>Sheet1!$E$1</c:f>
              <c:strCache>
                <c:ptCount val="1"/>
                <c:pt idx="0">
                  <c:v>吞吐率saw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Sheet1!$A$2:$A$10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11</c:v>
                </c:pt>
                <c:pt idx="7">
                  <c:v>13</c:v>
                </c:pt>
                <c:pt idx="8">
                  <c:v>15</c:v>
                </c:pt>
              </c:numCache>
            </c:numRef>
          </c:cat>
          <c:val>
            <c:numRef>
              <c:f>Sheet1!$E$2:$E$10</c:f>
              <c:numCache>
                <c:formatCode>General</c:formatCode>
                <c:ptCount val="9"/>
                <c:pt idx="0">
                  <c:v>5.342237061769616</c:v>
                </c:pt>
                <c:pt idx="1">
                  <c:v>4.7407407407407405</c:v>
                </c:pt>
                <c:pt idx="2">
                  <c:v>4.2838018741633199</c:v>
                </c:pt>
                <c:pt idx="3">
                  <c:v>4.6043165467625897</c:v>
                </c:pt>
                <c:pt idx="4">
                  <c:v>4.7976011994003001</c:v>
                </c:pt>
                <c:pt idx="5">
                  <c:v>4.1884816753926701</c:v>
                </c:pt>
                <c:pt idx="6">
                  <c:v>4.1884816753926701</c:v>
                </c:pt>
                <c:pt idx="7">
                  <c:v>4.7267355982274744</c:v>
                </c:pt>
                <c:pt idx="8">
                  <c:v>4.2723631508678235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C04-4A3A-BD46-A6CE473D9F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06389000"/>
        <c:axId val="806384736"/>
      </c:barChart>
      <c:catAx>
        <c:axId val="8063890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丢包率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06384736"/>
        <c:crosses val="autoZero"/>
        <c:auto val="1"/>
        <c:lblAlgn val="ctr"/>
        <c:lblOffset val="100"/>
        <c:noMultiLvlLbl val="0"/>
      </c:catAx>
      <c:valAx>
        <c:axId val="806384736"/>
        <c:scaling>
          <c:orientation val="minMax"/>
          <c:max val="10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吞吐率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063890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6267313850939482"/>
          <c:y val="8.4957109594204425E-2"/>
          <c:w val="0.36503307260433748"/>
          <c:h val="8.005935137109959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出错率</a:t>
            </a:r>
            <a:r>
              <a:rPr lang="en-US" altLang="zh-CN"/>
              <a:t>0.01</a:t>
            </a:r>
            <a:endParaRPr lang="zh-CN" altLang="en-US"/>
          </a:p>
        </c:rich>
      </c:tx>
      <c:layout>
        <c:manualLayout>
          <c:xMode val="edge"/>
          <c:yMode val="edge"/>
          <c:x val="0.33055555555555555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tx>
            <c:strRef>
              <c:f>Sheet1!$K$1</c:f>
              <c:strCache>
                <c:ptCount val="1"/>
                <c:pt idx="0">
                  <c:v>吞吐率gbn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Sheet1!$H$2:$H$10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11</c:v>
                </c:pt>
                <c:pt idx="7">
                  <c:v>13</c:v>
                </c:pt>
                <c:pt idx="8">
                  <c:v>15</c:v>
                </c:pt>
              </c:numCache>
            </c:numRef>
          </c:cat>
          <c:val>
            <c:numRef>
              <c:f>Sheet1!$K$2:$K$10</c:f>
              <c:numCache>
                <c:formatCode>General</c:formatCode>
                <c:ptCount val="9"/>
                <c:pt idx="0">
                  <c:v>6.1657032755298653</c:v>
                </c:pt>
                <c:pt idx="1">
                  <c:v>6.262230919765166</c:v>
                </c:pt>
                <c:pt idx="2">
                  <c:v>4.6989720998531572</c:v>
                </c:pt>
                <c:pt idx="3">
                  <c:v>5.161290322580645</c:v>
                </c:pt>
                <c:pt idx="4">
                  <c:v>4.4568245125348191</c:v>
                </c:pt>
                <c:pt idx="5">
                  <c:v>4.4943820224719104</c:v>
                </c:pt>
                <c:pt idx="6">
                  <c:v>5.3511705685618729</c:v>
                </c:pt>
                <c:pt idx="7">
                  <c:v>4.2328042328042326</c:v>
                </c:pt>
                <c:pt idx="8">
                  <c:v>3.9850560398505603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504-40B1-98EE-FE2B0C2181F4}"/>
            </c:ext>
          </c:extLst>
        </c:ser>
        <c:ser>
          <c:idx val="2"/>
          <c:order val="2"/>
          <c:tx>
            <c:strRef>
              <c:f>Sheet1!$L$1</c:f>
              <c:strCache>
                <c:ptCount val="1"/>
                <c:pt idx="0">
                  <c:v>吞吐率saw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Sheet1!$H$2:$H$10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11</c:v>
                </c:pt>
                <c:pt idx="7">
                  <c:v>13</c:v>
                </c:pt>
                <c:pt idx="8">
                  <c:v>15</c:v>
                </c:pt>
              </c:numCache>
            </c:numRef>
          </c:cat>
          <c:val>
            <c:numRef>
              <c:f>Sheet1!$L$2:$L$10</c:f>
              <c:numCache>
                <c:formatCode>General</c:formatCode>
                <c:ptCount val="9"/>
                <c:pt idx="0">
                  <c:v>5.342237061769616</c:v>
                </c:pt>
                <c:pt idx="1">
                  <c:v>5.7040998217468806</c:v>
                </c:pt>
                <c:pt idx="2">
                  <c:v>4.4260027662517292</c:v>
                </c:pt>
                <c:pt idx="3">
                  <c:v>4.6920821114369504</c:v>
                </c:pt>
                <c:pt idx="4">
                  <c:v>4.9766718506998444</c:v>
                </c:pt>
                <c:pt idx="5">
                  <c:v>4.5007032348804499</c:v>
                </c:pt>
                <c:pt idx="6">
                  <c:v>4.5007032348804499</c:v>
                </c:pt>
                <c:pt idx="7">
                  <c:v>4.3068640646029612</c:v>
                </c:pt>
                <c:pt idx="8">
                  <c:v>3.7514654161781946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504-40B1-98EE-FE2B0C2181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83142015"/>
        <c:axId val="1683141599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Sheet1!$H$1</c15:sqref>
                        </c15:formulaRef>
                      </c:ext>
                    </c:extLst>
                    <c:strCache>
                      <c:ptCount val="1"/>
                      <c:pt idx="0">
                        <c:v>丢包率%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cat>
                  <c:numRef>
                    <c:extLst>
                      <c:ext uri="{02D57815-91ED-43cb-92C2-25804820EDAC}">
                        <c15:formulaRef>
                          <c15:sqref>Sheet1!$H$2:$H$10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</c:v>
                      </c:pt>
                      <c:pt idx="1">
                        <c:v>1</c:v>
                      </c:pt>
                      <c:pt idx="2">
                        <c:v>3</c:v>
                      </c:pt>
                      <c:pt idx="3">
                        <c:v>5</c:v>
                      </c:pt>
                      <c:pt idx="4">
                        <c:v>7</c:v>
                      </c:pt>
                      <c:pt idx="5">
                        <c:v>9</c:v>
                      </c:pt>
                      <c:pt idx="6">
                        <c:v>11</c:v>
                      </c:pt>
                      <c:pt idx="7">
                        <c:v>13</c:v>
                      </c:pt>
                      <c:pt idx="8">
                        <c:v>15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Sheet1!$H$2:$H$10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</c:v>
                      </c:pt>
                      <c:pt idx="1">
                        <c:v>1</c:v>
                      </c:pt>
                      <c:pt idx="2">
                        <c:v>3</c:v>
                      </c:pt>
                      <c:pt idx="3">
                        <c:v>5</c:v>
                      </c:pt>
                      <c:pt idx="4">
                        <c:v>7</c:v>
                      </c:pt>
                      <c:pt idx="5">
                        <c:v>9</c:v>
                      </c:pt>
                      <c:pt idx="6">
                        <c:v>11</c:v>
                      </c:pt>
                      <c:pt idx="7">
                        <c:v>13</c:v>
                      </c:pt>
                      <c:pt idx="8">
                        <c:v>15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2-D504-40B1-98EE-FE2B0C2181F4}"/>
                  </c:ext>
                </c:extLst>
              </c15:ser>
            </c15:filteredBarSeries>
          </c:ext>
        </c:extLst>
      </c:barChart>
      <c:catAx>
        <c:axId val="168314201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丢包率</a:t>
                </a:r>
              </a:p>
            </c:rich>
          </c:tx>
          <c:layout>
            <c:manualLayout>
              <c:xMode val="edge"/>
              <c:yMode val="edge"/>
              <c:x val="0.44299868766404205"/>
              <c:y val="0.7711800087489063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83141599"/>
        <c:crosses val="autoZero"/>
        <c:auto val="1"/>
        <c:lblAlgn val="ctr"/>
        <c:lblOffset val="100"/>
        <c:noMultiLvlLbl val="0"/>
      </c:catAx>
      <c:valAx>
        <c:axId val="16831415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吞吐率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83142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9155577427821526"/>
          <c:y val="7.9281860600758203E-2"/>
          <c:w val="0.33911045494313213"/>
          <c:h val="7.81255468066491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出错率</a:t>
            </a:r>
            <a:r>
              <a:rPr lang="en-US" altLang="zh-CN"/>
              <a:t>0.05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tx>
            <c:strRef>
              <c:f>Sheet1!$O$14</c:f>
              <c:strCache>
                <c:ptCount val="1"/>
                <c:pt idx="0">
                  <c:v>吞吐率gbn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Sheet1!$L$15:$L$23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11</c:v>
                </c:pt>
                <c:pt idx="7">
                  <c:v>13</c:v>
                </c:pt>
                <c:pt idx="8">
                  <c:v>15</c:v>
                </c:pt>
              </c:numCache>
            </c:numRef>
          </c:cat>
          <c:val>
            <c:numRef>
              <c:f>Sheet1!$O$15:$O$23</c:f>
              <c:numCache>
                <c:formatCode>General</c:formatCode>
                <c:ptCount val="9"/>
                <c:pt idx="0">
                  <c:v>6.1657032755298653</c:v>
                </c:pt>
                <c:pt idx="1">
                  <c:v>6.262230919765166</c:v>
                </c:pt>
                <c:pt idx="2">
                  <c:v>4.6989720998531572</c:v>
                </c:pt>
                <c:pt idx="3">
                  <c:v>5.161290322580645</c:v>
                </c:pt>
                <c:pt idx="4">
                  <c:v>4.4568245125348191</c:v>
                </c:pt>
                <c:pt idx="5">
                  <c:v>4.4943820224719104</c:v>
                </c:pt>
                <c:pt idx="6">
                  <c:v>5.3511705685618729</c:v>
                </c:pt>
                <c:pt idx="7">
                  <c:v>4.2328042328042326</c:v>
                </c:pt>
                <c:pt idx="8">
                  <c:v>4.7058823529411766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EC7-4F21-A52C-10573E604018}"/>
            </c:ext>
          </c:extLst>
        </c:ser>
        <c:ser>
          <c:idx val="2"/>
          <c:order val="2"/>
          <c:tx>
            <c:strRef>
              <c:f>Sheet1!$P$14</c:f>
              <c:strCache>
                <c:ptCount val="1"/>
                <c:pt idx="0">
                  <c:v>吞吐率saw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Sheet1!$L$15:$L$23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11</c:v>
                </c:pt>
                <c:pt idx="7">
                  <c:v>13</c:v>
                </c:pt>
                <c:pt idx="8">
                  <c:v>15</c:v>
                </c:pt>
              </c:numCache>
            </c:numRef>
          </c:cat>
          <c:val>
            <c:numRef>
              <c:f>Sheet1!$P$15:$P$23</c:f>
              <c:numCache>
                <c:formatCode>General</c:formatCode>
                <c:ptCount val="9"/>
                <c:pt idx="0">
                  <c:v>5.342237061769616</c:v>
                </c:pt>
                <c:pt idx="1">
                  <c:v>5.7040998217468806</c:v>
                </c:pt>
                <c:pt idx="2">
                  <c:v>4.4260027662517292</c:v>
                </c:pt>
                <c:pt idx="3">
                  <c:v>5.0955414012738851</c:v>
                </c:pt>
                <c:pt idx="4">
                  <c:v>4.7548291233283804</c:v>
                </c:pt>
                <c:pt idx="5">
                  <c:v>4.6444121915820027</c:v>
                </c:pt>
                <c:pt idx="6">
                  <c:v>4.6444121915820027</c:v>
                </c:pt>
                <c:pt idx="7">
                  <c:v>5.2892561983471076</c:v>
                </c:pt>
                <c:pt idx="8">
                  <c:v>3.5995500562429696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EC7-4F21-A52C-10573E6040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83143263"/>
        <c:axId val="1683144927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Sheet1!$L$14</c15:sqref>
                        </c15:formulaRef>
                      </c:ext>
                    </c:extLst>
                    <c:strCache>
                      <c:ptCount val="1"/>
                      <c:pt idx="0">
                        <c:v>丢包率%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cat>
                  <c:numRef>
                    <c:extLst>
                      <c:ext uri="{02D57815-91ED-43cb-92C2-25804820EDAC}">
                        <c15:formulaRef>
                          <c15:sqref>Sheet1!$L$15:$L$23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</c:v>
                      </c:pt>
                      <c:pt idx="1">
                        <c:v>1</c:v>
                      </c:pt>
                      <c:pt idx="2">
                        <c:v>3</c:v>
                      </c:pt>
                      <c:pt idx="3">
                        <c:v>5</c:v>
                      </c:pt>
                      <c:pt idx="4">
                        <c:v>7</c:v>
                      </c:pt>
                      <c:pt idx="5">
                        <c:v>9</c:v>
                      </c:pt>
                      <c:pt idx="6">
                        <c:v>11</c:v>
                      </c:pt>
                      <c:pt idx="7">
                        <c:v>13</c:v>
                      </c:pt>
                      <c:pt idx="8">
                        <c:v>15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Sheet1!$L$15:$L$23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</c:v>
                      </c:pt>
                      <c:pt idx="1">
                        <c:v>1</c:v>
                      </c:pt>
                      <c:pt idx="2">
                        <c:v>3</c:v>
                      </c:pt>
                      <c:pt idx="3">
                        <c:v>5</c:v>
                      </c:pt>
                      <c:pt idx="4">
                        <c:v>7</c:v>
                      </c:pt>
                      <c:pt idx="5">
                        <c:v>9</c:v>
                      </c:pt>
                      <c:pt idx="6">
                        <c:v>11</c:v>
                      </c:pt>
                      <c:pt idx="7">
                        <c:v>13</c:v>
                      </c:pt>
                      <c:pt idx="8">
                        <c:v>15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2-EEC7-4F21-A52C-10573E604018}"/>
                  </c:ext>
                </c:extLst>
              </c15:ser>
            </c15:filteredBarSeries>
          </c:ext>
        </c:extLst>
      </c:barChart>
      <c:catAx>
        <c:axId val="16831432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丢包率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83144927"/>
        <c:crosses val="autoZero"/>
        <c:auto val="1"/>
        <c:lblAlgn val="ctr"/>
        <c:lblOffset val="100"/>
        <c:noMultiLvlLbl val="0"/>
      </c:catAx>
      <c:valAx>
        <c:axId val="16831449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吞吐率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831432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64433355205599308"/>
          <c:y val="6.0763342082239678E-2"/>
          <c:w val="0.33911045494313213"/>
          <c:h val="7.81255468066491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出错率</a:t>
            </a:r>
            <a:r>
              <a:rPr lang="en-US" altLang="zh-CN"/>
              <a:t>0.1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tx>
            <c:strRef>
              <c:f>Sheet1!$Y$1</c:f>
              <c:strCache>
                <c:ptCount val="1"/>
                <c:pt idx="0">
                  <c:v>吞吐率gbn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Sheet1!$V$2:$V$10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11</c:v>
                </c:pt>
                <c:pt idx="7">
                  <c:v>13</c:v>
                </c:pt>
                <c:pt idx="8">
                  <c:v>15</c:v>
                </c:pt>
              </c:numCache>
            </c:numRef>
          </c:cat>
          <c:val>
            <c:numRef>
              <c:f>Sheet1!$Y$2:$Y$10</c:f>
              <c:numCache>
                <c:formatCode>General</c:formatCode>
                <c:ptCount val="9"/>
                <c:pt idx="0">
                  <c:v>4.9535603715170282</c:v>
                </c:pt>
                <c:pt idx="1">
                  <c:v>5.4700854700854702</c:v>
                </c:pt>
                <c:pt idx="2">
                  <c:v>4.5845272206303722</c:v>
                </c:pt>
                <c:pt idx="3">
                  <c:v>4.5197740112994351</c:v>
                </c:pt>
                <c:pt idx="4">
                  <c:v>4.4137931034482758</c:v>
                </c:pt>
                <c:pt idx="5">
                  <c:v>5.4237288135593218</c:v>
                </c:pt>
                <c:pt idx="6">
                  <c:v>5.1282051282051286</c:v>
                </c:pt>
                <c:pt idx="7">
                  <c:v>4.5261669024045261</c:v>
                </c:pt>
                <c:pt idx="8">
                  <c:v>4.5261669024045261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D36-4DB2-815D-EC3DD384F05F}"/>
            </c:ext>
          </c:extLst>
        </c:ser>
        <c:ser>
          <c:idx val="2"/>
          <c:order val="2"/>
          <c:tx>
            <c:strRef>
              <c:f>Sheet1!$Z$1</c:f>
              <c:strCache>
                <c:ptCount val="1"/>
                <c:pt idx="0">
                  <c:v>吞吐率saw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Sheet1!$V$2:$V$10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11</c:v>
                </c:pt>
                <c:pt idx="7">
                  <c:v>13</c:v>
                </c:pt>
                <c:pt idx="8">
                  <c:v>15</c:v>
                </c:pt>
              </c:numCache>
            </c:numRef>
          </c:cat>
          <c:val>
            <c:numRef>
              <c:f>Sheet1!$Z$2:$Z$10</c:f>
              <c:numCache>
                <c:formatCode>General</c:formatCode>
                <c:ptCount val="9"/>
                <c:pt idx="0">
                  <c:v>5.1948051948051948</c:v>
                </c:pt>
                <c:pt idx="1">
                  <c:v>5.882352941176471</c:v>
                </c:pt>
                <c:pt idx="2">
                  <c:v>4.945904173106646</c:v>
                </c:pt>
                <c:pt idx="3">
                  <c:v>5.4421768707482991</c:v>
                </c:pt>
                <c:pt idx="4">
                  <c:v>4.8192771084337354</c:v>
                </c:pt>
                <c:pt idx="5">
                  <c:v>5.0078247261345856</c:v>
                </c:pt>
                <c:pt idx="6">
                  <c:v>4.7976011994003001</c:v>
                </c:pt>
                <c:pt idx="7">
                  <c:v>4.5714285714285712</c:v>
                </c:pt>
                <c:pt idx="8">
                  <c:v>4.5714285714285712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D36-4DB2-815D-EC3DD384F0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18138111"/>
        <c:axId val="1818136031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Sheet1!$V$1</c15:sqref>
                        </c15:formulaRef>
                      </c:ext>
                    </c:extLst>
                    <c:strCache>
                      <c:ptCount val="1"/>
                      <c:pt idx="0">
                        <c:v>丢包率%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cat>
                  <c:numRef>
                    <c:extLst>
                      <c:ext uri="{02D57815-91ED-43cb-92C2-25804820EDAC}">
                        <c15:formulaRef>
                          <c15:sqref>Sheet1!$V$2:$V$10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</c:v>
                      </c:pt>
                      <c:pt idx="1">
                        <c:v>1</c:v>
                      </c:pt>
                      <c:pt idx="2">
                        <c:v>3</c:v>
                      </c:pt>
                      <c:pt idx="3">
                        <c:v>5</c:v>
                      </c:pt>
                      <c:pt idx="4">
                        <c:v>7</c:v>
                      </c:pt>
                      <c:pt idx="5">
                        <c:v>9</c:v>
                      </c:pt>
                      <c:pt idx="6">
                        <c:v>11</c:v>
                      </c:pt>
                      <c:pt idx="7">
                        <c:v>13</c:v>
                      </c:pt>
                      <c:pt idx="8">
                        <c:v>15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Sheet1!$V$2:$V$10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</c:v>
                      </c:pt>
                      <c:pt idx="1">
                        <c:v>1</c:v>
                      </c:pt>
                      <c:pt idx="2">
                        <c:v>3</c:v>
                      </c:pt>
                      <c:pt idx="3">
                        <c:v>5</c:v>
                      </c:pt>
                      <c:pt idx="4">
                        <c:v>7</c:v>
                      </c:pt>
                      <c:pt idx="5">
                        <c:v>9</c:v>
                      </c:pt>
                      <c:pt idx="6">
                        <c:v>11</c:v>
                      </c:pt>
                      <c:pt idx="7">
                        <c:v>13</c:v>
                      </c:pt>
                      <c:pt idx="8">
                        <c:v>15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2-2D36-4DB2-815D-EC3DD384F05F}"/>
                  </c:ext>
                </c:extLst>
              </c15:ser>
            </c15:filteredBarSeries>
          </c:ext>
        </c:extLst>
      </c:barChart>
      <c:catAx>
        <c:axId val="181813811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丢包率</a:t>
                </a:r>
              </a:p>
            </c:rich>
          </c:tx>
          <c:layout>
            <c:manualLayout>
              <c:xMode val="edge"/>
              <c:yMode val="edge"/>
              <c:x val="0.37910979877515316"/>
              <c:y val="0.766550379119276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18136031"/>
        <c:crosses val="autoZero"/>
        <c:auto val="1"/>
        <c:lblAlgn val="ctr"/>
        <c:lblOffset val="100"/>
        <c:noMultiLvlLbl val="0"/>
      </c:catAx>
      <c:valAx>
        <c:axId val="1818136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吞吐率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181381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6415557742782152"/>
          <c:y val="7.9281860600758203E-2"/>
          <c:w val="0.33911045494313213"/>
          <c:h val="7.81255468066491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出错率</a:t>
            </a:r>
            <a:r>
              <a:rPr lang="en-US" altLang="zh-CN"/>
              <a:t>0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tx>
            <c:strRef>
              <c:f>Sheet1!$D$13</c:f>
              <c:strCache>
                <c:ptCount val="1"/>
                <c:pt idx="0">
                  <c:v>吞吐率gbn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Sheet1!$A$14:$A$22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11</c:v>
                </c:pt>
                <c:pt idx="7">
                  <c:v>13</c:v>
                </c:pt>
                <c:pt idx="8">
                  <c:v>15</c:v>
                </c:pt>
              </c:numCache>
            </c:numRef>
          </c:cat>
          <c:val>
            <c:numRef>
              <c:f>Sheet1!$D$14:$D$22</c:f>
              <c:numCache>
                <c:formatCode>General</c:formatCode>
                <c:ptCount val="9"/>
                <c:pt idx="0">
                  <c:v>2.0151133501259446</c:v>
                </c:pt>
                <c:pt idx="1">
                  <c:v>1.20800302000755</c:v>
                </c:pt>
                <c:pt idx="2">
                  <c:v>1.2846246487354476</c:v>
                </c:pt>
                <c:pt idx="3">
                  <c:v>3.8186157517899759</c:v>
                </c:pt>
                <c:pt idx="4">
                  <c:v>1.5586945932781295</c:v>
                </c:pt>
                <c:pt idx="5">
                  <c:v>0.30386478017282309</c:v>
                </c:pt>
                <c:pt idx="6">
                  <c:v>0.7154035323049408</c:v>
                </c:pt>
                <c:pt idx="7">
                  <c:v>0.68303094983991464</c:v>
                </c:pt>
                <c:pt idx="8">
                  <c:v>1.1200560028001401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58-40CF-97CC-B88164854F19}"/>
            </c:ext>
          </c:extLst>
        </c:ser>
        <c:ser>
          <c:idx val="2"/>
          <c:order val="2"/>
          <c:tx>
            <c:strRef>
              <c:f>Sheet1!$E$13</c:f>
              <c:strCache>
                <c:ptCount val="1"/>
                <c:pt idx="0">
                  <c:v>吞吐率saw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Sheet1!$A$14:$A$22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11</c:v>
                </c:pt>
                <c:pt idx="7">
                  <c:v>13</c:v>
                </c:pt>
                <c:pt idx="8">
                  <c:v>15</c:v>
                </c:pt>
              </c:numCache>
            </c:numRef>
          </c:cat>
          <c:val>
            <c:numRef>
              <c:f>Sheet1!$E$14:$E$22</c:f>
              <c:numCache>
                <c:formatCode>General</c:formatCode>
                <c:ptCount val="9"/>
                <c:pt idx="0">
                  <c:v>6.4646464646464645</c:v>
                </c:pt>
                <c:pt idx="1">
                  <c:v>5.7657657657657655</c:v>
                </c:pt>
                <c:pt idx="2">
                  <c:v>6.0150375939849621</c:v>
                </c:pt>
                <c:pt idx="3">
                  <c:v>5.5652173913043477</c:v>
                </c:pt>
                <c:pt idx="4">
                  <c:v>5.7347670250896057</c:v>
                </c:pt>
                <c:pt idx="5">
                  <c:v>5.8076225045372052</c:v>
                </c:pt>
                <c:pt idx="6">
                  <c:v>6.8522483940042829</c:v>
                </c:pt>
                <c:pt idx="7">
                  <c:v>7.0021881838074398</c:v>
                </c:pt>
                <c:pt idx="8">
                  <c:v>7.0021881838074398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158-40CF-97CC-B88164854F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45497279"/>
        <c:axId val="745495199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Sheet1!$A$13</c15:sqref>
                        </c15:formulaRef>
                      </c:ext>
                    </c:extLst>
                    <c:strCache>
                      <c:ptCount val="1"/>
                      <c:pt idx="0">
                        <c:v>丢包率%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cat>
                  <c:numRef>
                    <c:extLst>
                      <c:ext uri="{02D57815-91ED-43cb-92C2-25804820EDAC}">
                        <c15:formulaRef>
                          <c15:sqref>Sheet1!$A$14:$A$22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</c:v>
                      </c:pt>
                      <c:pt idx="1">
                        <c:v>1</c:v>
                      </c:pt>
                      <c:pt idx="2">
                        <c:v>3</c:v>
                      </c:pt>
                      <c:pt idx="3">
                        <c:v>5</c:v>
                      </c:pt>
                      <c:pt idx="4">
                        <c:v>7</c:v>
                      </c:pt>
                      <c:pt idx="5">
                        <c:v>9</c:v>
                      </c:pt>
                      <c:pt idx="6">
                        <c:v>11</c:v>
                      </c:pt>
                      <c:pt idx="7">
                        <c:v>13</c:v>
                      </c:pt>
                      <c:pt idx="8">
                        <c:v>15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Sheet1!$A$14:$A$22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</c:v>
                      </c:pt>
                      <c:pt idx="1">
                        <c:v>1</c:v>
                      </c:pt>
                      <c:pt idx="2">
                        <c:v>3</c:v>
                      </c:pt>
                      <c:pt idx="3">
                        <c:v>5</c:v>
                      </c:pt>
                      <c:pt idx="4">
                        <c:v>7</c:v>
                      </c:pt>
                      <c:pt idx="5">
                        <c:v>9</c:v>
                      </c:pt>
                      <c:pt idx="6">
                        <c:v>11</c:v>
                      </c:pt>
                      <c:pt idx="7">
                        <c:v>13</c:v>
                      </c:pt>
                      <c:pt idx="8">
                        <c:v>15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2-C158-40CF-97CC-B88164854F19}"/>
                  </c:ext>
                </c:extLst>
              </c15:ser>
            </c15:filteredBarSeries>
          </c:ext>
        </c:extLst>
      </c:barChart>
      <c:catAx>
        <c:axId val="7454972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45495199"/>
        <c:crosses val="autoZero"/>
        <c:auto val="1"/>
        <c:lblAlgn val="ctr"/>
        <c:lblOffset val="100"/>
        <c:noMultiLvlLbl val="0"/>
      </c:catAx>
      <c:valAx>
        <c:axId val="7454951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吞吐率</a:t>
                </a:r>
                <a:endParaRPr lang="en-US" alt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454972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出错率</a:t>
            </a:r>
            <a:r>
              <a:rPr lang="en-US" altLang="zh-CN"/>
              <a:t>0.01</a:t>
            </a:r>
          </a:p>
        </c:rich>
      </c:tx>
      <c:layout>
        <c:manualLayout>
          <c:xMode val="edge"/>
          <c:yMode val="edge"/>
          <c:x val="0.33055555555555555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tx>
            <c:strRef>
              <c:f>Sheet1!$D$26</c:f>
              <c:strCache>
                <c:ptCount val="1"/>
                <c:pt idx="0">
                  <c:v>吞吐率gbn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Sheet1!$A$27:$A$35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11</c:v>
                </c:pt>
                <c:pt idx="7">
                  <c:v>13</c:v>
                </c:pt>
                <c:pt idx="8">
                  <c:v>15</c:v>
                </c:pt>
              </c:numCache>
            </c:numRef>
          </c:cat>
          <c:val>
            <c:numRef>
              <c:f>Sheet1!$D$27:$D$35</c:f>
              <c:numCache>
                <c:formatCode>General</c:formatCode>
                <c:ptCount val="9"/>
                <c:pt idx="0">
                  <c:v>0.11169674334182694</c:v>
                </c:pt>
                <c:pt idx="1">
                  <c:v>0.12179340793179569</c:v>
                </c:pt>
                <c:pt idx="2">
                  <c:v>0.13135749763966997</c:v>
                </c:pt>
                <c:pt idx="3">
                  <c:v>0.30314513073133764</c:v>
                </c:pt>
                <c:pt idx="4">
                  <c:v>4.6647230320699711</c:v>
                </c:pt>
                <c:pt idx="5">
                  <c:v>2.3668639053254439</c:v>
                </c:pt>
                <c:pt idx="6">
                  <c:v>1.7391304347826086</c:v>
                </c:pt>
                <c:pt idx="7">
                  <c:v>1.8359150889271372</c:v>
                </c:pt>
                <c:pt idx="8">
                  <c:v>1.9104477611940298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27-477B-96B8-4F430E4BCE1D}"/>
            </c:ext>
          </c:extLst>
        </c:ser>
        <c:ser>
          <c:idx val="2"/>
          <c:order val="2"/>
          <c:tx>
            <c:strRef>
              <c:f>Sheet1!$E$26</c:f>
              <c:strCache>
                <c:ptCount val="1"/>
                <c:pt idx="0">
                  <c:v>吞吐率saw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Sheet1!$A$27:$A$35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11</c:v>
                </c:pt>
                <c:pt idx="7">
                  <c:v>13</c:v>
                </c:pt>
                <c:pt idx="8">
                  <c:v>15</c:v>
                </c:pt>
              </c:numCache>
            </c:numRef>
          </c:cat>
          <c:val>
            <c:numRef>
              <c:f>Sheet1!$E$27:$E$35</c:f>
              <c:numCache>
                <c:formatCode>General</c:formatCode>
                <c:ptCount val="9"/>
                <c:pt idx="0">
                  <c:v>7.6190476190476186</c:v>
                </c:pt>
                <c:pt idx="1">
                  <c:v>6.6115702479338845</c:v>
                </c:pt>
                <c:pt idx="2">
                  <c:v>6.6115702479338845</c:v>
                </c:pt>
                <c:pt idx="3">
                  <c:v>8.4656084656084651</c:v>
                </c:pt>
                <c:pt idx="4">
                  <c:v>6.2135922330097086</c:v>
                </c:pt>
                <c:pt idx="5">
                  <c:v>6.262230919765166</c:v>
                </c:pt>
                <c:pt idx="6">
                  <c:v>6.262230919765166</c:v>
                </c:pt>
                <c:pt idx="7">
                  <c:v>6.1776061776061777</c:v>
                </c:pt>
                <c:pt idx="8">
                  <c:v>6.2745098039215685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27-477B-96B8-4F430E4BCE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32658735"/>
        <c:axId val="740061343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Sheet1!$A$26</c15:sqref>
                        </c15:formulaRef>
                      </c:ext>
                    </c:extLst>
                    <c:strCache>
                      <c:ptCount val="1"/>
                      <c:pt idx="0">
                        <c:v>丢包率%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cat>
                  <c:numRef>
                    <c:extLst>
                      <c:ext uri="{02D57815-91ED-43cb-92C2-25804820EDAC}">
                        <c15:formulaRef>
                          <c15:sqref>Sheet1!$A$27:$A$35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</c:v>
                      </c:pt>
                      <c:pt idx="1">
                        <c:v>1</c:v>
                      </c:pt>
                      <c:pt idx="2">
                        <c:v>3</c:v>
                      </c:pt>
                      <c:pt idx="3">
                        <c:v>5</c:v>
                      </c:pt>
                      <c:pt idx="4">
                        <c:v>7</c:v>
                      </c:pt>
                      <c:pt idx="5">
                        <c:v>9</c:v>
                      </c:pt>
                      <c:pt idx="6">
                        <c:v>11</c:v>
                      </c:pt>
                      <c:pt idx="7">
                        <c:v>13</c:v>
                      </c:pt>
                      <c:pt idx="8">
                        <c:v>15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Sheet1!$A$27:$A$35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</c:v>
                      </c:pt>
                      <c:pt idx="1">
                        <c:v>1</c:v>
                      </c:pt>
                      <c:pt idx="2">
                        <c:v>3</c:v>
                      </c:pt>
                      <c:pt idx="3">
                        <c:v>5</c:v>
                      </c:pt>
                      <c:pt idx="4">
                        <c:v>7</c:v>
                      </c:pt>
                      <c:pt idx="5">
                        <c:v>9</c:v>
                      </c:pt>
                      <c:pt idx="6">
                        <c:v>11</c:v>
                      </c:pt>
                      <c:pt idx="7">
                        <c:v>13</c:v>
                      </c:pt>
                      <c:pt idx="8">
                        <c:v>15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2-1B27-477B-96B8-4F430E4BCE1D}"/>
                  </c:ext>
                </c:extLst>
              </c15:ser>
            </c15:filteredBarSeries>
          </c:ext>
        </c:extLst>
      </c:barChart>
      <c:catAx>
        <c:axId val="7326587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40061343"/>
        <c:crosses val="autoZero"/>
        <c:auto val="1"/>
        <c:lblAlgn val="ctr"/>
        <c:lblOffset val="100"/>
        <c:noMultiLvlLbl val="0"/>
      </c:catAx>
      <c:valAx>
        <c:axId val="7400613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吞吐率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326587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出错率</a:t>
            </a:r>
            <a:r>
              <a:rPr lang="en-US" altLang="zh-CN"/>
              <a:t>0.05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tx>
            <c:strRef>
              <c:f>Sheet1!$D$45</c:f>
              <c:strCache>
                <c:ptCount val="1"/>
                <c:pt idx="0">
                  <c:v>吞吐率gbn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Sheet1!$A$46:$A$54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11</c:v>
                </c:pt>
                <c:pt idx="7">
                  <c:v>13</c:v>
                </c:pt>
                <c:pt idx="8">
                  <c:v>15</c:v>
                </c:pt>
              </c:numCache>
            </c:numRef>
          </c:cat>
          <c:val>
            <c:numRef>
              <c:f>Sheet1!$D$46:$D$54</c:f>
              <c:numCache>
                <c:formatCode>General</c:formatCode>
                <c:ptCount val="9"/>
                <c:pt idx="0">
                  <c:v>0.17217260303454213</c:v>
                </c:pt>
                <c:pt idx="1">
                  <c:v>0.18498179085496272</c:v>
                </c:pt>
                <c:pt idx="2">
                  <c:v>0.22416812609457093</c:v>
                </c:pt>
                <c:pt idx="3">
                  <c:v>0.26380873866446825</c:v>
                </c:pt>
                <c:pt idx="4">
                  <c:v>0.55517002081887579</c:v>
                </c:pt>
                <c:pt idx="5">
                  <c:v>0.42277711718853217</c:v>
                </c:pt>
                <c:pt idx="6">
                  <c:v>0.59958778339891328</c:v>
                </c:pt>
                <c:pt idx="7">
                  <c:v>0.62561094819159335</c:v>
                </c:pt>
                <c:pt idx="8">
                  <c:v>0.74177097821047755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D97-47FC-845E-DEC4570C7757}"/>
            </c:ext>
          </c:extLst>
        </c:ser>
        <c:ser>
          <c:idx val="2"/>
          <c:order val="2"/>
          <c:tx>
            <c:strRef>
              <c:f>Sheet1!$E$45</c:f>
              <c:strCache>
                <c:ptCount val="1"/>
                <c:pt idx="0">
                  <c:v>吞吐率saw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Sheet1!$A$46:$A$54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11</c:v>
                </c:pt>
                <c:pt idx="7">
                  <c:v>13</c:v>
                </c:pt>
                <c:pt idx="8">
                  <c:v>15</c:v>
                </c:pt>
              </c:numCache>
            </c:numRef>
          </c:cat>
          <c:val>
            <c:numRef>
              <c:f>Sheet1!$E$46:$E$54</c:f>
              <c:numCache>
                <c:formatCode>General</c:formatCode>
                <c:ptCount val="9"/>
                <c:pt idx="0">
                  <c:v>7.785888077858881</c:v>
                </c:pt>
                <c:pt idx="1">
                  <c:v>7.4766355140186915</c:v>
                </c:pt>
                <c:pt idx="2">
                  <c:v>7.2234762979683973</c:v>
                </c:pt>
                <c:pt idx="3">
                  <c:v>8.1218274111675122</c:v>
                </c:pt>
                <c:pt idx="4">
                  <c:v>7.1588366890380311</c:v>
                </c:pt>
                <c:pt idx="5">
                  <c:v>7.5650118203309695</c:v>
                </c:pt>
                <c:pt idx="6">
                  <c:v>7.5471698113207548</c:v>
                </c:pt>
                <c:pt idx="7">
                  <c:v>6.7653276955602539</c:v>
                </c:pt>
                <c:pt idx="8">
                  <c:v>7.0329670329670328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D97-47FC-845E-DEC4570C77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97642383"/>
        <c:axId val="897643215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Sheet1!$A$45</c15:sqref>
                        </c15:formulaRef>
                      </c:ext>
                    </c:extLst>
                    <c:strCache>
                      <c:ptCount val="1"/>
                      <c:pt idx="0">
                        <c:v>丢包率%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cat>
                  <c:numRef>
                    <c:extLst>
                      <c:ext uri="{02D57815-91ED-43cb-92C2-25804820EDAC}">
                        <c15:formulaRef>
                          <c15:sqref>Sheet1!$A$46:$A$54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</c:v>
                      </c:pt>
                      <c:pt idx="1">
                        <c:v>1</c:v>
                      </c:pt>
                      <c:pt idx="2">
                        <c:v>3</c:v>
                      </c:pt>
                      <c:pt idx="3">
                        <c:v>5</c:v>
                      </c:pt>
                      <c:pt idx="4">
                        <c:v>7</c:v>
                      </c:pt>
                      <c:pt idx="5">
                        <c:v>9</c:v>
                      </c:pt>
                      <c:pt idx="6">
                        <c:v>11</c:v>
                      </c:pt>
                      <c:pt idx="7">
                        <c:v>13</c:v>
                      </c:pt>
                      <c:pt idx="8">
                        <c:v>15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Sheet1!$A$46:$A$54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</c:v>
                      </c:pt>
                      <c:pt idx="1">
                        <c:v>1</c:v>
                      </c:pt>
                      <c:pt idx="2">
                        <c:v>3</c:v>
                      </c:pt>
                      <c:pt idx="3">
                        <c:v>5</c:v>
                      </c:pt>
                      <c:pt idx="4">
                        <c:v>7</c:v>
                      </c:pt>
                      <c:pt idx="5">
                        <c:v>9</c:v>
                      </c:pt>
                      <c:pt idx="6">
                        <c:v>11</c:v>
                      </c:pt>
                      <c:pt idx="7">
                        <c:v>13</c:v>
                      </c:pt>
                      <c:pt idx="8">
                        <c:v>15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2-2D97-47FC-845E-DEC4570C7757}"/>
                  </c:ext>
                </c:extLst>
              </c15:ser>
            </c15:filteredBarSeries>
          </c:ext>
        </c:extLst>
      </c:barChart>
      <c:catAx>
        <c:axId val="8976423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97643215"/>
        <c:crosses val="autoZero"/>
        <c:auto val="1"/>
        <c:lblAlgn val="ctr"/>
        <c:lblOffset val="100"/>
        <c:noMultiLvlLbl val="0"/>
      </c:catAx>
      <c:valAx>
        <c:axId val="8976432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吞吐率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9764238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出错率</a:t>
            </a:r>
            <a:r>
              <a:rPr lang="en-US" altLang="zh-CN"/>
              <a:t>0.1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tx>
            <c:strRef>
              <c:f>Sheet1!$D$57</c:f>
              <c:strCache>
                <c:ptCount val="1"/>
                <c:pt idx="0">
                  <c:v>吞吐率gbn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Sheet1!$A$58:$A$66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11</c:v>
                </c:pt>
                <c:pt idx="7">
                  <c:v>13</c:v>
                </c:pt>
                <c:pt idx="8">
                  <c:v>15</c:v>
                </c:pt>
              </c:numCache>
            </c:numRef>
          </c:cat>
          <c:val>
            <c:numRef>
              <c:f>Sheet1!$D$58:$D$66</c:f>
              <c:numCache>
                <c:formatCode>General</c:formatCode>
                <c:ptCount val="9"/>
                <c:pt idx="0">
                  <c:v>0.1613472495336056</c:v>
                </c:pt>
                <c:pt idx="1">
                  <c:v>0.17985611510791366</c:v>
                </c:pt>
                <c:pt idx="2">
                  <c:v>0.18190086402910413</c:v>
                </c:pt>
                <c:pt idx="3">
                  <c:v>0.30754444978375783</c:v>
                </c:pt>
                <c:pt idx="4">
                  <c:v>0.37780401416765053</c:v>
                </c:pt>
                <c:pt idx="5">
                  <c:v>0.69189189189189193</c:v>
                </c:pt>
                <c:pt idx="6">
                  <c:v>0.64425206361989129</c:v>
                </c:pt>
                <c:pt idx="7">
                  <c:v>1.554907677356657</c:v>
                </c:pt>
                <c:pt idx="8">
                  <c:v>1.5833745670460169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DD-4782-A963-483B089C7B4D}"/>
            </c:ext>
          </c:extLst>
        </c:ser>
        <c:ser>
          <c:idx val="2"/>
          <c:order val="2"/>
          <c:tx>
            <c:strRef>
              <c:f>Sheet1!$E$57</c:f>
              <c:strCache>
                <c:ptCount val="1"/>
                <c:pt idx="0">
                  <c:v>吞吐率saw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Sheet1!$A$58:$A$66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7</c:v>
                </c:pt>
                <c:pt idx="5">
                  <c:v>9</c:v>
                </c:pt>
                <c:pt idx="6">
                  <c:v>11</c:v>
                </c:pt>
                <c:pt idx="7">
                  <c:v>13</c:v>
                </c:pt>
                <c:pt idx="8">
                  <c:v>15</c:v>
                </c:pt>
              </c:numCache>
            </c:numRef>
          </c:cat>
          <c:val>
            <c:numRef>
              <c:f>Sheet1!$E$58:$E$66</c:f>
              <c:numCache>
                <c:formatCode>General</c:formatCode>
                <c:ptCount val="9"/>
                <c:pt idx="0">
                  <c:v>6.3366336633663369</c:v>
                </c:pt>
                <c:pt idx="1">
                  <c:v>7.5829383886255926</c:v>
                </c:pt>
                <c:pt idx="2">
                  <c:v>7.6009501187648452</c:v>
                </c:pt>
                <c:pt idx="3">
                  <c:v>8.8154269972451793</c:v>
                </c:pt>
                <c:pt idx="4">
                  <c:v>6.7653276955602539</c:v>
                </c:pt>
                <c:pt idx="5">
                  <c:v>7.0329670329670328</c:v>
                </c:pt>
                <c:pt idx="6">
                  <c:v>7.3903002309468819</c:v>
                </c:pt>
                <c:pt idx="7">
                  <c:v>7.3226544622425633</c:v>
                </c:pt>
                <c:pt idx="8">
                  <c:v>7.3226544622425633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CDD-4782-A963-483B089C7B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58675135"/>
        <c:axId val="958671807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Sheet1!$A$57</c15:sqref>
                        </c15:formulaRef>
                      </c:ext>
                    </c:extLst>
                    <c:strCache>
                      <c:ptCount val="1"/>
                      <c:pt idx="0">
                        <c:v>丢包率%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cat>
                  <c:numRef>
                    <c:extLst>
                      <c:ext uri="{02D57815-91ED-43cb-92C2-25804820EDAC}">
                        <c15:formulaRef>
                          <c15:sqref>Sheet1!$A$58:$A$66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</c:v>
                      </c:pt>
                      <c:pt idx="1">
                        <c:v>1</c:v>
                      </c:pt>
                      <c:pt idx="2">
                        <c:v>3</c:v>
                      </c:pt>
                      <c:pt idx="3">
                        <c:v>5</c:v>
                      </c:pt>
                      <c:pt idx="4">
                        <c:v>7</c:v>
                      </c:pt>
                      <c:pt idx="5">
                        <c:v>9</c:v>
                      </c:pt>
                      <c:pt idx="6">
                        <c:v>11</c:v>
                      </c:pt>
                      <c:pt idx="7">
                        <c:v>13</c:v>
                      </c:pt>
                      <c:pt idx="8">
                        <c:v>15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Sheet1!$A$58:$A$66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</c:v>
                      </c:pt>
                      <c:pt idx="1">
                        <c:v>1</c:v>
                      </c:pt>
                      <c:pt idx="2">
                        <c:v>3</c:v>
                      </c:pt>
                      <c:pt idx="3">
                        <c:v>5</c:v>
                      </c:pt>
                      <c:pt idx="4">
                        <c:v>7</c:v>
                      </c:pt>
                      <c:pt idx="5">
                        <c:v>9</c:v>
                      </c:pt>
                      <c:pt idx="6">
                        <c:v>11</c:v>
                      </c:pt>
                      <c:pt idx="7">
                        <c:v>13</c:v>
                      </c:pt>
                      <c:pt idx="8">
                        <c:v>15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2-ECDD-4782-A963-483B089C7B4D}"/>
                  </c:ext>
                </c:extLst>
              </c15:ser>
            </c15:filteredBarSeries>
          </c:ext>
        </c:extLst>
      </c:barChart>
      <c:catAx>
        <c:axId val="9586751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58671807"/>
        <c:crosses val="autoZero"/>
        <c:auto val="1"/>
        <c:lblAlgn val="ctr"/>
        <c:lblOffset val="100"/>
        <c:noMultiLvlLbl val="0"/>
      </c:catAx>
      <c:valAx>
        <c:axId val="958671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吞吐率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586751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B9E35E-F729-497C-A9C8-1DF8F7657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</Pages>
  <Words>376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子跃</dc:creator>
  <cp:keywords/>
  <dc:description/>
  <cp:lastModifiedBy>石 子跃</cp:lastModifiedBy>
  <cp:revision>18</cp:revision>
  <dcterms:created xsi:type="dcterms:W3CDTF">2022-04-15T06:29:00Z</dcterms:created>
  <dcterms:modified xsi:type="dcterms:W3CDTF">2022-04-28T00:16:00Z</dcterms:modified>
</cp:coreProperties>
</file>