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B2FCB" w14:textId="688C1C33" w:rsidR="00A87B22" w:rsidRDefault="001E1272" w:rsidP="00A87B22">
      <w:r>
        <w:rPr>
          <w:noProof/>
          <w:lang w:val="ru-RU" w:eastAsia="ru-RU"/>
        </w:rPr>
        <w:drawing>
          <wp:inline distT="0" distB="0" distL="0" distR="0" wp14:anchorId="242497B5" wp14:editId="2ADCC396">
            <wp:extent cx="2238375" cy="419100"/>
            <wp:effectExtent l="0" t="0" r="9525" b="0"/>
            <wp:docPr id="2" name="Picture 2" descr="hor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r_30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F96">
        <w:tab/>
        <w:t xml:space="preserve">      </w:t>
      </w:r>
      <w:r w:rsidR="007E0CEA" w:rsidRPr="007E0CEA">
        <w:rPr>
          <w:rFonts w:ascii="Calibri" w:hAnsi="Calibri"/>
          <w:sz w:val="32"/>
          <w:szCs w:val="32"/>
        </w:rPr>
        <w:t>WOODLAND HILLS SERVICE AREA</w:t>
      </w:r>
    </w:p>
    <w:p w14:paraId="04EDE3B0" w14:textId="77777777" w:rsidR="00092241" w:rsidRDefault="00092241" w:rsidP="00092241">
      <w:pPr>
        <w:jc w:val="center"/>
        <w:rPr>
          <w:rFonts w:ascii="Britannic Bold" w:hAnsi="Britannic Bold"/>
          <w:sz w:val="23"/>
          <w:szCs w:val="23"/>
        </w:rPr>
      </w:pPr>
    </w:p>
    <w:p w14:paraId="1BB5EE4E" w14:textId="6FF0D37A" w:rsidR="00A87B22" w:rsidRDefault="00092241" w:rsidP="00092241">
      <w:pPr>
        <w:jc w:val="center"/>
      </w:pPr>
      <w:r w:rsidRPr="00A513E6">
        <w:rPr>
          <w:rFonts w:ascii="Britannic Bold" w:hAnsi="Britannic Bold"/>
        </w:rPr>
        <w:t>REQUEST FOR REAUTHORIZATION</w:t>
      </w:r>
      <w:r w:rsidRPr="00405A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A513E6">
        <w:rPr>
          <w:i/>
          <w:sz w:val="20"/>
          <w:szCs w:val="20"/>
          <w:u w:val="single"/>
        </w:rPr>
        <w:t>1</w:t>
      </w:r>
      <w:r w:rsidRPr="00A513E6">
        <w:rPr>
          <w:i/>
          <w:sz w:val="20"/>
          <w:szCs w:val="20"/>
          <w:u w:val="single"/>
          <w:vertAlign w:val="superscript"/>
        </w:rPr>
        <w:t>st</w:t>
      </w:r>
      <w:r w:rsidRPr="00A513E6">
        <w:rPr>
          <w:i/>
          <w:sz w:val="20"/>
          <w:szCs w:val="20"/>
          <w:u w:val="single"/>
        </w:rPr>
        <w:t xml:space="preserve"> renewal ONLY</w:t>
      </w:r>
    </w:p>
    <w:p w14:paraId="66CD6036" w14:textId="77777777" w:rsidR="00092241" w:rsidRPr="00092241" w:rsidRDefault="00092241" w:rsidP="0067047F">
      <w:pPr>
        <w:rPr>
          <w:sz w:val="18"/>
          <w:szCs w:val="18"/>
        </w:rPr>
      </w:pPr>
    </w:p>
    <w:p w14:paraId="6653DFB0" w14:textId="48079AE0" w:rsidR="0067047F" w:rsidRDefault="0067047F" w:rsidP="0067047F">
      <w:pPr>
        <w:rPr>
          <w:rFonts w:ascii="Californian FB" w:hAnsi="Californian FB"/>
          <w:b/>
          <w:sz w:val="23"/>
          <w:szCs w:val="23"/>
        </w:rPr>
      </w:pPr>
      <w:r>
        <w:t>After 1</w:t>
      </w:r>
      <w:r w:rsidRPr="00A3076A">
        <w:rPr>
          <w:vertAlign w:val="superscript"/>
        </w:rPr>
        <w:t>st</w:t>
      </w:r>
      <w:r>
        <w:t xml:space="preserve"> 10 sessions: </w:t>
      </w:r>
      <w:r w:rsidRPr="00A3076A">
        <w:rPr>
          <w:rFonts w:ascii="Californian FB" w:hAnsi="Californian FB"/>
          <w:sz w:val="23"/>
          <w:szCs w:val="23"/>
        </w:rPr>
        <w:t xml:space="preserve">Fax </w:t>
      </w:r>
      <w:r>
        <w:rPr>
          <w:rFonts w:ascii="Californian FB" w:hAnsi="Californian FB"/>
          <w:sz w:val="23"/>
          <w:szCs w:val="23"/>
        </w:rPr>
        <w:t>form to</w:t>
      </w:r>
      <w:r w:rsidRPr="00A3076A">
        <w:rPr>
          <w:rFonts w:ascii="Californian FB" w:hAnsi="Californian FB"/>
          <w:sz w:val="23"/>
          <w:szCs w:val="23"/>
        </w:rPr>
        <w:t>#:</w:t>
      </w:r>
      <w:r>
        <w:rPr>
          <w:rFonts w:ascii="Californian FB" w:hAnsi="Californian FB"/>
          <w:b/>
          <w:sz w:val="23"/>
          <w:szCs w:val="23"/>
        </w:rPr>
        <w:t xml:space="preserve"> 888-896-4727</w:t>
      </w:r>
      <w:r w:rsidR="00092241">
        <w:rPr>
          <w:rFonts w:ascii="Californian FB" w:hAnsi="Californian FB"/>
          <w:b/>
          <w:sz w:val="23"/>
          <w:szCs w:val="23"/>
        </w:rPr>
        <w:t xml:space="preserve"> </w:t>
      </w:r>
    </w:p>
    <w:p w14:paraId="1BA62FBC" w14:textId="77777777" w:rsidR="0067047F" w:rsidRPr="00092241" w:rsidRDefault="0067047F" w:rsidP="0067047F">
      <w:pPr>
        <w:jc w:val="center"/>
        <w:rPr>
          <w:rFonts w:ascii="Arial" w:hAnsi="Arial" w:cs="Arial"/>
          <w:b/>
          <w:sz w:val="18"/>
          <w:szCs w:val="18"/>
        </w:rPr>
      </w:pPr>
    </w:p>
    <w:p w14:paraId="518212D7" w14:textId="77777777" w:rsidR="0067047F" w:rsidRDefault="0067047F" w:rsidP="0067047F">
      <w:pPr>
        <w:jc w:val="center"/>
        <w:rPr>
          <w:rFonts w:ascii="Arial" w:hAnsi="Arial" w:cs="Aharoni"/>
          <w:b/>
        </w:rPr>
      </w:pPr>
      <w:r w:rsidRPr="00323545">
        <w:rPr>
          <w:rFonts w:ascii="Arial" w:hAnsi="Arial" w:cs="Aharoni"/>
          <w:b/>
        </w:rPr>
        <w:t>**</w:t>
      </w:r>
      <w:r w:rsidRPr="00323545">
        <w:rPr>
          <w:rFonts w:ascii="Arial" w:hAnsi="Arial" w:cs="Aharoni" w:hint="cs"/>
          <w:b/>
        </w:rPr>
        <w:t xml:space="preserve">FORM IS DUE </w:t>
      </w:r>
      <w:r w:rsidRPr="00323545">
        <w:rPr>
          <w:rFonts w:ascii="Arial" w:hAnsi="Arial" w:cs="Aharoni" w:hint="cs"/>
          <w:b/>
          <w:u w:val="single"/>
        </w:rPr>
        <w:t>7 DAYS</w:t>
      </w:r>
      <w:r w:rsidRPr="00323545">
        <w:rPr>
          <w:rFonts w:ascii="Arial" w:hAnsi="Arial" w:cs="Aharoni" w:hint="cs"/>
          <w:b/>
        </w:rPr>
        <w:t xml:space="preserve"> PRIOR TO EXPIRATION OF CURRENT AUTHORIZATON</w:t>
      </w:r>
      <w:r w:rsidRPr="00323545">
        <w:rPr>
          <w:rFonts w:ascii="Arial" w:hAnsi="Arial" w:cs="Aharoni"/>
          <w:b/>
        </w:rPr>
        <w:t>**</w:t>
      </w:r>
    </w:p>
    <w:p w14:paraId="0619B041" w14:textId="77777777" w:rsidR="0067047F" w:rsidRPr="00092241" w:rsidRDefault="0067047F" w:rsidP="00092241">
      <w:pPr>
        <w:rPr>
          <w:rFonts w:ascii="Arial" w:hAnsi="Arial" w:cs="Aharoni"/>
          <w:b/>
          <w:sz w:val="18"/>
          <w:szCs w:val="18"/>
        </w:rPr>
      </w:pPr>
    </w:p>
    <w:p w14:paraId="228B618A" w14:textId="77777777" w:rsidR="0067047F" w:rsidRPr="00323545" w:rsidRDefault="0067047F" w:rsidP="0067047F">
      <w:pPr>
        <w:pBdr>
          <w:bottom w:val="single" w:sz="12" w:space="1" w:color="auto"/>
        </w:pBdr>
        <w:jc w:val="center"/>
        <w:rPr>
          <w:rFonts w:ascii="Arial" w:hAnsi="Arial" w:cs="Aharoni"/>
          <w:b/>
        </w:rPr>
      </w:pPr>
      <w:r>
        <w:rPr>
          <w:rFonts w:ascii="Arial" w:hAnsi="Arial" w:cs="Aharoni"/>
          <w:b/>
        </w:rPr>
        <w:t>**Incomplete forms will be returned ** No retroactive authorization will be issued**</w:t>
      </w:r>
    </w:p>
    <w:p w14:paraId="1B2DB55D" w14:textId="0FF1BDB6" w:rsidR="001E1272" w:rsidRPr="008665A0" w:rsidRDefault="001E1272" w:rsidP="00092241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10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3420"/>
        <w:gridCol w:w="3465"/>
      </w:tblGrid>
      <w:tr w:rsidR="001E1272" w:rsidRPr="00F677FB" w14:paraId="47C074FB" w14:textId="77777777" w:rsidTr="00FB23BF">
        <w:trPr>
          <w:trHeight w:val="460"/>
        </w:trPr>
        <w:tc>
          <w:tcPr>
            <w:tcW w:w="3618" w:type="dxa"/>
            <w:vAlign w:val="center"/>
          </w:tcPr>
          <w:p w14:paraId="43937C8A" w14:textId="77777777" w:rsidR="001E1272" w:rsidRPr="00F677FB" w:rsidRDefault="001E1272" w:rsidP="004B7996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 xml:space="preserve">Provider name:  </w:t>
            </w:r>
          </w:p>
          <w:p w14:paraId="0C1D861D" w14:textId="4F087AD4" w:rsidR="001E1272" w:rsidRPr="00F677FB" w:rsidRDefault="00370F9A" w:rsidP="00370F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6271D7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420" w:type="dxa"/>
            <w:vAlign w:val="center"/>
          </w:tcPr>
          <w:p w14:paraId="63AEC10D" w14:textId="77777777" w:rsidR="001E1272" w:rsidRPr="00F677FB" w:rsidRDefault="001E1272" w:rsidP="004B7996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>Patient name:</w:t>
            </w:r>
          </w:p>
          <w:p w14:paraId="42310A9B" w14:textId="32E6023C" w:rsidR="001E1272" w:rsidRPr="00F677FB" w:rsidRDefault="00370F9A" w:rsidP="00370F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6271D7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3465" w:type="dxa"/>
            <w:vAlign w:val="center"/>
          </w:tcPr>
          <w:p w14:paraId="6E70B1F3" w14:textId="77777777" w:rsidR="001E1272" w:rsidRDefault="001E1272" w:rsidP="004B7996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>Patient MRN:</w:t>
            </w:r>
          </w:p>
          <w:p w14:paraId="7467A8B7" w14:textId="6ACE00DF" w:rsidR="001E1272" w:rsidRPr="001E1272" w:rsidRDefault="00370F9A" w:rsidP="001E1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6271D7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1E1272" w:rsidRPr="00F677FB" w14:paraId="1821EEB4" w14:textId="77777777" w:rsidTr="00FB23BF">
        <w:trPr>
          <w:trHeight w:val="460"/>
        </w:trPr>
        <w:tc>
          <w:tcPr>
            <w:tcW w:w="3618" w:type="dxa"/>
            <w:vAlign w:val="center"/>
          </w:tcPr>
          <w:p w14:paraId="3D54AECE" w14:textId="10E913CF" w:rsidR="001E1272" w:rsidRDefault="001E1272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</w:t>
            </w:r>
            <w:r w:rsidR="007E0CEA">
              <w:rPr>
                <w:sz w:val="20"/>
                <w:szCs w:val="20"/>
              </w:rPr>
              <w:t xml:space="preserve"> (full descriptive term)</w:t>
            </w:r>
            <w:r>
              <w:rPr>
                <w:sz w:val="20"/>
                <w:szCs w:val="20"/>
              </w:rPr>
              <w:t>:</w:t>
            </w:r>
          </w:p>
          <w:p w14:paraId="74C2E4B5" w14:textId="59BF0970" w:rsidR="001E1272" w:rsidRPr="00F677FB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6271D7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3420" w:type="dxa"/>
            <w:vAlign w:val="center"/>
          </w:tcPr>
          <w:p w14:paraId="73CCE5B8" w14:textId="59DA4FE5" w:rsidR="001E1272" w:rsidRDefault="00C036D2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Icd10</w:t>
            </w:r>
            <w:r w:rsidR="001E1272">
              <w:rPr>
                <w:sz w:val="20"/>
                <w:szCs w:val="20"/>
              </w:rPr>
              <w:t>:</w:t>
            </w:r>
          </w:p>
          <w:p w14:paraId="1695A853" w14:textId="20852D1F" w:rsidR="001E1272" w:rsidRPr="00F677FB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bookmarkStart w:id="5" w:name="_GoBack"/>
            <w:r>
              <w:rPr>
                <w:noProof/>
                <w:sz w:val="20"/>
                <w:szCs w:val="20"/>
              </w:rPr>
              <w:t> </w:t>
            </w:r>
            <w:r w:rsidR="00492A0A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bookmarkEnd w:id="5"/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3465" w:type="dxa"/>
            <w:vAlign w:val="center"/>
          </w:tcPr>
          <w:p w14:paraId="066741F6" w14:textId="77777777" w:rsidR="001E1272" w:rsidRDefault="001E1272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DOB:</w:t>
            </w:r>
          </w:p>
          <w:p w14:paraId="425A2A9F" w14:textId="60C5F051" w:rsidR="001E1272" w:rsidRPr="00F677FB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6271D7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6"/>
          </w:p>
        </w:tc>
      </w:tr>
      <w:tr w:rsidR="00092241" w:rsidRPr="00F677FB" w14:paraId="0BBB9EB5" w14:textId="77777777" w:rsidTr="00FB23BF">
        <w:trPr>
          <w:trHeight w:val="460"/>
        </w:trPr>
        <w:tc>
          <w:tcPr>
            <w:tcW w:w="3618" w:type="dxa"/>
            <w:vAlign w:val="center"/>
          </w:tcPr>
          <w:p w14:paraId="70F76819" w14:textId="1D67967C" w:rsidR="00092241" w:rsidRPr="00F677FB" w:rsidRDefault="00092241" w:rsidP="00232E6E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>Authorization #:</w:t>
            </w:r>
            <w:r w:rsidR="00232E6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6271D7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6885" w:type="dxa"/>
            <w:gridSpan w:val="2"/>
            <w:vAlign w:val="center"/>
          </w:tcPr>
          <w:p w14:paraId="3FED3FF6" w14:textId="18BB6684" w:rsidR="00092241" w:rsidRPr="00F677FB" w:rsidRDefault="00232E6E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492A0A">
              <w:rPr>
                <w:sz w:val="20"/>
                <w:szCs w:val="20"/>
              </w:rPr>
            </w:r>
            <w:r w:rsidR="00492A0A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Recommend Continued Treatment </w:t>
            </w:r>
            <w:r>
              <w:rPr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492A0A">
              <w:rPr>
                <w:sz w:val="20"/>
                <w:szCs w:val="20"/>
              </w:rPr>
            </w:r>
            <w:r w:rsidR="00492A0A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 Recommend Discharge</w:t>
            </w:r>
          </w:p>
        </w:tc>
      </w:tr>
      <w:tr w:rsidR="00232E6E" w:rsidRPr="00F677FB" w14:paraId="525D2008" w14:textId="77777777" w:rsidTr="00FB23BF">
        <w:trPr>
          <w:trHeight w:val="460"/>
        </w:trPr>
        <w:tc>
          <w:tcPr>
            <w:tcW w:w="10503" w:type="dxa"/>
            <w:gridSpan w:val="3"/>
            <w:vAlign w:val="center"/>
          </w:tcPr>
          <w:p w14:paraId="70D9108F" w14:textId="07FB7419" w:rsidR="00232E6E" w:rsidRPr="00F677FB" w:rsidRDefault="00232E6E" w:rsidP="00232E6E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 xml:space="preserve">Total # of sessions </w:t>
            </w:r>
            <w:r>
              <w:rPr>
                <w:sz w:val="20"/>
                <w:szCs w:val="20"/>
              </w:rPr>
              <w:t xml:space="preserve">of </w:t>
            </w:r>
            <w:r w:rsidRPr="002D3225">
              <w:rPr>
                <w:b/>
                <w:i/>
                <w:sz w:val="20"/>
                <w:szCs w:val="20"/>
              </w:rPr>
              <w:t>this episode of care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8" w:name="Text1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6271D7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8"/>
            <w:r>
              <w:rPr>
                <w:sz w:val="20"/>
                <w:szCs w:val="20"/>
              </w:rPr>
              <w:t xml:space="preserve">  Was there a previous </w:t>
            </w:r>
            <w:proofErr w:type="gramStart"/>
            <w:r>
              <w:rPr>
                <w:sz w:val="20"/>
                <w:szCs w:val="20"/>
              </w:rPr>
              <w:t>episode?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6271D7">
              <w:rPr>
                <w:noProof/>
                <w:sz w:val="20"/>
                <w:szCs w:val="20"/>
              </w:rPr>
              <w:t xml:space="preserve">     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As needed, explain below.</w:t>
            </w:r>
          </w:p>
        </w:tc>
      </w:tr>
      <w:tr w:rsidR="00643201" w:rsidRPr="00F677FB" w14:paraId="192362BE" w14:textId="77777777" w:rsidTr="00FB23BF">
        <w:trPr>
          <w:trHeight w:val="460"/>
        </w:trPr>
        <w:tc>
          <w:tcPr>
            <w:tcW w:w="10503" w:type="dxa"/>
            <w:gridSpan w:val="3"/>
            <w:vAlign w:val="center"/>
          </w:tcPr>
          <w:p w14:paraId="4F76BC52" w14:textId="2DAC358D" w:rsidR="00643201" w:rsidRPr="00F677FB" w:rsidRDefault="00643201" w:rsidP="00643201">
            <w:pPr>
              <w:rPr>
                <w:sz w:val="20"/>
                <w:szCs w:val="20"/>
              </w:rPr>
            </w:pPr>
            <w:r w:rsidRPr="00FB23BF">
              <w:rPr>
                <w:sz w:val="20"/>
                <w:szCs w:val="20"/>
              </w:rPr>
              <w:t>Dates of service for current auth #</w:t>
            </w:r>
            <w:r w:rsidR="00092241" w:rsidRPr="00FB23BF">
              <w:rPr>
                <w:sz w:val="20"/>
                <w:szCs w:val="20"/>
              </w:rPr>
              <w:t>, please list</w:t>
            </w:r>
            <w:r w:rsidRPr="00FB23BF">
              <w:rPr>
                <w:sz w:val="20"/>
                <w:szCs w:val="20"/>
              </w:rPr>
              <w:t>:</w:t>
            </w:r>
            <w:r w:rsidR="002D3225" w:rsidRPr="00FB23BF">
              <w:rPr>
                <w:sz w:val="20"/>
                <w:szCs w:val="20"/>
              </w:rPr>
              <w:t xml:space="preserve"> </w:t>
            </w:r>
            <w:r w:rsidR="002D3225" w:rsidRPr="00FB23BF">
              <w:rPr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2D3225" w:rsidRPr="00FB23BF">
              <w:rPr>
                <w:sz w:val="20"/>
                <w:szCs w:val="20"/>
              </w:rPr>
              <w:instrText xml:space="preserve"> FORMTEXT </w:instrText>
            </w:r>
            <w:r w:rsidR="002D3225" w:rsidRPr="00FB23BF">
              <w:rPr>
                <w:sz w:val="20"/>
                <w:szCs w:val="20"/>
              </w:rPr>
            </w:r>
            <w:r w:rsidR="002D3225" w:rsidRPr="00FB23BF">
              <w:rPr>
                <w:sz w:val="20"/>
                <w:szCs w:val="20"/>
              </w:rPr>
              <w:fldChar w:fldCharType="separate"/>
            </w:r>
            <w:r w:rsidR="002D3225" w:rsidRPr="00FB23BF">
              <w:rPr>
                <w:noProof/>
                <w:sz w:val="20"/>
                <w:szCs w:val="20"/>
              </w:rPr>
              <w:t> </w:t>
            </w:r>
            <w:r w:rsidR="006271D7">
              <w:rPr>
                <w:noProof/>
                <w:sz w:val="20"/>
                <w:szCs w:val="20"/>
              </w:rPr>
              <w:t xml:space="preserve">          </w:t>
            </w:r>
            <w:r w:rsidR="002D3225" w:rsidRPr="00FB23BF">
              <w:rPr>
                <w:noProof/>
                <w:sz w:val="20"/>
                <w:szCs w:val="20"/>
              </w:rPr>
              <w:t> </w:t>
            </w:r>
            <w:r w:rsidR="002D3225" w:rsidRPr="00FB23BF">
              <w:rPr>
                <w:sz w:val="20"/>
                <w:szCs w:val="20"/>
              </w:rPr>
              <w:fldChar w:fldCharType="end"/>
            </w:r>
          </w:p>
        </w:tc>
      </w:tr>
    </w:tbl>
    <w:p w14:paraId="59381BF4" w14:textId="77777777" w:rsidR="007B0FD8" w:rsidRPr="00092241" w:rsidRDefault="007B0FD8" w:rsidP="001E1272">
      <w:pPr>
        <w:rPr>
          <w:b/>
          <w:sz w:val="18"/>
          <w:szCs w:val="18"/>
        </w:rPr>
      </w:pPr>
    </w:p>
    <w:p w14:paraId="49B95C07" w14:textId="6612EDA8" w:rsidR="002C6DF9" w:rsidRDefault="00A513E6" w:rsidP="001E1272">
      <w:pPr>
        <w:rPr>
          <w:b/>
        </w:rPr>
      </w:pPr>
      <w:r>
        <w:rPr>
          <w:b/>
        </w:rPr>
        <w:t>Outside Referral Dept</w:t>
      </w:r>
      <w:r w:rsidR="002C6DF9">
        <w:rPr>
          <w:b/>
        </w:rPr>
        <w:t xml:space="preserve"> update:</w:t>
      </w:r>
    </w:p>
    <w:p w14:paraId="5CF47F46" w14:textId="77777777" w:rsidR="00A513E6" w:rsidRDefault="00A513E6" w:rsidP="001E1272">
      <w:pPr>
        <w:rPr>
          <w:b/>
        </w:rPr>
      </w:pPr>
    </w:p>
    <w:p w14:paraId="1C4FC04A" w14:textId="7F3433A6" w:rsidR="002C6DF9" w:rsidRPr="00A513E6" w:rsidRDefault="00A513E6" w:rsidP="00A513E6">
      <w:pPr>
        <w:pStyle w:val="a6"/>
        <w:numPr>
          <w:ilvl w:val="0"/>
          <w:numId w:val="6"/>
        </w:numPr>
        <w:tabs>
          <w:tab w:val="left" w:pos="2520"/>
          <w:tab w:val="left" w:pos="2610"/>
        </w:tabs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Yes  </w:t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No:  </w:t>
      </w:r>
      <w:r w:rsidRPr="00A513E6">
        <w:t>Primary coverage is Medi-Cal</w:t>
      </w:r>
    </w:p>
    <w:p w14:paraId="5624B7CD" w14:textId="10AE5D8B" w:rsidR="00A513E6" w:rsidRPr="00A513E6" w:rsidRDefault="00A513E6" w:rsidP="00B71B9B">
      <w:pPr>
        <w:pStyle w:val="a6"/>
        <w:numPr>
          <w:ilvl w:val="0"/>
          <w:numId w:val="6"/>
        </w:numPr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Yes  </w:t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No:  </w:t>
      </w:r>
      <w:r w:rsidRPr="00A513E6">
        <w:t>Diagnosis has been changed and needs to be updated in HealthConnect</w:t>
      </w:r>
    </w:p>
    <w:p w14:paraId="56125883" w14:textId="0C476941" w:rsidR="00A513E6" w:rsidRDefault="00A513E6" w:rsidP="00710B2B">
      <w:pPr>
        <w:pStyle w:val="a6"/>
        <w:numPr>
          <w:ilvl w:val="0"/>
          <w:numId w:val="6"/>
        </w:numPr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Yes  </w:t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No:  </w:t>
      </w:r>
      <w:r w:rsidRPr="00A513E6">
        <w:t>This is first renewal after 10 sessions or 6 months, whichever came first.</w:t>
      </w:r>
    </w:p>
    <w:p w14:paraId="6C242A89" w14:textId="77777777" w:rsidR="00A513E6" w:rsidRPr="00A513E6" w:rsidRDefault="00A513E6" w:rsidP="00A513E6">
      <w:pPr>
        <w:pStyle w:val="a6"/>
      </w:pPr>
    </w:p>
    <w:p w14:paraId="58953FEC" w14:textId="434F0681" w:rsidR="007B0FD8" w:rsidRPr="007B0FD8" w:rsidRDefault="002D3225" w:rsidP="001E1272">
      <w:pPr>
        <w:rPr>
          <w:b/>
        </w:rPr>
      </w:pPr>
      <w:r>
        <w:rPr>
          <w:b/>
        </w:rPr>
        <w:t>Treatment</w:t>
      </w:r>
      <w:r w:rsidR="007B0FD8" w:rsidRPr="007B0FD8">
        <w:rPr>
          <w:b/>
        </w:rPr>
        <w:t xml:space="preserve"> Summary</w:t>
      </w:r>
      <w:r>
        <w:rPr>
          <w:b/>
        </w:rPr>
        <w:t xml:space="preserve"> and Clinical Indication for additional treatment</w:t>
      </w:r>
    </w:p>
    <w:p w14:paraId="70C22A3B" w14:textId="77777777" w:rsidR="007B0FD8" w:rsidRPr="00092241" w:rsidRDefault="007B0FD8" w:rsidP="001E1272">
      <w:pPr>
        <w:rPr>
          <w:sz w:val="18"/>
          <w:szCs w:val="18"/>
        </w:rPr>
      </w:pPr>
    </w:p>
    <w:p w14:paraId="4FD55D95" w14:textId="77777777" w:rsidR="00767176" w:rsidRDefault="007B0FD8" w:rsidP="007B0FD8">
      <w:pPr>
        <w:pStyle w:val="a6"/>
        <w:numPr>
          <w:ilvl w:val="0"/>
          <w:numId w:val="1"/>
        </w:numPr>
      </w:pPr>
      <w:r>
        <w:t>Patient participation in treatment:</w:t>
      </w:r>
    </w:p>
    <w:p w14:paraId="4773FA44" w14:textId="4664EC39" w:rsidR="007B0FD8" w:rsidRDefault="00370F9A" w:rsidP="00B65B2C">
      <w:pPr>
        <w:ind w:firstLine="72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Check3"/>
      <w:r>
        <w:instrText xml:space="preserve"> FORMCHECKBOX </w:instrText>
      </w:r>
      <w:r w:rsidR="00492A0A">
        <w:fldChar w:fldCharType="separate"/>
      </w:r>
      <w:r>
        <w:fldChar w:fldCharType="end"/>
      </w:r>
      <w:bookmarkEnd w:id="9"/>
      <w:r w:rsidR="007B0FD8">
        <w:t>Participates Actively</w:t>
      </w:r>
      <w:r w:rsidR="00B65B2C">
        <w:tab/>
      </w:r>
      <w:r w:rsidR="00B65B2C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5"/>
      <w:r w:rsidR="00B65B2C">
        <w:instrText xml:space="preserve"> FORMCHECKBOX </w:instrText>
      </w:r>
      <w:r w:rsidR="00492A0A">
        <w:fldChar w:fldCharType="separate"/>
      </w:r>
      <w:r w:rsidR="00B65B2C">
        <w:fldChar w:fldCharType="end"/>
      </w:r>
      <w:bookmarkEnd w:id="10"/>
      <w:r w:rsidR="00B65B2C">
        <w:t>Poor Compliance</w:t>
      </w:r>
    </w:p>
    <w:p w14:paraId="0BBCEB20" w14:textId="080F90E1" w:rsidR="002D3225" w:rsidRDefault="007B0FD8" w:rsidP="00B65B2C">
      <w:r>
        <w:t xml:space="preserve">    </w:t>
      </w:r>
      <w:r w:rsidR="00767176">
        <w:tab/>
      </w:r>
      <w:r w:rsidR="00370F9A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4"/>
      <w:r w:rsidR="00370F9A">
        <w:instrText xml:space="preserve"> FORMCHECKBOX </w:instrText>
      </w:r>
      <w:r w:rsidR="00492A0A">
        <w:fldChar w:fldCharType="separate"/>
      </w:r>
      <w:r w:rsidR="00370F9A">
        <w:fldChar w:fldCharType="end"/>
      </w:r>
      <w:bookmarkEnd w:id="11"/>
      <w:r>
        <w:t>Moderately Invested</w:t>
      </w:r>
      <w:r w:rsidR="00B65B2C">
        <w:tab/>
      </w:r>
      <w:r w:rsidR="00370F9A"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6"/>
      <w:r w:rsidR="00370F9A">
        <w:instrText xml:space="preserve"> FORMCHECKBOX </w:instrText>
      </w:r>
      <w:r w:rsidR="00492A0A">
        <w:fldChar w:fldCharType="separate"/>
      </w:r>
      <w:r w:rsidR="00370F9A">
        <w:fldChar w:fldCharType="end"/>
      </w:r>
      <w:bookmarkEnd w:id="12"/>
      <w:r>
        <w:t>Other</w:t>
      </w:r>
      <w:r w:rsidR="00767176">
        <w:t xml:space="preserve">:    </w:t>
      </w:r>
      <w:r>
        <w:t>Explain:</w:t>
      </w:r>
      <w:r w:rsidR="002749CF" w:rsidRPr="002749CF">
        <w:rPr>
          <w:i/>
        </w:rPr>
        <w:t xml:space="preserve"> </w:t>
      </w:r>
      <w:r w:rsidR="00370F9A" w:rsidRPr="00FB23BF">
        <w:rPr>
          <w:i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13" w:name="Text25"/>
      <w:r w:rsidR="00370F9A" w:rsidRPr="00FB23BF">
        <w:rPr>
          <w:i/>
        </w:rPr>
        <w:instrText xml:space="preserve"> FORMTEXT </w:instrText>
      </w:r>
      <w:r w:rsidR="00370F9A" w:rsidRPr="00FB23BF">
        <w:rPr>
          <w:i/>
        </w:rPr>
      </w:r>
      <w:r w:rsidR="00370F9A" w:rsidRPr="00FB23BF">
        <w:rPr>
          <w:i/>
        </w:rPr>
        <w:fldChar w:fldCharType="separate"/>
      </w:r>
      <w:r w:rsidR="00370F9A" w:rsidRPr="00FB23BF">
        <w:rPr>
          <w:i/>
          <w:noProof/>
        </w:rPr>
        <w:t> </w:t>
      </w:r>
      <w:r w:rsidR="006271D7">
        <w:rPr>
          <w:i/>
          <w:noProof/>
        </w:rPr>
        <w:t xml:space="preserve">          </w:t>
      </w:r>
      <w:r w:rsidR="00370F9A" w:rsidRPr="00FB23BF">
        <w:rPr>
          <w:i/>
          <w:noProof/>
        </w:rPr>
        <w:t> </w:t>
      </w:r>
      <w:r w:rsidR="00370F9A" w:rsidRPr="00FB23BF">
        <w:rPr>
          <w:i/>
        </w:rPr>
        <w:fldChar w:fldCharType="end"/>
      </w:r>
      <w:bookmarkEnd w:id="13"/>
    </w:p>
    <w:p w14:paraId="0D13F466" w14:textId="77777777" w:rsidR="002D3225" w:rsidRDefault="002D3225" w:rsidP="002D3225">
      <w:pPr>
        <w:ind w:firstLine="720"/>
      </w:pPr>
    </w:p>
    <w:p w14:paraId="5D1CE6F8" w14:textId="17B19964" w:rsidR="002D3225" w:rsidRDefault="002D3225" w:rsidP="002D3225">
      <w:pPr>
        <w:pStyle w:val="a6"/>
        <w:numPr>
          <w:ilvl w:val="0"/>
          <w:numId w:val="1"/>
        </w:numPr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Yes  </w:t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No</w:t>
      </w:r>
      <w:r w:rsidR="00210068">
        <w:t xml:space="preserve">  </w:t>
      </w:r>
    </w:p>
    <w:p w14:paraId="4A8CB571" w14:textId="3B172326" w:rsidR="007B0FD8" w:rsidRDefault="00FD631E" w:rsidP="002D3225">
      <w:pPr>
        <w:pStyle w:val="a6"/>
      </w:pPr>
      <w:r>
        <w:t>Observed and reported</w:t>
      </w:r>
      <w:r w:rsidR="007B0FD8">
        <w:t xml:space="preserve"> </w:t>
      </w:r>
      <w:r w:rsidR="007B0FD8" w:rsidRPr="002D3225">
        <w:rPr>
          <w:b/>
          <w:u w:val="single"/>
        </w:rPr>
        <w:t>clinical symptoms</w:t>
      </w:r>
      <w:r w:rsidR="007B0FD8">
        <w:t xml:space="preserve"> </w:t>
      </w:r>
      <w:r w:rsidR="003B1A22">
        <w:t xml:space="preserve">(reference DSM </w:t>
      </w:r>
      <w:r w:rsidR="007E0CEA">
        <w:t xml:space="preserve">V) </w:t>
      </w:r>
      <w:r>
        <w:t xml:space="preserve">in last 2 weeks </w:t>
      </w:r>
      <w:r w:rsidR="002D3225">
        <w:t>support the diagnosis/es noted above.</w:t>
      </w:r>
      <w:r>
        <w:t xml:space="preserve"> </w:t>
      </w:r>
    </w:p>
    <w:p w14:paraId="13199A74" w14:textId="1174838F" w:rsidR="007B0FD8" w:rsidRDefault="002D3225" w:rsidP="007B0FD8">
      <w:pPr>
        <w:pStyle w:val="a6"/>
        <w:rPr>
          <w:i/>
          <w:sz w:val="18"/>
          <w:szCs w:val="18"/>
        </w:rPr>
      </w:pPr>
      <w:r>
        <w:t>Comments</w:t>
      </w:r>
      <w:r w:rsidR="00210068">
        <w:t xml:space="preserve">: </w:t>
      </w:r>
      <w:r w:rsidRPr="002749CF">
        <w:rPr>
          <w:i/>
        </w:rPr>
        <w:t xml:space="preserve"> </w:t>
      </w:r>
      <w:r w:rsidR="00370F9A" w:rsidRPr="00FB23BF">
        <w:rPr>
          <w:i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14" w:name="Text26"/>
      <w:r w:rsidR="00370F9A" w:rsidRPr="00FB23BF">
        <w:rPr>
          <w:i/>
        </w:rPr>
        <w:instrText xml:space="preserve"> FORMTEXT </w:instrText>
      </w:r>
      <w:r w:rsidR="00370F9A" w:rsidRPr="00FB23BF">
        <w:rPr>
          <w:i/>
        </w:rPr>
      </w:r>
      <w:r w:rsidR="00370F9A" w:rsidRPr="00FB23BF">
        <w:rPr>
          <w:i/>
        </w:rPr>
        <w:fldChar w:fldCharType="separate"/>
      </w:r>
      <w:r w:rsidR="00370F9A" w:rsidRPr="00FB23BF">
        <w:rPr>
          <w:i/>
          <w:noProof/>
        </w:rPr>
        <w:t> </w:t>
      </w:r>
      <w:r w:rsidR="006271D7">
        <w:rPr>
          <w:i/>
          <w:noProof/>
        </w:rPr>
        <w:t xml:space="preserve">          </w:t>
      </w:r>
      <w:r w:rsidR="00370F9A" w:rsidRPr="00FB23BF">
        <w:rPr>
          <w:i/>
          <w:noProof/>
        </w:rPr>
        <w:t> </w:t>
      </w:r>
      <w:r w:rsidR="00370F9A" w:rsidRPr="00FB23BF">
        <w:rPr>
          <w:i/>
        </w:rPr>
        <w:fldChar w:fldCharType="end"/>
      </w:r>
      <w:bookmarkEnd w:id="14"/>
    </w:p>
    <w:p w14:paraId="56EC0E48" w14:textId="77777777" w:rsidR="00B65B2C" w:rsidRPr="00B65B2C" w:rsidRDefault="00B65B2C" w:rsidP="007B0FD8">
      <w:pPr>
        <w:pStyle w:val="a6"/>
        <w:rPr>
          <w:sz w:val="18"/>
          <w:szCs w:val="18"/>
        </w:rPr>
      </w:pPr>
    </w:p>
    <w:p w14:paraId="4D14E1BB" w14:textId="4F06268A" w:rsidR="002D3225" w:rsidRDefault="002D3225" w:rsidP="002D3225">
      <w:pPr>
        <w:pStyle w:val="a6"/>
        <w:numPr>
          <w:ilvl w:val="0"/>
          <w:numId w:val="1"/>
        </w:numPr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Yes  </w:t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No</w:t>
      </w:r>
      <w:r w:rsidR="00210068">
        <w:t xml:space="preserve">  </w:t>
      </w:r>
    </w:p>
    <w:p w14:paraId="46028A63" w14:textId="019FFA5D" w:rsidR="007B0FD8" w:rsidRDefault="00210068" w:rsidP="00210068">
      <w:pPr>
        <w:ind w:left="720"/>
      </w:pPr>
      <w:r>
        <w:rPr>
          <w:b/>
        </w:rPr>
        <w:t>Compared to this patient’s baseline, f</w:t>
      </w:r>
      <w:r w:rsidR="007B0FD8" w:rsidRPr="00210068">
        <w:rPr>
          <w:b/>
        </w:rPr>
        <w:t xml:space="preserve">unctioning </w:t>
      </w:r>
      <w:r w:rsidR="007E0CEA" w:rsidRPr="00210068">
        <w:rPr>
          <w:b/>
        </w:rPr>
        <w:t>in every day life</w:t>
      </w:r>
      <w:r>
        <w:rPr>
          <w:b/>
        </w:rPr>
        <w:t xml:space="preserve"> </w:t>
      </w:r>
      <w:r>
        <w:t>is compromised.</w:t>
      </w:r>
      <w:r w:rsidR="007E0CEA">
        <w:t xml:space="preserve"> (including but not limited to activities of daily living: grooming, hygiene, eating, sleeping; ability to manage various roles: family, friend, employee, community member; ability to wor</w:t>
      </w:r>
      <w:r>
        <w:t xml:space="preserve">k or function in school; etc) </w:t>
      </w:r>
    </w:p>
    <w:p w14:paraId="11E93E23" w14:textId="1852B343" w:rsidR="007B0FD8" w:rsidRDefault="00210068" w:rsidP="008F610A">
      <w:pPr>
        <w:pStyle w:val="a6"/>
        <w:rPr>
          <w:i/>
          <w:sz w:val="18"/>
          <w:szCs w:val="18"/>
        </w:rPr>
      </w:pPr>
      <w:r>
        <w:t>Comments:</w:t>
      </w:r>
      <w:r w:rsidRPr="002749CF">
        <w:rPr>
          <w:i/>
        </w:rPr>
        <w:t xml:space="preserve"> </w:t>
      </w:r>
      <w:r w:rsidR="00370F9A" w:rsidRPr="00FB23BF">
        <w:rPr>
          <w:i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15" w:name="Text27"/>
      <w:r w:rsidR="00370F9A" w:rsidRPr="00FB23BF">
        <w:rPr>
          <w:i/>
        </w:rPr>
        <w:instrText xml:space="preserve"> FORMTEXT </w:instrText>
      </w:r>
      <w:r w:rsidR="00370F9A" w:rsidRPr="00FB23BF">
        <w:rPr>
          <w:i/>
        </w:rPr>
      </w:r>
      <w:r w:rsidR="00370F9A" w:rsidRPr="00FB23BF">
        <w:rPr>
          <w:i/>
        </w:rPr>
        <w:fldChar w:fldCharType="separate"/>
      </w:r>
      <w:r w:rsidR="00370F9A" w:rsidRPr="00FB23BF">
        <w:rPr>
          <w:i/>
          <w:noProof/>
        </w:rPr>
        <w:t> </w:t>
      </w:r>
      <w:r w:rsidR="006271D7">
        <w:rPr>
          <w:i/>
          <w:noProof/>
        </w:rPr>
        <w:t xml:space="preserve">          </w:t>
      </w:r>
      <w:r w:rsidR="00370F9A" w:rsidRPr="00FB23BF">
        <w:rPr>
          <w:i/>
          <w:noProof/>
        </w:rPr>
        <w:t> </w:t>
      </w:r>
      <w:r w:rsidR="00370F9A" w:rsidRPr="00FB23BF">
        <w:rPr>
          <w:i/>
        </w:rPr>
        <w:fldChar w:fldCharType="end"/>
      </w:r>
      <w:bookmarkEnd w:id="15"/>
    </w:p>
    <w:p w14:paraId="5CBA3131" w14:textId="77777777" w:rsidR="00B65B2C" w:rsidRPr="00B65B2C" w:rsidRDefault="00B65B2C" w:rsidP="008F610A">
      <w:pPr>
        <w:pStyle w:val="a6"/>
        <w:rPr>
          <w:sz w:val="18"/>
          <w:szCs w:val="18"/>
        </w:rPr>
      </w:pPr>
    </w:p>
    <w:p w14:paraId="42A6B59A" w14:textId="3A014D5B" w:rsidR="00210068" w:rsidRDefault="00210068" w:rsidP="00210068">
      <w:pPr>
        <w:pStyle w:val="a6"/>
        <w:numPr>
          <w:ilvl w:val="0"/>
          <w:numId w:val="1"/>
        </w:numPr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Yes  </w:t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No  </w:t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N/A</w:t>
      </w:r>
    </w:p>
    <w:p w14:paraId="6ACF60EE" w14:textId="3774025D" w:rsidR="00210068" w:rsidRPr="00210068" w:rsidRDefault="00210068" w:rsidP="00210068">
      <w:pPr>
        <w:pStyle w:val="a6"/>
        <w:rPr>
          <w:b/>
        </w:rPr>
      </w:pPr>
      <w:r>
        <w:t xml:space="preserve">It is likely that the presenting mental health condition </w:t>
      </w:r>
      <w:r w:rsidRPr="00B65B2C">
        <w:rPr>
          <w:i/>
        </w:rPr>
        <w:t>will improve</w:t>
      </w:r>
      <w:r>
        <w:t xml:space="preserve"> with continued treatment. </w:t>
      </w:r>
      <w:r>
        <w:rPr>
          <w:b/>
        </w:rPr>
        <w:t>OR</w:t>
      </w:r>
    </w:p>
    <w:p w14:paraId="74F2CFB8" w14:textId="10516A26" w:rsidR="00210068" w:rsidRDefault="00210068" w:rsidP="00210068">
      <w:pPr>
        <w:pStyle w:val="a6"/>
      </w:pPr>
      <w:r>
        <w:lastRenderedPageBreak/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Yes  </w:t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No  </w:t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92A0A">
        <w:fldChar w:fldCharType="separate"/>
      </w:r>
      <w:r>
        <w:fldChar w:fldCharType="end"/>
      </w:r>
      <w:r>
        <w:t xml:space="preserve"> N/A</w:t>
      </w:r>
    </w:p>
    <w:p w14:paraId="2F2AE42C" w14:textId="005C0BEC" w:rsidR="00370F89" w:rsidRDefault="00210068" w:rsidP="00092241">
      <w:pPr>
        <w:ind w:left="720" w:hanging="720"/>
      </w:pPr>
      <w:r>
        <w:tab/>
      </w:r>
      <w:r w:rsidR="00092241">
        <w:t xml:space="preserve">It is likely that the presenting mental health condition </w:t>
      </w:r>
      <w:r w:rsidR="00092241" w:rsidRPr="00B65B2C">
        <w:rPr>
          <w:i/>
        </w:rPr>
        <w:t>will significantly deteriorate</w:t>
      </w:r>
      <w:r w:rsidR="00092241">
        <w:t xml:space="preserve"> without continued individual psychotherapy.</w:t>
      </w:r>
    </w:p>
    <w:p w14:paraId="66420F29" w14:textId="7F6E8445" w:rsidR="00092241" w:rsidRDefault="00092241" w:rsidP="00092241">
      <w:pPr>
        <w:ind w:left="720" w:hanging="720"/>
      </w:pPr>
      <w:r>
        <w:tab/>
        <w:t>Comments:</w:t>
      </w:r>
      <w:r w:rsidRPr="002749CF">
        <w:rPr>
          <w:i/>
        </w:rPr>
        <w:t xml:space="preserve"> </w:t>
      </w:r>
      <w:r w:rsidRPr="00FB23BF">
        <w:rPr>
          <w:i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FB23BF">
        <w:rPr>
          <w:i/>
        </w:rPr>
        <w:instrText xml:space="preserve"> FORMTEXT </w:instrText>
      </w:r>
      <w:r w:rsidRPr="00FB23BF">
        <w:rPr>
          <w:i/>
        </w:rPr>
      </w:r>
      <w:r w:rsidRPr="00FB23BF">
        <w:rPr>
          <w:i/>
        </w:rPr>
        <w:fldChar w:fldCharType="separate"/>
      </w:r>
      <w:r w:rsidRPr="00FB23BF">
        <w:rPr>
          <w:i/>
          <w:noProof/>
        </w:rPr>
        <w:t> </w:t>
      </w:r>
      <w:r w:rsidR="006271D7">
        <w:rPr>
          <w:i/>
          <w:noProof/>
        </w:rPr>
        <w:t xml:space="preserve">         </w:t>
      </w:r>
      <w:r w:rsidRPr="00FB23BF">
        <w:rPr>
          <w:i/>
          <w:noProof/>
        </w:rPr>
        <w:t> </w:t>
      </w:r>
      <w:r w:rsidRPr="00FB23BF">
        <w:rPr>
          <w:i/>
        </w:rPr>
        <w:fldChar w:fldCharType="end"/>
      </w:r>
    </w:p>
    <w:p w14:paraId="23C06972" w14:textId="570F2F07" w:rsidR="00092241" w:rsidRDefault="00092241" w:rsidP="00092241">
      <w:pPr>
        <w:ind w:left="720" w:hanging="720"/>
        <w:rPr>
          <w:sz w:val="18"/>
          <w:szCs w:val="18"/>
        </w:rPr>
      </w:pPr>
    </w:p>
    <w:p w14:paraId="7C8BFB40" w14:textId="77777777" w:rsidR="00B65B2C" w:rsidRPr="00B65B2C" w:rsidRDefault="00B65B2C" w:rsidP="00092241">
      <w:pPr>
        <w:ind w:left="720" w:hanging="720"/>
        <w:rPr>
          <w:sz w:val="18"/>
          <w:szCs w:val="18"/>
        </w:rPr>
      </w:pPr>
    </w:p>
    <w:p w14:paraId="52F7FEE2" w14:textId="44B226E7" w:rsidR="00370F89" w:rsidRDefault="00092241" w:rsidP="00092241">
      <w:r>
        <w:t>*Note that patients with risk factors or needing additional services must be reviewed directly with an OSM Clinical Liaison: contact information available on “Quick Reference” provided by Behavioral Health.</w:t>
      </w:r>
    </w:p>
    <w:p w14:paraId="5FAEC381" w14:textId="77777777" w:rsidR="00E709B1" w:rsidRPr="00092241" w:rsidRDefault="00E709B1" w:rsidP="00E709B1">
      <w:pPr>
        <w:pBdr>
          <w:bottom w:val="single" w:sz="12" w:space="1" w:color="auto"/>
        </w:pBdr>
        <w:rPr>
          <w:sz w:val="18"/>
          <w:szCs w:val="18"/>
        </w:rPr>
      </w:pPr>
    </w:p>
    <w:p w14:paraId="20C9DDAC" w14:textId="77777777" w:rsidR="008C19C7" w:rsidRDefault="008C19C7" w:rsidP="008C19C7">
      <w:pPr>
        <w:pStyle w:val="a6"/>
        <w:ind w:left="1080"/>
      </w:pPr>
    </w:p>
    <w:p w14:paraId="0506042F" w14:textId="754CB5F9" w:rsidR="008F610A" w:rsidRDefault="008F610A" w:rsidP="008F610A">
      <w:r>
        <w:t xml:space="preserve">Provider </w:t>
      </w:r>
      <w:r w:rsidR="003B0C45">
        <w:t>Name and License:</w:t>
      </w:r>
      <w:r w:rsidR="003B0C45">
        <w:tab/>
      </w:r>
      <w:r w:rsidR="006271D7" w:rsidRPr="006271D7">
        <w:rPr>
          <w:u w:val="single"/>
        </w:rPr>
        <w:t xml:space="preserve"> </w:t>
      </w:r>
      <w:r w:rsidR="00E504B4" w:rsidRPr="008F610A">
        <w:rPr>
          <w:u w:val="single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E504B4" w:rsidRPr="008F610A">
        <w:rPr>
          <w:u w:val="single"/>
        </w:rPr>
        <w:instrText xml:space="preserve"> FORMTEXT </w:instrText>
      </w:r>
      <w:r w:rsidR="00E504B4" w:rsidRPr="008F610A">
        <w:rPr>
          <w:u w:val="single"/>
        </w:rPr>
      </w:r>
      <w:r w:rsidR="00E504B4" w:rsidRPr="008F610A">
        <w:rPr>
          <w:u w:val="single"/>
        </w:rPr>
        <w:fldChar w:fldCharType="separate"/>
      </w:r>
      <w:r w:rsidR="00E504B4" w:rsidRPr="008F610A">
        <w:rPr>
          <w:noProof/>
          <w:u w:val="single"/>
        </w:rPr>
        <w:t> </w:t>
      </w:r>
      <w:r w:rsidR="006271D7">
        <w:rPr>
          <w:noProof/>
          <w:u w:val="single"/>
        </w:rPr>
        <w:t xml:space="preserve">          </w:t>
      </w:r>
      <w:r w:rsidR="00E504B4" w:rsidRPr="008F610A">
        <w:rPr>
          <w:noProof/>
          <w:u w:val="single"/>
        </w:rPr>
        <w:t> </w:t>
      </w:r>
      <w:r w:rsidR="00E504B4" w:rsidRPr="008F610A">
        <w:rPr>
          <w:u w:val="single"/>
        </w:rPr>
        <w:fldChar w:fldCharType="end"/>
      </w:r>
    </w:p>
    <w:p w14:paraId="7F35E45D" w14:textId="13BA0F4F" w:rsidR="003B0C45" w:rsidRDefault="003B0C45" w:rsidP="008F610A">
      <w:r>
        <w:t>Provider Email and Phone:</w:t>
      </w:r>
      <w:r>
        <w:tab/>
      </w:r>
      <w:r w:rsidR="006271D7" w:rsidRPr="006271D7">
        <w:rPr>
          <w:u w:val="single"/>
        </w:rPr>
        <w:t xml:space="preserve"> </w:t>
      </w:r>
      <w:r w:rsidRPr="008F610A">
        <w:rPr>
          <w:u w:val="single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Pr="008F610A">
        <w:rPr>
          <w:u w:val="single"/>
        </w:rPr>
        <w:instrText xml:space="preserve"> FORMTEXT </w:instrText>
      </w:r>
      <w:r w:rsidRPr="008F610A">
        <w:rPr>
          <w:u w:val="single"/>
        </w:rPr>
      </w:r>
      <w:r w:rsidRPr="008F610A">
        <w:rPr>
          <w:u w:val="single"/>
        </w:rPr>
        <w:fldChar w:fldCharType="separate"/>
      </w:r>
      <w:r w:rsidRPr="008F610A">
        <w:rPr>
          <w:noProof/>
          <w:u w:val="single"/>
        </w:rPr>
        <w:t> </w:t>
      </w:r>
      <w:r w:rsidR="006271D7">
        <w:rPr>
          <w:noProof/>
          <w:u w:val="single"/>
        </w:rPr>
        <w:t xml:space="preserve">          </w:t>
      </w:r>
      <w:r w:rsidRPr="008F610A">
        <w:rPr>
          <w:noProof/>
          <w:u w:val="single"/>
        </w:rPr>
        <w:t> </w:t>
      </w:r>
      <w:r w:rsidRPr="008F610A">
        <w:rPr>
          <w:u w:val="single"/>
        </w:rPr>
        <w:fldChar w:fldCharType="end"/>
      </w:r>
    </w:p>
    <w:p w14:paraId="7B49C07C" w14:textId="1150C1B5" w:rsidR="008C19C7" w:rsidRPr="008C19C7" w:rsidRDefault="008F610A" w:rsidP="008F610A">
      <w:r>
        <w:t>Date:</w:t>
      </w:r>
      <w:r>
        <w:tab/>
      </w:r>
      <w:r w:rsidR="006271D7" w:rsidRPr="006271D7">
        <w:rPr>
          <w:u w:val="single"/>
        </w:rPr>
        <w:t xml:space="preserve"> </w:t>
      </w:r>
      <w:r w:rsidR="00E504B4" w:rsidRPr="008F610A">
        <w:rPr>
          <w:u w:val="single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E504B4" w:rsidRPr="008F610A">
        <w:rPr>
          <w:u w:val="single"/>
        </w:rPr>
        <w:instrText xml:space="preserve"> FORMTEXT </w:instrText>
      </w:r>
      <w:r w:rsidR="00E504B4" w:rsidRPr="008F610A">
        <w:rPr>
          <w:u w:val="single"/>
        </w:rPr>
      </w:r>
      <w:r w:rsidR="00E504B4" w:rsidRPr="008F610A">
        <w:rPr>
          <w:u w:val="single"/>
        </w:rPr>
        <w:fldChar w:fldCharType="separate"/>
      </w:r>
      <w:r w:rsidR="00E504B4" w:rsidRPr="008F610A">
        <w:rPr>
          <w:noProof/>
          <w:u w:val="single"/>
        </w:rPr>
        <w:t> </w:t>
      </w:r>
      <w:r w:rsidR="006271D7">
        <w:rPr>
          <w:noProof/>
          <w:u w:val="single"/>
        </w:rPr>
        <w:t xml:space="preserve">          </w:t>
      </w:r>
      <w:r w:rsidR="00E504B4" w:rsidRPr="008F610A">
        <w:rPr>
          <w:noProof/>
          <w:u w:val="single"/>
        </w:rPr>
        <w:t> </w:t>
      </w:r>
      <w:r w:rsidR="00E504B4" w:rsidRPr="008F610A">
        <w:rPr>
          <w:u w:val="single"/>
        </w:rPr>
        <w:fldChar w:fldCharType="end"/>
      </w:r>
    </w:p>
    <w:p w14:paraId="576A4D4E" w14:textId="77777777" w:rsidR="008C19C7" w:rsidRPr="008C19C7" w:rsidRDefault="008C19C7" w:rsidP="008C19C7">
      <w:pPr>
        <w:pStyle w:val="a6"/>
        <w:ind w:left="1080"/>
      </w:pPr>
    </w:p>
    <w:sectPr w:rsidR="008C19C7" w:rsidRPr="008C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itann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fornian FB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D2D64"/>
    <w:multiLevelType w:val="hybridMultilevel"/>
    <w:tmpl w:val="FE5CB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D4DAD"/>
    <w:multiLevelType w:val="hybridMultilevel"/>
    <w:tmpl w:val="90F0D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F2CC9"/>
    <w:multiLevelType w:val="hybridMultilevel"/>
    <w:tmpl w:val="8E60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F2CF7"/>
    <w:multiLevelType w:val="hybridMultilevel"/>
    <w:tmpl w:val="5214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066E7"/>
    <w:multiLevelType w:val="hybridMultilevel"/>
    <w:tmpl w:val="A712C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146C8"/>
    <w:multiLevelType w:val="hybridMultilevel"/>
    <w:tmpl w:val="4D844DCA"/>
    <w:lvl w:ilvl="0" w:tplc="B5483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72"/>
    <w:rsid w:val="00045A62"/>
    <w:rsid w:val="00092241"/>
    <w:rsid w:val="000B7AD5"/>
    <w:rsid w:val="001004F6"/>
    <w:rsid w:val="001E1272"/>
    <w:rsid w:val="00210068"/>
    <w:rsid w:val="00232E6E"/>
    <w:rsid w:val="00241EE1"/>
    <w:rsid w:val="002749CF"/>
    <w:rsid w:val="002A2CB0"/>
    <w:rsid w:val="002C6DF9"/>
    <w:rsid w:val="002D3225"/>
    <w:rsid w:val="00325290"/>
    <w:rsid w:val="00370F89"/>
    <w:rsid w:val="00370F9A"/>
    <w:rsid w:val="003B0C45"/>
    <w:rsid w:val="003B1A22"/>
    <w:rsid w:val="003E7C81"/>
    <w:rsid w:val="00453EA5"/>
    <w:rsid w:val="00492A0A"/>
    <w:rsid w:val="005A0092"/>
    <w:rsid w:val="005E1D2D"/>
    <w:rsid w:val="006271D7"/>
    <w:rsid w:val="00643201"/>
    <w:rsid w:val="0067047F"/>
    <w:rsid w:val="0069497C"/>
    <w:rsid w:val="00712FB4"/>
    <w:rsid w:val="00720363"/>
    <w:rsid w:val="007410CD"/>
    <w:rsid w:val="00767176"/>
    <w:rsid w:val="0077123E"/>
    <w:rsid w:val="007741E7"/>
    <w:rsid w:val="00797F0C"/>
    <w:rsid w:val="007B0FD8"/>
    <w:rsid w:val="007E0CEA"/>
    <w:rsid w:val="00836BEA"/>
    <w:rsid w:val="008531CE"/>
    <w:rsid w:val="008C19C7"/>
    <w:rsid w:val="008E38CD"/>
    <w:rsid w:val="008F378A"/>
    <w:rsid w:val="008F610A"/>
    <w:rsid w:val="009C0691"/>
    <w:rsid w:val="009E2B5E"/>
    <w:rsid w:val="009F2708"/>
    <w:rsid w:val="00A3076A"/>
    <w:rsid w:val="00A513E6"/>
    <w:rsid w:val="00A84803"/>
    <w:rsid w:val="00A87B22"/>
    <w:rsid w:val="00A93F96"/>
    <w:rsid w:val="00B13E57"/>
    <w:rsid w:val="00B1718A"/>
    <w:rsid w:val="00B35178"/>
    <w:rsid w:val="00B65B2C"/>
    <w:rsid w:val="00C036D2"/>
    <w:rsid w:val="00C25D6E"/>
    <w:rsid w:val="00C56327"/>
    <w:rsid w:val="00D10E2A"/>
    <w:rsid w:val="00D246F7"/>
    <w:rsid w:val="00E34222"/>
    <w:rsid w:val="00E34A8E"/>
    <w:rsid w:val="00E4497A"/>
    <w:rsid w:val="00E504B4"/>
    <w:rsid w:val="00E54614"/>
    <w:rsid w:val="00E709B1"/>
    <w:rsid w:val="00F47E0E"/>
    <w:rsid w:val="00F864B2"/>
    <w:rsid w:val="00FA1697"/>
    <w:rsid w:val="00FB23BF"/>
    <w:rsid w:val="00FD631E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23CB09"/>
  <w15:docId w15:val="{C9C91EA5-BB61-49A6-9519-C5A57DB0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2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272"/>
    <w:rPr>
      <w:rFonts w:ascii="Tahoma" w:eastAsiaTheme="minorHAnsi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27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272"/>
    <w:rPr>
      <w:color w:val="808080"/>
    </w:rPr>
  </w:style>
  <w:style w:type="paragraph" w:styleId="a6">
    <w:name w:val="List Paragraph"/>
    <w:basedOn w:val="a"/>
    <w:uiPriority w:val="34"/>
    <w:qFormat/>
    <w:rsid w:val="007B0FD8"/>
    <w:pPr>
      <w:ind w:left="720"/>
      <w:contextualSpacing/>
    </w:pPr>
  </w:style>
  <w:style w:type="character" w:styleId="a7">
    <w:name w:val="Hyperlink"/>
    <w:rsid w:val="00670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Kaiser Permanente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X. Chow</dc:creator>
  <cp:lastModifiedBy>Пользователь Windows</cp:lastModifiedBy>
  <cp:revision>5</cp:revision>
  <cp:lastPrinted>2015-02-17T21:03:00Z</cp:lastPrinted>
  <dcterms:created xsi:type="dcterms:W3CDTF">2017-08-08T08:16:00Z</dcterms:created>
  <dcterms:modified xsi:type="dcterms:W3CDTF">2017-08-18T12:38:00Z</dcterms:modified>
</cp:coreProperties>
</file>