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 w:hint="eastAsia"/>
          <w:b/>
          <w:sz w:val="40"/>
        </w:rPr>
      </w:pPr>
    </w:p>
    <w:p w:rsidR="009172EC" w:rsidRPr="00A30E35" w:rsidRDefault="00707FDD" w:rsidP="00A30E35">
      <w:pPr>
        <w:jc w:val="center"/>
        <w:rPr>
          <w:rFonts w:ascii="標楷體" w:eastAsia="標楷體" w:hAnsi="標楷體"/>
          <w:b/>
          <w:sz w:val="40"/>
        </w:rPr>
      </w:pPr>
      <w:r w:rsidRPr="00A30E35">
        <w:rPr>
          <w:rFonts w:ascii="標楷體" w:eastAsia="標楷體" w:hAnsi="標楷體" w:hint="eastAsia"/>
          <w:b/>
          <w:sz w:val="40"/>
        </w:rPr>
        <w:t xml:space="preserve">計劃名稱: </w:t>
      </w:r>
      <w:r w:rsidRPr="00A30E35">
        <w:rPr>
          <w:rFonts w:ascii="Times New Roman" w:eastAsia="標楷體" w:hAnsi="Times New Roman" w:cs="Times New Roman"/>
          <w:b/>
          <w:sz w:val="40"/>
        </w:rPr>
        <w:t>LED</w:t>
      </w:r>
      <w:r w:rsidRPr="00A30E35">
        <w:rPr>
          <w:rFonts w:ascii="標楷體" w:eastAsia="標楷體" w:hAnsi="標楷體" w:hint="eastAsia"/>
          <w:b/>
          <w:sz w:val="40"/>
        </w:rPr>
        <w:t>頻率辨識與偵測</w:t>
      </w:r>
    </w:p>
    <w:p w:rsidR="00707FDD" w:rsidRPr="00A30E35" w:rsidRDefault="00707FDD" w:rsidP="00A30E35">
      <w:pPr>
        <w:jc w:val="center"/>
        <w:rPr>
          <w:rFonts w:ascii="標楷體" w:eastAsia="標楷體" w:hAnsi="標楷體"/>
          <w:b/>
          <w:sz w:val="40"/>
        </w:rPr>
      </w:pPr>
      <w:r w:rsidRPr="00A30E35">
        <w:rPr>
          <w:rFonts w:ascii="標楷體" w:eastAsia="標楷體" w:hAnsi="標楷體" w:hint="eastAsia"/>
          <w:b/>
          <w:sz w:val="40"/>
        </w:rPr>
        <w:t>撰寫人: 陳鎮華</w:t>
      </w:r>
    </w:p>
    <w:p w:rsidR="00A30E35" w:rsidRP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  <w:r w:rsidRPr="00A30E35">
        <w:rPr>
          <w:rFonts w:ascii="標楷體" w:eastAsia="標楷體" w:hAnsi="標楷體" w:hint="eastAsia"/>
          <w:b/>
          <w:sz w:val="40"/>
        </w:rPr>
        <w:t>最後更新: 2019/10/12</w:t>
      </w:r>
    </w:p>
    <w:p w:rsidR="00A30E35" w:rsidRDefault="00A30E35" w:rsidP="00A30E35">
      <w:pPr>
        <w:widowControl/>
        <w:rPr>
          <w:rFonts w:ascii="標楷體" w:eastAsia="標楷體" w:hAnsi="標楷體" w:hint="eastAsia"/>
          <w:b/>
          <w:sz w:val="32"/>
        </w:rPr>
      </w:pPr>
      <w:r>
        <w:rPr>
          <w:rFonts w:ascii="標楷體" w:eastAsia="標楷體" w:hAnsi="標楷體"/>
          <w:b/>
          <w:sz w:val="32"/>
        </w:rPr>
        <w:br w:type="page"/>
      </w:r>
    </w:p>
    <w:sdt>
      <w:sdtPr>
        <w:rPr>
          <w:lang w:val="zh-TW"/>
        </w:rPr>
        <w:id w:val="6259693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8"/>
          <w:szCs w:val="22"/>
        </w:rPr>
      </w:sdtEndPr>
      <w:sdtContent>
        <w:p w:rsidR="00A30E35" w:rsidRPr="00A30E35" w:rsidRDefault="00A30E35">
          <w:pPr>
            <w:pStyle w:val="a3"/>
            <w:rPr>
              <w:rFonts w:ascii="標楷體" w:eastAsia="標楷體" w:hAnsi="標楷體" w:hint="eastAsia"/>
              <w:b/>
              <w:color w:val="auto"/>
              <w:sz w:val="40"/>
            </w:rPr>
          </w:pPr>
          <w:r w:rsidRPr="00A30E35">
            <w:rPr>
              <w:rFonts w:ascii="標楷體" w:eastAsia="標楷體" w:hAnsi="標楷體" w:hint="eastAsia"/>
              <w:b/>
              <w:color w:val="auto"/>
              <w:sz w:val="40"/>
              <w:lang w:val="zh-TW"/>
            </w:rPr>
            <w:t>目錄</w:t>
          </w:r>
        </w:p>
        <w:p w:rsidR="00A30E35" w:rsidRPr="00A30E35" w:rsidRDefault="00A30E3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r w:rsidRPr="00A30E35">
            <w:rPr>
              <w:b/>
              <w:bCs/>
              <w:sz w:val="28"/>
              <w:lang w:val="zh-TW"/>
            </w:rPr>
            <w:fldChar w:fldCharType="begin"/>
          </w:r>
          <w:r w:rsidRPr="00A30E35">
            <w:rPr>
              <w:b/>
              <w:bCs/>
              <w:sz w:val="28"/>
              <w:lang w:val="zh-TW"/>
            </w:rPr>
            <w:instrText xml:space="preserve"> TOC \o "1-3" \h \z \u </w:instrText>
          </w:r>
          <w:r w:rsidRPr="00A30E35">
            <w:rPr>
              <w:b/>
              <w:bCs/>
              <w:sz w:val="28"/>
              <w:lang w:val="zh-TW"/>
            </w:rPr>
            <w:fldChar w:fldCharType="separate"/>
          </w:r>
          <w:hyperlink w:anchor="_Toc21771537" w:history="1">
            <w:r w:rsidRPr="00A30E35">
              <w:rPr>
                <w:rStyle w:val="a4"/>
                <w:rFonts w:ascii="標楷體" w:eastAsia="標楷體" w:hAnsi="標楷體" w:hint="eastAsia"/>
                <w:noProof/>
                <w:sz w:val="28"/>
              </w:rPr>
              <w:t>目錄</w:t>
            </w:r>
            <w:r w:rsidRPr="00A30E35">
              <w:rPr>
                <w:noProof/>
                <w:webHidden/>
                <w:sz w:val="28"/>
              </w:rPr>
              <w:tab/>
            </w:r>
            <w:r w:rsidRPr="00A30E35">
              <w:rPr>
                <w:noProof/>
                <w:webHidden/>
                <w:sz w:val="28"/>
              </w:rPr>
              <w:fldChar w:fldCharType="begin"/>
            </w:r>
            <w:r w:rsidRPr="00A30E35">
              <w:rPr>
                <w:noProof/>
                <w:webHidden/>
                <w:sz w:val="28"/>
              </w:rPr>
              <w:instrText xml:space="preserve"> PAGEREF _Toc21771537 \h </w:instrText>
            </w:r>
            <w:r w:rsidRPr="00A30E35">
              <w:rPr>
                <w:noProof/>
                <w:webHidden/>
                <w:sz w:val="28"/>
              </w:rPr>
            </w:r>
            <w:r w:rsidRPr="00A30E35">
              <w:rPr>
                <w:noProof/>
                <w:webHidden/>
                <w:sz w:val="28"/>
              </w:rPr>
              <w:fldChar w:fldCharType="separate"/>
            </w:r>
            <w:r w:rsidRPr="00A30E35">
              <w:rPr>
                <w:noProof/>
                <w:webHidden/>
                <w:sz w:val="28"/>
              </w:rPr>
              <w:t>2</w:t>
            </w:r>
            <w:r w:rsidRPr="00A30E35">
              <w:rPr>
                <w:noProof/>
                <w:webHidden/>
                <w:sz w:val="28"/>
              </w:rPr>
              <w:fldChar w:fldCharType="end"/>
            </w:r>
          </w:hyperlink>
        </w:p>
        <w:p w:rsidR="00A30E35" w:rsidRPr="00A30E35" w:rsidRDefault="00A30E3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21771538" w:history="1">
            <w:r w:rsidRPr="00A30E35">
              <w:rPr>
                <w:rStyle w:val="a4"/>
                <w:rFonts w:ascii="標楷體" w:eastAsia="標楷體" w:hAnsi="標楷體" w:hint="eastAsia"/>
                <w:noProof/>
                <w:sz w:val="28"/>
              </w:rPr>
              <w:t>系統環境</w:t>
            </w:r>
            <w:r w:rsidRPr="00A30E35">
              <w:rPr>
                <w:noProof/>
                <w:webHidden/>
                <w:sz w:val="28"/>
              </w:rPr>
              <w:tab/>
            </w:r>
            <w:r w:rsidRPr="00A30E35">
              <w:rPr>
                <w:noProof/>
                <w:webHidden/>
                <w:sz w:val="28"/>
              </w:rPr>
              <w:fldChar w:fldCharType="begin"/>
            </w:r>
            <w:r w:rsidRPr="00A30E35">
              <w:rPr>
                <w:noProof/>
                <w:webHidden/>
                <w:sz w:val="28"/>
              </w:rPr>
              <w:instrText xml:space="preserve"> PAGEREF _Toc21771538 \h </w:instrText>
            </w:r>
            <w:r w:rsidRPr="00A30E35">
              <w:rPr>
                <w:noProof/>
                <w:webHidden/>
                <w:sz w:val="28"/>
              </w:rPr>
            </w:r>
            <w:r w:rsidRPr="00A30E35">
              <w:rPr>
                <w:noProof/>
                <w:webHidden/>
                <w:sz w:val="28"/>
              </w:rPr>
              <w:fldChar w:fldCharType="separate"/>
            </w:r>
            <w:r w:rsidRPr="00A30E35">
              <w:rPr>
                <w:noProof/>
                <w:webHidden/>
                <w:sz w:val="28"/>
              </w:rPr>
              <w:t>2</w:t>
            </w:r>
            <w:r w:rsidRPr="00A30E35">
              <w:rPr>
                <w:noProof/>
                <w:webHidden/>
                <w:sz w:val="28"/>
              </w:rPr>
              <w:fldChar w:fldCharType="end"/>
            </w:r>
          </w:hyperlink>
        </w:p>
        <w:p w:rsidR="00A30E35" w:rsidRPr="00A30E35" w:rsidRDefault="00A30E3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21771539" w:history="1">
            <w:r w:rsidRPr="00A30E35">
              <w:rPr>
                <w:rStyle w:val="a4"/>
                <w:rFonts w:ascii="標楷體" w:eastAsia="標楷體" w:hAnsi="標楷體" w:hint="eastAsia"/>
                <w:noProof/>
                <w:sz w:val="28"/>
              </w:rPr>
              <w:t>系統簡介</w:t>
            </w:r>
            <w:r w:rsidRPr="00A30E35">
              <w:rPr>
                <w:noProof/>
                <w:webHidden/>
                <w:sz w:val="28"/>
              </w:rPr>
              <w:tab/>
            </w:r>
            <w:r w:rsidRPr="00A30E35">
              <w:rPr>
                <w:noProof/>
                <w:webHidden/>
                <w:sz w:val="28"/>
              </w:rPr>
              <w:fldChar w:fldCharType="begin"/>
            </w:r>
            <w:r w:rsidRPr="00A30E35">
              <w:rPr>
                <w:noProof/>
                <w:webHidden/>
                <w:sz w:val="28"/>
              </w:rPr>
              <w:instrText xml:space="preserve"> PAGEREF _Toc21771539 \h </w:instrText>
            </w:r>
            <w:r w:rsidRPr="00A30E35">
              <w:rPr>
                <w:noProof/>
                <w:webHidden/>
                <w:sz w:val="28"/>
              </w:rPr>
            </w:r>
            <w:r w:rsidRPr="00A30E35">
              <w:rPr>
                <w:noProof/>
                <w:webHidden/>
                <w:sz w:val="28"/>
              </w:rPr>
              <w:fldChar w:fldCharType="separate"/>
            </w:r>
            <w:r w:rsidRPr="00A30E35">
              <w:rPr>
                <w:noProof/>
                <w:webHidden/>
                <w:sz w:val="28"/>
              </w:rPr>
              <w:t>2</w:t>
            </w:r>
            <w:r w:rsidRPr="00A30E35">
              <w:rPr>
                <w:noProof/>
                <w:webHidden/>
                <w:sz w:val="28"/>
              </w:rPr>
              <w:fldChar w:fldCharType="end"/>
            </w:r>
          </w:hyperlink>
        </w:p>
        <w:p w:rsidR="00A30E35" w:rsidRPr="00A30E35" w:rsidRDefault="00A30E3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21771540" w:history="1">
            <w:r w:rsidRPr="00A30E35">
              <w:rPr>
                <w:rStyle w:val="a4"/>
                <w:rFonts w:ascii="標楷體" w:eastAsia="標楷體" w:hAnsi="標楷體" w:hint="eastAsia"/>
                <w:noProof/>
                <w:sz w:val="28"/>
              </w:rPr>
              <w:t>系統架構</w:t>
            </w:r>
            <w:r w:rsidRPr="00A30E35">
              <w:rPr>
                <w:noProof/>
                <w:webHidden/>
                <w:sz w:val="28"/>
              </w:rPr>
              <w:tab/>
            </w:r>
            <w:r w:rsidRPr="00A30E35">
              <w:rPr>
                <w:noProof/>
                <w:webHidden/>
                <w:sz w:val="28"/>
              </w:rPr>
              <w:fldChar w:fldCharType="begin"/>
            </w:r>
            <w:r w:rsidRPr="00A30E35">
              <w:rPr>
                <w:noProof/>
                <w:webHidden/>
                <w:sz w:val="28"/>
              </w:rPr>
              <w:instrText xml:space="preserve"> PAGEREF _Toc21771540 \h </w:instrText>
            </w:r>
            <w:r w:rsidRPr="00A30E35">
              <w:rPr>
                <w:noProof/>
                <w:webHidden/>
                <w:sz w:val="28"/>
              </w:rPr>
            </w:r>
            <w:r w:rsidRPr="00A30E35">
              <w:rPr>
                <w:noProof/>
                <w:webHidden/>
                <w:sz w:val="28"/>
              </w:rPr>
              <w:fldChar w:fldCharType="separate"/>
            </w:r>
            <w:r w:rsidRPr="00A30E35">
              <w:rPr>
                <w:noProof/>
                <w:webHidden/>
                <w:sz w:val="28"/>
              </w:rPr>
              <w:t>2</w:t>
            </w:r>
            <w:r w:rsidRPr="00A30E35">
              <w:rPr>
                <w:noProof/>
                <w:webHidden/>
                <w:sz w:val="28"/>
              </w:rPr>
              <w:fldChar w:fldCharType="end"/>
            </w:r>
          </w:hyperlink>
        </w:p>
        <w:p w:rsidR="00A30E35" w:rsidRPr="00A30E35" w:rsidRDefault="00A30E3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21771541" w:history="1">
            <w:r w:rsidRPr="00A30E35">
              <w:rPr>
                <w:rStyle w:val="a4"/>
                <w:rFonts w:ascii="標楷體" w:eastAsia="標楷體" w:hAnsi="標楷體" w:hint="eastAsia"/>
                <w:noProof/>
                <w:sz w:val="28"/>
              </w:rPr>
              <w:t>系統流程</w:t>
            </w:r>
            <w:r w:rsidRPr="00A30E35">
              <w:rPr>
                <w:noProof/>
                <w:webHidden/>
                <w:sz w:val="28"/>
              </w:rPr>
              <w:tab/>
            </w:r>
            <w:r w:rsidRPr="00A30E35">
              <w:rPr>
                <w:noProof/>
                <w:webHidden/>
                <w:sz w:val="28"/>
              </w:rPr>
              <w:fldChar w:fldCharType="begin"/>
            </w:r>
            <w:r w:rsidRPr="00A30E35">
              <w:rPr>
                <w:noProof/>
                <w:webHidden/>
                <w:sz w:val="28"/>
              </w:rPr>
              <w:instrText xml:space="preserve"> PAGEREF _Toc21771541 \h </w:instrText>
            </w:r>
            <w:r w:rsidRPr="00A30E35">
              <w:rPr>
                <w:noProof/>
                <w:webHidden/>
                <w:sz w:val="28"/>
              </w:rPr>
            </w:r>
            <w:r w:rsidRPr="00A30E35">
              <w:rPr>
                <w:noProof/>
                <w:webHidden/>
                <w:sz w:val="28"/>
              </w:rPr>
              <w:fldChar w:fldCharType="separate"/>
            </w:r>
            <w:r w:rsidRPr="00A30E35">
              <w:rPr>
                <w:noProof/>
                <w:webHidden/>
                <w:sz w:val="28"/>
              </w:rPr>
              <w:t>2</w:t>
            </w:r>
            <w:r w:rsidRPr="00A30E35">
              <w:rPr>
                <w:noProof/>
                <w:webHidden/>
                <w:sz w:val="28"/>
              </w:rPr>
              <w:fldChar w:fldCharType="end"/>
            </w:r>
          </w:hyperlink>
        </w:p>
        <w:p w:rsidR="00A30E35" w:rsidRPr="00A30E35" w:rsidRDefault="00A30E3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21771542" w:history="1">
            <w:r w:rsidRPr="00A30E35">
              <w:rPr>
                <w:rStyle w:val="a4"/>
                <w:rFonts w:ascii="標楷體" w:eastAsia="標楷體" w:hAnsi="標楷體" w:hint="eastAsia"/>
                <w:noProof/>
                <w:sz w:val="28"/>
              </w:rPr>
              <w:t>演算法分析</w:t>
            </w:r>
            <w:r w:rsidRPr="00A30E35">
              <w:rPr>
                <w:noProof/>
                <w:webHidden/>
                <w:sz w:val="28"/>
              </w:rPr>
              <w:tab/>
            </w:r>
            <w:r w:rsidRPr="00A30E35">
              <w:rPr>
                <w:noProof/>
                <w:webHidden/>
                <w:sz w:val="28"/>
              </w:rPr>
              <w:fldChar w:fldCharType="begin"/>
            </w:r>
            <w:r w:rsidRPr="00A30E35">
              <w:rPr>
                <w:noProof/>
                <w:webHidden/>
                <w:sz w:val="28"/>
              </w:rPr>
              <w:instrText xml:space="preserve"> PAGEREF _Toc21771542 \h </w:instrText>
            </w:r>
            <w:r w:rsidRPr="00A30E35">
              <w:rPr>
                <w:noProof/>
                <w:webHidden/>
                <w:sz w:val="28"/>
              </w:rPr>
            </w:r>
            <w:r w:rsidRPr="00A30E35">
              <w:rPr>
                <w:noProof/>
                <w:webHidden/>
                <w:sz w:val="28"/>
              </w:rPr>
              <w:fldChar w:fldCharType="separate"/>
            </w:r>
            <w:r w:rsidRPr="00A30E35">
              <w:rPr>
                <w:noProof/>
                <w:webHidden/>
                <w:sz w:val="28"/>
              </w:rPr>
              <w:t>2</w:t>
            </w:r>
            <w:r w:rsidRPr="00A30E35">
              <w:rPr>
                <w:noProof/>
                <w:webHidden/>
                <w:sz w:val="28"/>
              </w:rPr>
              <w:fldChar w:fldCharType="end"/>
            </w:r>
          </w:hyperlink>
        </w:p>
        <w:p w:rsidR="00A30E35" w:rsidRPr="00A30E35" w:rsidRDefault="00A30E3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21771543" w:history="1">
            <w:r w:rsidRPr="00A30E35">
              <w:rPr>
                <w:rStyle w:val="a4"/>
                <w:rFonts w:ascii="標楷體" w:eastAsia="標楷體" w:hAnsi="標楷體" w:hint="eastAsia"/>
                <w:noProof/>
                <w:sz w:val="28"/>
              </w:rPr>
              <w:t>相關連結</w:t>
            </w:r>
            <w:r w:rsidRPr="00A30E35">
              <w:rPr>
                <w:noProof/>
                <w:webHidden/>
                <w:sz w:val="28"/>
              </w:rPr>
              <w:tab/>
            </w:r>
            <w:r w:rsidRPr="00A30E35">
              <w:rPr>
                <w:noProof/>
                <w:webHidden/>
                <w:sz w:val="28"/>
              </w:rPr>
              <w:fldChar w:fldCharType="begin"/>
            </w:r>
            <w:r w:rsidRPr="00A30E35">
              <w:rPr>
                <w:noProof/>
                <w:webHidden/>
                <w:sz w:val="28"/>
              </w:rPr>
              <w:instrText xml:space="preserve"> PAGEREF _Toc21771543 \h </w:instrText>
            </w:r>
            <w:r w:rsidRPr="00A30E35">
              <w:rPr>
                <w:noProof/>
                <w:webHidden/>
                <w:sz w:val="28"/>
              </w:rPr>
            </w:r>
            <w:r w:rsidRPr="00A30E35">
              <w:rPr>
                <w:noProof/>
                <w:webHidden/>
                <w:sz w:val="28"/>
              </w:rPr>
              <w:fldChar w:fldCharType="separate"/>
            </w:r>
            <w:r w:rsidRPr="00A30E35">
              <w:rPr>
                <w:noProof/>
                <w:webHidden/>
                <w:sz w:val="28"/>
              </w:rPr>
              <w:t>2</w:t>
            </w:r>
            <w:r w:rsidRPr="00A30E35">
              <w:rPr>
                <w:noProof/>
                <w:webHidden/>
                <w:sz w:val="28"/>
              </w:rPr>
              <w:fldChar w:fldCharType="end"/>
            </w:r>
          </w:hyperlink>
        </w:p>
        <w:p w:rsidR="00A30E35" w:rsidRPr="00A30E35" w:rsidRDefault="00A30E35">
          <w:pPr>
            <w:rPr>
              <w:sz w:val="28"/>
            </w:rPr>
          </w:pPr>
          <w:r w:rsidRPr="00A30E35">
            <w:rPr>
              <w:b/>
              <w:bCs/>
              <w:sz w:val="32"/>
              <w:lang w:val="zh-TW"/>
            </w:rPr>
            <w:fldChar w:fldCharType="end"/>
          </w:r>
        </w:p>
      </w:sdtContent>
    </w:sdt>
    <w:p w:rsidR="00A30E35" w:rsidRPr="00A30E35" w:rsidRDefault="00A30E35" w:rsidP="00A30E35">
      <w:pPr>
        <w:widowControl/>
        <w:rPr>
          <w:rFonts w:hint="eastAsia"/>
          <w:sz w:val="28"/>
        </w:rPr>
      </w:pPr>
      <w:r w:rsidRPr="00A30E35">
        <w:rPr>
          <w:sz w:val="28"/>
        </w:rPr>
        <w:br w:type="page"/>
      </w:r>
    </w:p>
    <w:p w:rsidR="00A30E35" w:rsidRDefault="00A30E35" w:rsidP="00A30E35">
      <w:pPr>
        <w:pStyle w:val="1"/>
        <w:rPr>
          <w:rFonts w:ascii="標楷體" w:eastAsia="標楷體" w:hAnsi="標楷體"/>
          <w:sz w:val="40"/>
        </w:rPr>
      </w:pPr>
      <w:bookmarkStart w:id="0" w:name="_Toc21771538"/>
      <w:bookmarkStart w:id="1" w:name="_Toc21771539"/>
      <w:r w:rsidRPr="00A30E35">
        <w:rPr>
          <w:rFonts w:ascii="標楷體" w:eastAsia="標楷體" w:hAnsi="標楷體" w:hint="eastAsia"/>
          <w:sz w:val="40"/>
        </w:rPr>
        <w:lastRenderedPageBreak/>
        <w:t>系統簡介</w:t>
      </w:r>
      <w:bookmarkEnd w:id="1"/>
    </w:p>
    <w:p w:rsidR="00A30E35" w:rsidRPr="0032054D" w:rsidRDefault="00A30E35" w:rsidP="00A30E35">
      <w:pPr>
        <w:rPr>
          <w:rFonts w:ascii="標楷體" w:eastAsia="標楷體" w:hAnsi="標楷體" w:hint="eastAsia"/>
        </w:rPr>
      </w:pPr>
      <w:r>
        <w:tab/>
      </w:r>
      <w:r w:rsidRPr="0032054D">
        <w:rPr>
          <w:rFonts w:ascii="標楷體" w:eastAsia="標楷體" w:hAnsi="標楷體" w:hint="eastAsia"/>
        </w:rPr>
        <w:t>本程式的功能主要用於</w:t>
      </w:r>
      <w:r w:rsidRPr="0032054D">
        <w:rPr>
          <w:rFonts w:ascii="Times New Roman" w:eastAsia="標楷體" w:hAnsi="Times New Roman" w:cs="Times New Roman"/>
        </w:rPr>
        <w:t>LED</w:t>
      </w:r>
      <w:r w:rsidRPr="0032054D">
        <w:rPr>
          <w:rFonts w:ascii="標楷體" w:eastAsia="標楷體" w:hAnsi="標楷體" w:hint="eastAsia"/>
        </w:rPr>
        <w:t>頻率之辨識，運用</w:t>
      </w:r>
      <w:proofErr w:type="spellStart"/>
      <w:r w:rsidRPr="0032054D">
        <w:rPr>
          <w:rFonts w:ascii="Times New Roman" w:eastAsia="標楷體" w:hAnsi="Times New Roman" w:cs="Times New Roman"/>
        </w:rPr>
        <w:t>OpenCV</w:t>
      </w:r>
      <w:proofErr w:type="spellEnd"/>
      <w:r w:rsidRPr="0032054D">
        <w:rPr>
          <w:rFonts w:ascii="標楷體" w:eastAsia="標楷體" w:hAnsi="標楷體" w:hint="eastAsia"/>
        </w:rPr>
        <w:t>影像辨識與處理技巧與</w:t>
      </w:r>
      <w:r w:rsidRPr="0032054D">
        <w:rPr>
          <w:rFonts w:ascii="Times New Roman" w:eastAsia="標楷體" w:hAnsi="Times New Roman" w:cs="Times New Roman"/>
        </w:rPr>
        <w:t>Python</w:t>
      </w:r>
      <w:r w:rsidRPr="0032054D">
        <w:rPr>
          <w:rFonts w:ascii="標楷體" w:eastAsia="標楷體" w:hAnsi="標楷體" w:hint="eastAsia"/>
        </w:rPr>
        <w:t>程式語言進行撰寫。目的用於辨識魚體身上之</w:t>
      </w:r>
      <w:r w:rsidRPr="0032054D">
        <w:rPr>
          <w:rFonts w:ascii="Times New Roman" w:eastAsia="標楷體" w:hAnsi="Times New Roman" w:cs="Times New Roman"/>
        </w:rPr>
        <w:t>LED</w:t>
      </w:r>
      <w:r w:rsidRPr="0032054D">
        <w:rPr>
          <w:rFonts w:ascii="標楷體" w:eastAsia="標楷體" w:hAnsi="標楷體" w:hint="eastAsia"/>
        </w:rPr>
        <w:t>燈光頻率，目前可辨識</w:t>
      </w:r>
      <w:r w:rsidRPr="0032054D">
        <w:rPr>
          <w:rFonts w:ascii="標楷體" w:eastAsia="標楷體" w:hAnsi="標楷體" w:hint="eastAsia"/>
          <w:b/>
        </w:rPr>
        <w:t>紅</w:t>
      </w:r>
      <w:r w:rsidRPr="0032054D">
        <w:rPr>
          <w:rFonts w:ascii="標楷體" w:eastAsia="標楷體" w:hAnsi="標楷體" w:hint="eastAsia"/>
        </w:rPr>
        <w:t>、</w:t>
      </w:r>
      <w:r w:rsidRPr="0032054D">
        <w:rPr>
          <w:rFonts w:ascii="標楷體" w:eastAsia="標楷體" w:hAnsi="標楷體" w:hint="eastAsia"/>
          <w:b/>
        </w:rPr>
        <w:t>藍</w:t>
      </w:r>
      <w:r w:rsidRPr="0032054D">
        <w:rPr>
          <w:rFonts w:ascii="標楷體" w:eastAsia="標楷體" w:hAnsi="標楷體" w:hint="eastAsia"/>
        </w:rPr>
        <w:t>、</w:t>
      </w:r>
      <w:r w:rsidRPr="0032054D">
        <w:rPr>
          <w:rFonts w:ascii="標楷體" w:eastAsia="標楷體" w:hAnsi="標楷體" w:hint="eastAsia"/>
          <w:b/>
        </w:rPr>
        <w:t>綠</w:t>
      </w:r>
      <w:r w:rsidRPr="0032054D">
        <w:rPr>
          <w:rFonts w:ascii="標楷體" w:eastAsia="標楷體" w:hAnsi="標楷體" w:hint="eastAsia"/>
        </w:rPr>
        <w:t>三種顏色之燈光及複數目標之辨識，並產生頻率資料之表格(</w:t>
      </w:r>
      <w:r w:rsidRPr="0032054D">
        <w:rPr>
          <w:rFonts w:ascii="Times New Roman" w:eastAsia="標楷體" w:hAnsi="Times New Roman" w:cs="Times New Roman"/>
        </w:rPr>
        <w:t>.csv</w:t>
      </w:r>
      <w:r w:rsidRPr="0032054D">
        <w:rPr>
          <w:rFonts w:ascii="標楷體" w:eastAsia="標楷體" w:hAnsi="標楷體" w:hint="eastAsia"/>
        </w:rPr>
        <w:t>)及處理過後的影片資料(</w:t>
      </w:r>
      <w:r w:rsidRPr="0032054D">
        <w:rPr>
          <w:rFonts w:ascii="Times New Roman" w:eastAsia="標楷體" w:hAnsi="Times New Roman" w:cs="Times New Roman"/>
        </w:rPr>
        <w:t>.mp4</w:t>
      </w:r>
      <w:r w:rsidRPr="0032054D">
        <w:rPr>
          <w:rFonts w:ascii="標楷體" w:eastAsia="標楷體" w:hAnsi="標楷體" w:hint="eastAsia"/>
        </w:rPr>
        <w:t>)。使用者可依需求</w:t>
      </w:r>
      <w:r w:rsidR="0032054D" w:rsidRPr="0032054D">
        <w:rPr>
          <w:rFonts w:ascii="標楷體" w:eastAsia="標楷體" w:hAnsi="標楷體" w:hint="eastAsia"/>
        </w:rPr>
        <w:t>透過使用者介面在程式執行時</w:t>
      </w:r>
      <w:r w:rsidRPr="0032054D">
        <w:rPr>
          <w:rFonts w:ascii="標楷體" w:eastAsia="標楷體" w:hAnsi="標楷體" w:hint="eastAsia"/>
        </w:rPr>
        <w:t>調整辨識之各參數(</w:t>
      </w:r>
      <w:r w:rsidR="0032054D" w:rsidRPr="0032054D">
        <w:rPr>
          <w:rFonts w:ascii="Times New Roman" w:eastAsia="標楷體" w:hAnsi="Times New Roman" w:cs="Times New Roman"/>
        </w:rPr>
        <w:t>HSV</w:t>
      </w:r>
      <w:r w:rsidR="0032054D" w:rsidRPr="0032054D">
        <w:rPr>
          <w:rFonts w:ascii="標楷體" w:eastAsia="標楷體" w:hAnsi="標楷體" w:hint="eastAsia"/>
        </w:rPr>
        <w:t>範圍、</w:t>
      </w:r>
      <w:r w:rsidR="0032054D" w:rsidRPr="0032054D">
        <w:rPr>
          <w:rFonts w:ascii="Times New Roman" w:eastAsia="標楷體" w:hAnsi="Times New Roman" w:cs="Times New Roman"/>
        </w:rPr>
        <w:t>Group</w:t>
      </w:r>
      <w:r w:rsidR="0032054D" w:rsidRPr="0032054D">
        <w:rPr>
          <w:rFonts w:ascii="標楷體" w:eastAsia="標楷體" w:hAnsi="標楷體" w:hint="eastAsia"/>
        </w:rPr>
        <w:t>範圍</w:t>
      </w:r>
      <w:r w:rsidRPr="0032054D">
        <w:rPr>
          <w:rFonts w:ascii="標楷體" w:eastAsia="標楷體" w:hAnsi="標楷體" w:hint="eastAsia"/>
        </w:rPr>
        <w:t>)</w:t>
      </w:r>
      <w:r w:rsidR="0032054D" w:rsidRPr="0032054D">
        <w:rPr>
          <w:rFonts w:ascii="標楷體" w:eastAsia="標楷體" w:hAnsi="標楷體" w:hint="eastAsia"/>
        </w:rPr>
        <w:t>，也可在程式碼頂端調整起始參數。目前演算法對於移動速度快、</w:t>
      </w:r>
      <w:r w:rsidR="0032054D" w:rsidRPr="0032054D">
        <w:rPr>
          <w:rFonts w:ascii="Times New Roman" w:eastAsia="標楷體" w:hAnsi="Times New Roman" w:cs="Times New Roman"/>
        </w:rPr>
        <w:t>Group</w:t>
      </w:r>
      <w:r w:rsidR="0032054D" w:rsidRPr="0032054D">
        <w:rPr>
          <w:rFonts w:ascii="標楷體" w:eastAsia="標楷體" w:hAnsi="標楷體" w:hint="eastAsia"/>
        </w:rPr>
        <w:t>互相交疊以及顏色範圍不夠明確(紅色)之魚體辨識能力較弱。</w:t>
      </w:r>
    </w:p>
    <w:p w:rsidR="00A30E35" w:rsidRDefault="00A30E35" w:rsidP="00A30E35">
      <w:pPr>
        <w:pStyle w:val="1"/>
        <w:rPr>
          <w:rFonts w:ascii="標楷體" w:eastAsia="標楷體" w:hAnsi="標楷體"/>
          <w:sz w:val="40"/>
        </w:rPr>
      </w:pPr>
      <w:r w:rsidRPr="00A30E35">
        <w:rPr>
          <w:rFonts w:ascii="標楷體" w:eastAsia="標楷體" w:hAnsi="標楷體" w:hint="eastAsia"/>
          <w:sz w:val="40"/>
        </w:rPr>
        <w:t>系統環境</w:t>
      </w:r>
      <w:bookmarkEnd w:id="0"/>
    </w:p>
    <w:p w:rsidR="0032054D" w:rsidRPr="0032054D" w:rsidRDefault="0032054D" w:rsidP="0032054D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32054D">
        <w:rPr>
          <w:rFonts w:ascii="標楷體" w:eastAsia="標楷體" w:hAnsi="標楷體" w:hint="eastAsia"/>
        </w:rPr>
        <w:t xml:space="preserve">語言: </w:t>
      </w:r>
      <w:r w:rsidRPr="0032054D">
        <w:rPr>
          <w:rFonts w:ascii="Times New Roman" w:eastAsia="標楷體" w:hAnsi="Times New Roman" w:cs="Times New Roman"/>
        </w:rPr>
        <w:t>Python 3.6.7</w:t>
      </w:r>
    </w:p>
    <w:p w:rsidR="0032054D" w:rsidRPr="0032054D" w:rsidRDefault="0032054D" w:rsidP="0032054D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gramStart"/>
      <w:r w:rsidRPr="0032054D">
        <w:rPr>
          <w:rFonts w:ascii="標楷體" w:eastAsia="標楷體" w:hAnsi="標楷體" w:hint="eastAsia"/>
        </w:rPr>
        <w:t>函式庫</w:t>
      </w:r>
      <w:proofErr w:type="gramEnd"/>
      <w:r w:rsidRPr="0032054D">
        <w:rPr>
          <w:rFonts w:ascii="標楷體" w:eastAsia="標楷體" w:hAnsi="標楷體"/>
        </w:rPr>
        <w:t>:</w:t>
      </w:r>
      <w:r w:rsidRPr="0032054D">
        <w:rPr>
          <w:rFonts w:ascii="標楷體" w:eastAsia="標楷體" w:hAnsi="標楷體" w:hint="eastAsia"/>
        </w:rPr>
        <w:t xml:space="preserve"> </w:t>
      </w:r>
      <w:proofErr w:type="spellStart"/>
      <w:r w:rsidRPr="0032054D">
        <w:rPr>
          <w:rFonts w:ascii="Times New Roman" w:eastAsia="標楷體" w:hAnsi="Times New Roman" w:cs="Times New Roman"/>
        </w:rPr>
        <w:t>OpenCV</w:t>
      </w:r>
      <w:proofErr w:type="spellEnd"/>
      <w:r w:rsidRPr="0032054D">
        <w:rPr>
          <w:rFonts w:ascii="Times New Roman" w:eastAsia="標楷體" w:hAnsi="Times New Roman" w:cs="Times New Roman"/>
        </w:rPr>
        <w:t xml:space="preserve"> 4.0.1</w:t>
      </w:r>
    </w:p>
    <w:p w:rsidR="0032054D" w:rsidRPr="00D972FC" w:rsidRDefault="0032054D" w:rsidP="0032054D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32054D">
        <w:rPr>
          <w:rFonts w:ascii="標楷體" w:eastAsia="標楷體" w:hAnsi="標楷體" w:hint="eastAsia"/>
        </w:rPr>
        <w:t xml:space="preserve">作業系統: </w:t>
      </w:r>
      <w:r w:rsidRPr="0032054D">
        <w:rPr>
          <w:rFonts w:ascii="Times New Roman" w:eastAsia="標楷體" w:hAnsi="Times New Roman" w:cs="Times New Roman"/>
        </w:rPr>
        <w:t>Window 10</w:t>
      </w:r>
    </w:p>
    <w:p w:rsidR="00A30E35" w:rsidRDefault="00A30E35" w:rsidP="00A30E35">
      <w:pPr>
        <w:pStyle w:val="1"/>
        <w:rPr>
          <w:rFonts w:ascii="標楷體" w:eastAsia="標楷體" w:hAnsi="標楷體"/>
          <w:sz w:val="40"/>
        </w:rPr>
      </w:pPr>
      <w:bookmarkStart w:id="2" w:name="_Toc21771541"/>
      <w:r w:rsidRPr="00A30E35">
        <w:rPr>
          <w:rFonts w:ascii="標楷體" w:eastAsia="標楷體" w:hAnsi="標楷體" w:hint="eastAsia"/>
          <w:sz w:val="40"/>
        </w:rPr>
        <w:t>系統流程</w:t>
      </w:r>
      <w:bookmarkEnd w:id="2"/>
    </w:p>
    <w:p w:rsidR="00B2091B" w:rsidRDefault="00D972FC" w:rsidP="00B2091B">
      <w:r>
        <w:rPr>
          <w:noProof/>
        </w:rPr>
        <w:drawing>
          <wp:inline distT="0" distB="0" distL="0" distR="0" wp14:anchorId="314D1517" wp14:editId="3AEFF7CA">
            <wp:extent cx="5274310" cy="38722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FC" w:rsidRPr="00B2091B" w:rsidRDefault="00D972FC" w:rsidP="00B2091B">
      <w:pPr>
        <w:rPr>
          <w:rFonts w:hint="eastAsia"/>
        </w:rPr>
      </w:pPr>
    </w:p>
    <w:p w:rsidR="00A30E35" w:rsidRDefault="00A30E35" w:rsidP="00A30E35">
      <w:pPr>
        <w:pStyle w:val="1"/>
        <w:rPr>
          <w:rFonts w:ascii="標楷體" w:eastAsia="標楷體" w:hAnsi="標楷體"/>
          <w:sz w:val="40"/>
        </w:rPr>
      </w:pPr>
      <w:bookmarkStart w:id="3" w:name="_Toc21771542"/>
      <w:r w:rsidRPr="00A30E35">
        <w:rPr>
          <w:rFonts w:ascii="標楷體" w:eastAsia="標楷體" w:hAnsi="標楷體" w:hint="eastAsia"/>
          <w:sz w:val="40"/>
        </w:rPr>
        <w:t>演算法分析</w:t>
      </w:r>
      <w:bookmarkEnd w:id="3"/>
    </w:p>
    <w:p w:rsidR="006E7265" w:rsidRPr="006E7265" w:rsidRDefault="006E7265" w:rsidP="006E7265">
      <w:pPr>
        <w:rPr>
          <w:rFonts w:hint="eastAsia"/>
        </w:rPr>
      </w:pPr>
    </w:p>
    <w:p w:rsidR="00A30E35" w:rsidRDefault="00A30E35" w:rsidP="00A30E35">
      <w:pPr>
        <w:pStyle w:val="1"/>
        <w:rPr>
          <w:rFonts w:ascii="標楷體" w:eastAsia="標楷體" w:hAnsi="標楷體"/>
          <w:sz w:val="40"/>
        </w:rPr>
      </w:pPr>
      <w:bookmarkStart w:id="4" w:name="_Toc21771543"/>
      <w:r w:rsidRPr="00A30E35">
        <w:rPr>
          <w:rFonts w:ascii="標楷體" w:eastAsia="標楷體" w:hAnsi="標楷體" w:hint="eastAsia"/>
          <w:sz w:val="40"/>
        </w:rPr>
        <w:t>相關連結</w:t>
      </w:r>
      <w:bookmarkEnd w:id="4"/>
    </w:p>
    <w:p w:rsidR="00D972FC" w:rsidRPr="00D972FC" w:rsidRDefault="00D972FC" w:rsidP="00D972FC">
      <w:pPr>
        <w:rPr>
          <w:rFonts w:hint="eastAsia"/>
        </w:rPr>
      </w:pPr>
      <w:bookmarkStart w:id="5" w:name="_GoBack"/>
      <w:bookmarkEnd w:id="5"/>
    </w:p>
    <w:sectPr w:rsidR="00D972FC" w:rsidRPr="00D972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11038"/>
    <w:multiLevelType w:val="hybridMultilevel"/>
    <w:tmpl w:val="E6EEFC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C8"/>
    <w:rsid w:val="0032054D"/>
    <w:rsid w:val="006E3D9D"/>
    <w:rsid w:val="006E7265"/>
    <w:rsid w:val="00707FDD"/>
    <w:rsid w:val="007723C8"/>
    <w:rsid w:val="009172EC"/>
    <w:rsid w:val="00A30E35"/>
    <w:rsid w:val="00B2091B"/>
    <w:rsid w:val="00D9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D6CB5-D4A5-4FC7-9FB2-C7935331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0E3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30E3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E3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semiHidden/>
    <w:rsid w:val="00A30E3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A30E3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A30E3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A30E35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30E35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30E35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30E35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30E3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205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FC"/>
    <w:rsid w:val="0001171D"/>
    <w:rsid w:val="0048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90241684AA4E3FA510C2179FF521CC">
    <w:name w:val="6F90241684AA4E3FA510C2179FF521CC"/>
    <w:rsid w:val="004842FC"/>
    <w:pPr>
      <w:widowControl w:val="0"/>
    </w:pPr>
  </w:style>
  <w:style w:type="paragraph" w:customStyle="1" w:styleId="84BBC6F98BFB48D9B7F29DC7570C09C8">
    <w:name w:val="84BBC6F98BFB48D9B7F29DC7570C09C8"/>
    <w:rsid w:val="004842FC"/>
    <w:pPr>
      <w:widowControl w:val="0"/>
    </w:pPr>
  </w:style>
  <w:style w:type="paragraph" w:customStyle="1" w:styleId="A6234419556142D3AAFFA30457401437">
    <w:name w:val="A6234419556142D3AAFFA30457401437"/>
    <w:rsid w:val="004842F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FDA90-41A8-4206-861D-6F3447300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132</Words>
  <Characters>756</Characters>
  <Application>Microsoft Office Word</Application>
  <DocSecurity>0</DocSecurity>
  <Lines>6</Lines>
  <Paragraphs>1</Paragraphs>
  <ScaleCrop>false</ScaleCrop>
  <Company>Microsoft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鎮華 陳</dc:creator>
  <cp:keywords/>
  <dc:description/>
  <cp:lastModifiedBy>鎮華 陳</cp:lastModifiedBy>
  <cp:revision>5</cp:revision>
  <dcterms:created xsi:type="dcterms:W3CDTF">2019-10-12T03:02:00Z</dcterms:created>
  <dcterms:modified xsi:type="dcterms:W3CDTF">2019-10-12T04:10:00Z</dcterms:modified>
</cp:coreProperties>
</file>