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AC" w:rsidRDefault="00CA25AC">
      <w:pPr>
        <w:rPr>
          <w:rFonts w:hint="cs"/>
          <w:rtl/>
        </w:rPr>
      </w:pPr>
      <w:r>
        <w:rPr>
          <w:rFonts w:hint="cs"/>
          <w:rtl/>
        </w:rPr>
        <w:t>שלום,</w:t>
      </w:r>
    </w:p>
    <w:p w:rsidR="00CA25AC" w:rsidRDefault="00CA25AC">
      <w:pPr>
        <w:rPr>
          <w:rFonts w:hint="cs"/>
          <w:rtl/>
        </w:rPr>
      </w:pPr>
    </w:p>
    <w:p w:rsidR="00CA25AC" w:rsidRPr="00CA25AC" w:rsidRDefault="00CA25AC">
      <w:pPr>
        <w:rPr>
          <w:rFonts w:hint="cs"/>
          <w:rtl/>
        </w:rPr>
      </w:pPr>
      <w:r>
        <w:rPr>
          <w:rFonts w:hint="cs"/>
          <w:rtl/>
        </w:rPr>
        <w:t xml:space="preserve">התחלנו לתכנן מסמכים עבור הרכיבים שנממש. ניתן לראות אותם ב- </w:t>
      </w:r>
      <w:hyperlink r:id="rId5" w:history="1">
        <w:r>
          <w:rPr>
            <w:rStyle w:val="Hyperlink"/>
          </w:rPr>
          <w:t>http://image-rotation-technion-ee.googlecode.com/svn/Docs/models%20documentation/</w:t>
        </w:r>
      </w:hyperlink>
    </w:p>
    <w:p w:rsidR="00CA25AC" w:rsidRDefault="00CA25AC">
      <w:pPr>
        <w:rPr>
          <w:rFonts w:hint="cs"/>
          <w:b/>
          <w:bCs/>
          <w:rtl/>
        </w:rPr>
      </w:pPr>
    </w:p>
    <w:p w:rsidR="00BD2E3F" w:rsidRDefault="00C85A1F">
      <w:pPr>
        <w:rPr>
          <w:rFonts w:hint="cs"/>
          <w:b/>
          <w:bCs/>
          <w:rtl/>
        </w:rPr>
      </w:pPr>
      <w:r w:rsidRPr="00C85A1F">
        <w:rPr>
          <w:rFonts w:hint="cs"/>
          <w:b/>
          <w:bCs/>
          <w:rtl/>
        </w:rPr>
        <w:t>שאלות:</w:t>
      </w:r>
    </w:p>
    <w:p w:rsidR="00927C72" w:rsidRPr="00927C72" w:rsidRDefault="00927C72">
      <w:pPr>
        <w:rPr>
          <w:rFonts w:hint="cs"/>
          <w:rtl/>
        </w:rPr>
      </w:pPr>
      <w:r w:rsidRPr="00927C72">
        <w:rPr>
          <w:rFonts w:hint="cs"/>
          <w:rtl/>
        </w:rPr>
        <w:t>תזכורת:</w:t>
      </w:r>
    </w:p>
    <w:p w:rsidR="00927C72" w:rsidRDefault="00927C72" w:rsidP="00927C72">
      <w:pPr>
        <w:rPr>
          <w:rFonts w:hint="cs"/>
          <w:b/>
          <w:bCs/>
          <w:rtl/>
        </w:rPr>
      </w:pPr>
      <w:r w:rsidRPr="00927C72">
        <w:rPr>
          <w:b/>
          <w:bCs/>
          <w:rtl/>
        </w:rPr>
        <w:drawing>
          <wp:inline distT="0" distB="0" distL="0" distR="0">
            <wp:extent cx="3839265" cy="2405186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39265" cy="2405186"/>
                      <a:chOff x="5304488" y="4184123"/>
                      <a:chExt cx="3839265" cy="2405186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5535874" y="4396822"/>
                        <a:ext cx="3067383" cy="195707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19000"/>
                        </a:schemeClr>
                      </a:solidFill>
                      <a:ln w="38100"/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Elbow Connector 7"/>
                      <a:cNvCxnSpPr>
                        <a:endCxn id="14" idx="3"/>
                      </a:cNvCxnSpPr>
                    </a:nvCxnSpPr>
                    <a:spPr>
                      <a:xfrm rot="10800000" flipV="1">
                        <a:off x="6864956" y="4986721"/>
                        <a:ext cx="478825" cy="16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 rot="16200000">
                        <a:off x="5051457" y="5646775"/>
                        <a:ext cx="820710" cy="3146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WBM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Elbow Connector 9"/>
                      <a:cNvCxnSpPr/>
                    </a:nvCxnSpPr>
                    <a:spPr>
                      <a:xfrm rot="5400000" flipH="1" flipV="1">
                        <a:off x="7721942" y="5535852"/>
                        <a:ext cx="769152" cy="21910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Oval 10"/>
                      <a:cNvSpPr/>
                    </a:nvSpPr>
                    <a:spPr>
                      <a:xfrm>
                        <a:off x="5336017" y="5393744"/>
                        <a:ext cx="219099" cy="189395"/>
                      </a:xfrm>
                      <a:prstGeom prst="ellipse">
                        <a:avLst/>
                      </a:prstGeom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  <a:reflection blurRad="6350" stA="50000" endA="275" endPos="40000" dist="101600" dir="5400000" sy="-100000" algn="bl" rotWithShape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1200000"/>
                        </a:lightRig>
                      </a:scene3d>
                      <a:sp3d>
                        <a:bevelT w="63500" h="25400" prst="coolSlant"/>
                      </a:sp3d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200" dirty="0"/>
                            <a:t>F</a:t>
                          </a:r>
                          <a:endParaRPr lang="he-IL" sz="1200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Elbow Connector 11"/>
                      <a:cNvCxnSpPr>
                        <a:endCxn id="16" idx="1"/>
                      </a:cNvCxnSpPr>
                    </a:nvCxnSpPr>
                    <a:spPr>
                      <a:xfrm rot="16200000" flipH="1">
                        <a:off x="5999732" y="5280430"/>
                        <a:ext cx="413890" cy="374684"/>
                      </a:xfrm>
                      <a:prstGeom prst="bentConnector2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753007" y="4726801"/>
                        <a:ext cx="1111948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Addr</a:t>
                          </a:r>
                          <a:r>
                            <a:rPr lang="en-US" sz="1400" dirty="0" smtClean="0"/>
                            <a:t> Converter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Elbow Connector 14"/>
                      <a:cNvCxnSpPr/>
                    </a:nvCxnSpPr>
                    <a:spPr>
                      <a:xfrm rot="10800000" flipV="1">
                        <a:off x="5619139" y="5833064"/>
                        <a:ext cx="799392" cy="31930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6394019" y="5413107"/>
                        <a:ext cx="1365397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Biliniar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Interpulation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7331444" y="4744046"/>
                        <a:ext cx="1111948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Addr</a:t>
                          </a:r>
                          <a:r>
                            <a:rPr lang="en-US" sz="1400" dirty="0" smtClean="0"/>
                            <a:t> Calculator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024793" y="6306976"/>
                        <a:ext cx="949428" cy="27199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WBS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6051507" y="6399914"/>
                        <a:ext cx="219099" cy="189395"/>
                      </a:xfrm>
                      <a:prstGeom prst="ellipse">
                        <a:avLst/>
                      </a:prstGeom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  <a:reflection blurRad="6350" stA="50000" endA="275" endPos="40000" dist="101600" dir="5400000" sy="-100000" algn="bl" rotWithShape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1200000"/>
                        </a:lightRig>
                      </a:scene3d>
                      <a:sp3d>
                        <a:bevelT w="63500" h="25400" prst="coolSlant"/>
                      </a:sp3d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he-IL" sz="1200" dirty="0" smtClean="0"/>
                            <a:t>6</a:t>
                          </a:r>
                          <a:endParaRPr lang="he-IL" sz="1200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7585731" y="4184123"/>
                        <a:ext cx="1558022" cy="44192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Image Manipulation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6974221" y="6029977"/>
                        <a:ext cx="1558257" cy="464634"/>
                        <a:chOff x="6974221" y="6029977"/>
                        <a:chExt cx="1558257" cy="464634"/>
                      </a:xfrm>
                    </a:grpSpPr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7331444" y="6029977"/>
                          <a:ext cx="1201034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err="1" smtClean="0">
                                <a:solidFill>
                                  <a:schemeClr val="tx1"/>
                                </a:solidFill>
                              </a:rPr>
                              <a:t>Param</a:t>
                            </a:r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n-US" sz="1200" dirty="0" err="1" smtClean="0">
                                <a:solidFill>
                                  <a:schemeClr val="tx1"/>
                                </a:solidFill>
                              </a:rPr>
                              <a:t>Reg</a:t>
                            </a:r>
                            <a:endParaRPr lang="en-US" sz="12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Elbow Connector 20"/>
                        <a:cNvCxnSpPr>
                          <a:endCxn id="18" idx="2"/>
                        </a:cNvCxnSpPr>
                      </a:nvCxnSpPr>
                      <a:spPr>
                        <a:xfrm flipV="1">
                          <a:off x="6974221" y="6306976"/>
                          <a:ext cx="957740" cy="187635"/>
                        </a:xfrm>
                        <a:prstGeom prst="bentConnector2">
                          <a:avLst/>
                        </a:prstGeom>
                        <a:ln w="19050"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C72" w:rsidRPr="00C85A1F" w:rsidRDefault="00927C72">
      <w:pPr>
        <w:rPr>
          <w:rFonts w:hint="cs"/>
          <w:b/>
          <w:bCs/>
          <w:rtl/>
        </w:rPr>
      </w:pPr>
    </w:p>
    <w:p w:rsidR="00C85A1F" w:rsidRDefault="00C85A1F">
      <w:pPr>
        <w:rPr>
          <w:rFonts w:hint="cs"/>
          <w:rtl/>
        </w:rPr>
      </w:pPr>
      <w:r>
        <w:rPr>
          <w:rFonts w:hint="cs"/>
          <w:rtl/>
        </w:rPr>
        <w:t xml:space="preserve">בהקשר של </w:t>
      </w:r>
      <w:r>
        <w:t>address converter</w:t>
      </w:r>
      <w:r>
        <w:rPr>
          <w:rFonts w:hint="cs"/>
          <w:rtl/>
        </w:rPr>
        <w:t>:</w:t>
      </w:r>
    </w:p>
    <w:p w:rsidR="00C85A1F" w:rsidRDefault="00C85A1F" w:rsidP="00C85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סוגיית הפונקציות הטריגונומטריות: אנו נעדיף להשתמש בטבלת ערכים מוכנה מראש שתשב ב-</w:t>
      </w:r>
      <w:r>
        <w:t>top</w:t>
      </w:r>
      <w:r>
        <w:rPr>
          <w:rFonts w:hint="cs"/>
          <w:rtl/>
        </w:rPr>
        <w:t xml:space="preserve"> החדש שלנו ולא לממש רכיב כזה.</w:t>
      </w:r>
    </w:p>
    <w:p w:rsidR="00C85A1F" w:rsidRDefault="00C85A1F" w:rsidP="00C85A1F">
      <w:pPr>
        <w:ind w:left="720"/>
        <w:rPr>
          <w:rtl/>
        </w:rPr>
      </w:pPr>
      <w:r>
        <w:rPr>
          <w:rFonts w:hint="cs"/>
          <w:rtl/>
        </w:rPr>
        <w:t>מאיפה משיגים טבלה כזאת? עד איזה דיוק נדרש?</w:t>
      </w:r>
    </w:p>
    <w:p w:rsidR="00C85A1F" w:rsidRDefault="00C85A1F" w:rsidP="00C85A1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יתכנו סיגנלי כניסה נוספים, כרגע אלו הדומיננטיים שחשבנו עליהם.</w:t>
      </w:r>
    </w:p>
    <w:p w:rsidR="00C85A1F" w:rsidRDefault="00C85A1F" w:rsidP="00C85A1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הפלט של בלוק זה: 4 פיקסלים מטריציים (8 סיגנלים). איפה ואיך לשמור אותם, שכן נדרש להמיר כל אחד מהם בנפרד לכתובת זכרון. </w:t>
      </w:r>
    </w:p>
    <w:p w:rsidR="00C85A1F" w:rsidRDefault="00C85A1F" w:rsidP="00C85A1F">
      <w:pPr>
        <w:pStyle w:val="ListParagraph"/>
        <w:rPr>
          <w:rFonts w:hint="cs"/>
          <w:rtl/>
        </w:rPr>
      </w:pPr>
      <w:r>
        <w:rPr>
          <w:rFonts w:hint="cs"/>
          <w:rtl/>
        </w:rPr>
        <w:t>לדעתנו-פתרון אפשרי הוא להעביר את כל ארבעת הפיקסלים הלאה ל-</w:t>
      </w:r>
      <w:r>
        <w:t>address calculator</w:t>
      </w:r>
      <w:r>
        <w:rPr>
          <w:rFonts w:hint="cs"/>
          <w:rtl/>
        </w:rPr>
        <w:t xml:space="preserve"> והפלט שלו יותאם ל-4 כתובות של פיקסלים ב-</w:t>
      </w:r>
      <w:r>
        <w:rPr>
          <w:rFonts w:hint="cs"/>
        </w:rPr>
        <w:t>SDRAM</w:t>
      </w:r>
      <w:r>
        <w:rPr>
          <w:rFonts w:hint="cs"/>
          <w:rtl/>
        </w:rPr>
        <w:t xml:space="preserve"> (4 סיגנלים כעת). ערכי פלט אלה ישמרו ברגיסטר (כי אנחנו צריכים  לחלץ את 4 הערכים של הפיקסלים לפני התחלת האינטרפולציה). </w:t>
      </w:r>
    </w:p>
    <w:p w:rsidR="00C85A1F" w:rsidRDefault="00C85A1F" w:rsidP="00C85A1F">
      <w:pPr>
        <w:pStyle w:val="ListParagraph"/>
        <w:rPr>
          <w:rFonts w:hint="cs"/>
        </w:rPr>
      </w:pPr>
      <w:r>
        <w:rPr>
          <w:rFonts w:hint="cs"/>
          <w:rtl/>
        </w:rPr>
        <w:t>בנוסף נצטרך גם לשמור את ערכי הפיקסלים.</w:t>
      </w:r>
    </w:p>
    <w:p w:rsidR="00C85A1F" w:rsidRPr="00C85A1F" w:rsidRDefault="00C85A1F" w:rsidP="00C85A1F">
      <w:pPr>
        <w:rPr>
          <w:rFonts w:hint="cs"/>
          <w:rtl/>
        </w:rPr>
      </w:pPr>
    </w:p>
    <w:p w:rsidR="00C85A1F" w:rsidRDefault="00C85A1F" w:rsidP="00C85A1F">
      <w:pPr>
        <w:rPr>
          <w:rFonts w:hint="cs"/>
          <w:rtl/>
        </w:rPr>
      </w:pPr>
      <w:r>
        <w:rPr>
          <w:rFonts w:hint="cs"/>
          <w:rtl/>
        </w:rPr>
        <w:t xml:space="preserve">בהקשר של </w:t>
      </w:r>
      <w:r>
        <w:t>address calculator</w:t>
      </w:r>
      <w:r>
        <w:rPr>
          <w:rFonts w:hint="cs"/>
          <w:rtl/>
        </w:rPr>
        <w:t>:</w:t>
      </w:r>
    </w:p>
    <w:p w:rsidR="00C85A1F" w:rsidRDefault="00C85A1F" w:rsidP="00C85A1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מה הגודל של כתובת </w:t>
      </w:r>
      <w:r>
        <w:rPr>
          <w:rFonts w:hint="cs"/>
        </w:rPr>
        <w:t>SDRAM</w:t>
      </w:r>
      <w:r>
        <w:rPr>
          <w:rFonts w:hint="cs"/>
          <w:rtl/>
        </w:rPr>
        <w:t>?</w:t>
      </w:r>
    </w:p>
    <w:p w:rsidR="00C85A1F" w:rsidRDefault="00C85A1F" w:rsidP="00927C72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מהו האינדקס הראשוני שלה?</w:t>
      </w:r>
    </w:p>
    <w:p w:rsidR="00C85A1F" w:rsidRDefault="00C85A1F">
      <w:pPr>
        <w:rPr>
          <w:rFonts w:hint="cs"/>
          <w:rtl/>
        </w:rPr>
      </w:pPr>
    </w:p>
    <w:p w:rsidR="00C85A1F" w:rsidRDefault="00C85A1F">
      <w:pPr>
        <w:rPr>
          <w:rFonts w:hint="cs"/>
          <w:rtl/>
        </w:rPr>
      </w:pPr>
      <w:r>
        <w:rPr>
          <w:rFonts w:hint="cs"/>
          <w:rtl/>
        </w:rPr>
        <w:t>כללי:</w:t>
      </w:r>
    </w:p>
    <w:p w:rsidR="00927C72" w:rsidRDefault="00927C72" w:rsidP="00927C7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מסתמן כי נדרש איזה רכיב ש"מנהל" את כל התהליכים בבלוק. האם זוהי מכונת מצבים ב-</w:t>
      </w:r>
      <w:r>
        <w:rPr>
          <w:rFonts w:hint="cs"/>
        </w:rPr>
        <w:t>TOP</w:t>
      </w:r>
      <w:r>
        <w:rPr>
          <w:rFonts w:hint="cs"/>
          <w:rtl/>
        </w:rPr>
        <w:t xml:space="preserve"> או שיש לממש רכיב בקרה בפני עצמו? </w:t>
      </w:r>
    </w:p>
    <w:p w:rsidR="00C4523D" w:rsidRPr="00C85A1F" w:rsidRDefault="00927C72" w:rsidP="00C4523D">
      <w:pPr>
        <w:pStyle w:val="ListParagraph"/>
        <w:rPr>
          <w:rFonts w:hint="cs"/>
          <w:rtl/>
        </w:rPr>
      </w:pPr>
      <w:r>
        <w:rPr>
          <w:rFonts w:hint="cs"/>
          <w:rtl/>
        </w:rPr>
        <w:t>באיזה שלב נכון לתכנן רכיב זה? לפני תכנון המודולים הקטנים או אחרי?</w:t>
      </w:r>
    </w:p>
    <w:sectPr w:rsidR="00C4523D" w:rsidRPr="00C85A1F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16F"/>
    <w:multiLevelType w:val="hybridMultilevel"/>
    <w:tmpl w:val="FB04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4469"/>
    <w:multiLevelType w:val="hybridMultilevel"/>
    <w:tmpl w:val="108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A1F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27C72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57FC6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23D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1F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25AC"/>
    <w:rsid w:val="00CA322A"/>
    <w:rsid w:val="00CA49F2"/>
    <w:rsid w:val="00CA66BB"/>
    <w:rsid w:val="00CA6AA1"/>
    <w:rsid w:val="00CA6F11"/>
    <w:rsid w:val="00CB06D2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504D"/>
    <w:rsid w:val="00DF61C7"/>
    <w:rsid w:val="00E02F80"/>
    <w:rsid w:val="00E056FB"/>
    <w:rsid w:val="00E11BB3"/>
    <w:rsid w:val="00E14511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1F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A25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age-rotation-technion-ee.googlecode.com/svn/Docs/models%20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3</cp:revision>
  <dcterms:created xsi:type="dcterms:W3CDTF">2012-03-27T14:37:00Z</dcterms:created>
  <dcterms:modified xsi:type="dcterms:W3CDTF">2012-03-27T15:09:00Z</dcterms:modified>
</cp:coreProperties>
</file>