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0A1" w:rsidRPr="006350A1" w:rsidRDefault="006350A1" w:rsidP="006350A1">
      <w:pPr>
        <w:spacing w:after="0" w:line="240" w:lineRule="auto"/>
        <w:rPr>
          <w:rFonts w:ascii="Arial" w:eastAsia="Times New Roman" w:hAnsi="Arial" w:cs="Arial"/>
          <w:color w:val="222222"/>
          <w:sz w:val="20"/>
          <w:szCs w:val="20"/>
        </w:rPr>
      </w:pPr>
      <w:r w:rsidRPr="006350A1">
        <w:rPr>
          <w:rFonts w:ascii="Arial" w:eastAsia="Times New Roman" w:hAnsi="Arial" w:cs="Arial"/>
          <w:color w:val="222222"/>
          <w:sz w:val="24"/>
          <w:szCs w:val="24"/>
          <w:rtl/>
        </w:rPr>
        <w:t>ך-הכול, המצגת טובה, אך חסר לי </w:t>
      </w:r>
      <w:r w:rsidRPr="006350A1">
        <w:rPr>
          <w:rFonts w:ascii="Times New Roman" w:eastAsia="Times New Roman" w:hAnsi="Times New Roman" w:cs="Times New Roman"/>
          <w:color w:val="222222"/>
          <w:sz w:val="24"/>
          <w:szCs w:val="24"/>
        </w:rPr>
        <w:t>details design</w:t>
      </w:r>
      <w:r w:rsidRPr="006350A1">
        <w:rPr>
          <w:rFonts w:ascii="Arial" w:eastAsia="Times New Roman" w:hAnsi="Arial" w:cs="Arial"/>
          <w:color w:val="222222"/>
          <w:sz w:val="24"/>
          <w:szCs w:val="24"/>
          <w:rtl/>
        </w:rPr>
        <w:t> של הבלוק שלכם.</w:t>
      </w:r>
    </w:p>
    <w:p w:rsidR="006350A1" w:rsidRPr="006350A1" w:rsidRDefault="006350A1" w:rsidP="006350A1">
      <w:pPr>
        <w:spacing w:after="0" w:line="240" w:lineRule="auto"/>
        <w:rPr>
          <w:rFonts w:ascii="Arial" w:eastAsia="Times New Roman" w:hAnsi="Arial" w:cs="Arial"/>
          <w:color w:val="222222"/>
          <w:sz w:val="20"/>
          <w:szCs w:val="20"/>
          <w:rtl/>
        </w:rPr>
      </w:pPr>
      <w:r w:rsidRPr="00174016">
        <w:rPr>
          <w:rFonts w:ascii="Arial" w:eastAsia="Times New Roman" w:hAnsi="Arial" w:cs="Arial"/>
          <w:color w:val="222222"/>
          <w:sz w:val="24"/>
          <w:szCs w:val="24"/>
          <w:highlight w:val="green"/>
          <w:rtl/>
        </w:rPr>
        <w:t>מציע לחזור על השקפים של יצירת העניין וההקדמה ממצגת האפיון. אמנם ישנה חזרה ממצגת האפיון, אך, צוות המעבדה לא היה בהרכב מלא בפעם הקודמת (נקווה שהפעם יכבדו יותר את המפגש, וגם שמוני לא ידבר על מה היה לפני 25 שנה).</w:t>
      </w:r>
    </w:p>
    <w:p w:rsidR="006350A1" w:rsidRPr="006350A1" w:rsidRDefault="006350A1" w:rsidP="006350A1">
      <w:pPr>
        <w:spacing w:after="0" w:line="240" w:lineRule="auto"/>
        <w:rPr>
          <w:rFonts w:ascii="Arial" w:eastAsia="Times New Roman" w:hAnsi="Arial" w:cs="Arial"/>
          <w:color w:val="222222"/>
          <w:sz w:val="20"/>
          <w:szCs w:val="20"/>
          <w:rtl/>
        </w:rPr>
      </w:pPr>
      <w:r w:rsidRPr="00174016">
        <w:rPr>
          <w:rFonts w:ascii="Arial" w:eastAsia="Times New Roman" w:hAnsi="Arial" w:cs="Arial"/>
          <w:color w:val="222222"/>
          <w:sz w:val="24"/>
          <w:szCs w:val="24"/>
          <w:highlight w:val="green"/>
          <w:rtl/>
        </w:rPr>
        <w:t>שקף מס' 4 – אולי כדאי להבהיר עם סימון וכיתוב באנימציה לגבי מידע ושכפול (בזוגות), לעומת מידע בלבד.</w:t>
      </w:r>
    </w:p>
    <w:p w:rsidR="006350A1" w:rsidRPr="006350A1" w:rsidRDefault="006350A1" w:rsidP="006350A1">
      <w:pPr>
        <w:spacing w:after="0" w:line="240" w:lineRule="auto"/>
        <w:rPr>
          <w:rFonts w:ascii="Arial" w:eastAsia="Times New Roman" w:hAnsi="Arial" w:cs="Arial"/>
          <w:color w:val="222222"/>
          <w:sz w:val="20"/>
          <w:szCs w:val="20"/>
          <w:highlight w:val="green"/>
          <w:rtl/>
        </w:rPr>
      </w:pPr>
      <w:r w:rsidRPr="006350A1">
        <w:rPr>
          <w:rFonts w:ascii="Arial" w:eastAsia="Times New Roman" w:hAnsi="Arial" w:cs="Arial"/>
          <w:color w:val="222222"/>
          <w:sz w:val="24"/>
          <w:szCs w:val="24"/>
          <w:highlight w:val="green"/>
          <w:rtl/>
        </w:rPr>
        <w:t>שקף מס' 4- אולי כדאי להוסיף שלוש נקודות, ולהראות גם את סוף החבילה, עם </w:t>
      </w:r>
      <w:r w:rsidRPr="006350A1">
        <w:rPr>
          <w:rFonts w:ascii="Times New Roman" w:eastAsia="Times New Roman" w:hAnsi="Times New Roman" w:cs="Times New Roman"/>
          <w:color w:val="222222"/>
          <w:sz w:val="24"/>
          <w:szCs w:val="24"/>
          <w:highlight w:val="green"/>
        </w:rPr>
        <w:t>CRC</w:t>
      </w:r>
      <w:r w:rsidRPr="006350A1">
        <w:rPr>
          <w:rFonts w:ascii="Arial" w:eastAsia="Times New Roman" w:hAnsi="Arial" w:cs="Arial"/>
          <w:color w:val="222222"/>
          <w:sz w:val="24"/>
          <w:szCs w:val="24"/>
          <w:highlight w:val="green"/>
          <w:rtl/>
        </w:rPr>
        <w:t>‏ ו- </w:t>
      </w:r>
      <w:r w:rsidRPr="006350A1">
        <w:rPr>
          <w:rFonts w:ascii="Times New Roman" w:eastAsia="Times New Roman" w:hAnsi="Times New Roman" w:cs="Times New Roman"/>
          <w:color w:val="222222"/>
          <w:sz w:val="24"/>
          <w:szCs w:val="24"/>
          <w:highlight w:val="green"/>
        </w:rPr>
        <w:t>EOF</w:t>
      </w:r>
      <w:r w:rsidRPr="006350A1">
        <w:rPr>
          <w:rFonts w:ascii="Arial" w:eastAsia="Times New Roman" w:hAnsi="Arial" w:cs="Arial"/>
          <w:color w:val="222222"/>
          <w:sz w:val="24"/>
          <w:szCs w:val="24"/>
          <w:highlight w:val="green"/>
          <w:rtl/>
        </w:rPr>
        <w:t>‏.</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שקף מס' 4- אולי כדאי להראות קודם רק את ה- </w:t>
      </w:r>
      <w:r w:rsidRPr="006350A1">
        <w:rPr>
          <w:rFonts w:ascii="Times New Roman" w:eastAsia="Times New Roman" w:hAnsi="Times New Roman" w:cs="Times New Roman"/>
          <w:color w:val="222222"/>
          <w:sz w:val="24"/>
          <w:szCs w:val="24"/>
          <w:highlight w:val="green"/>
        </w:rPr>
        <w:t>MSG</w:t>
      </w:r>
      <w:r w:rsidRPr="006350A1">
        <w:rPr>
          <w:rFonts w:ascii="Arial" w:eastAsia="Times New Roman" w:hAnsi="Arial" w:cs="Arial"/>
          <w:color w:val="222222"/>
          <w:sz w:val="24"/>
          <w:szCs w:val="24"/>
          <w:highlight w:val="green"/>
          <w:rtl/>
        </w:rPr>
        <w:t>‏ הישן, ואז לאחר שתסיימו את ההסבר, לחיצה נוספת תראה את ה- </w:t>
      </w:r>
      <w:r w:rsidRPr="006350A1">
        <w:rPr>
          <w:rFonts w:ascii="Times New Roman" w:eastAsia="Times New Roman" w:hAnsi="Times New Roman" w:cs="Times New Roman"/>
          <w:color w:val="222222"/>
          <w:sz w:val="24"/>
          <w:szCs w:val="24"/>
          <w:highlight w:val="green"/>
        </w:rPr>
        <w:t>MSG</w:t>
      </w:r>
      <w:r w:rsidRPr="006350A1">
        <w:rPr>
          <w:rFonts w:ascii="Arial" w:eastAsia="Times New Roman" w:hAnsi="Arial" w:cs="Arial"/>
          <w:color w:val="222222"/>
          <w:sz w:val="24"/>
          <w:szCs w:val="24"/>
          <w:highlight w:val="green"/>
          <w:rtl/>
        </w:rPr>
        <w:t>‏ החדש.</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שקף מס' 5 – בכיתוב יש </w:t>
      </w:r>
      <w:r w:rsidRPr="006350A1">
        <w:rPr>
          <w:rFonts w:ascii="Times New Roman" w:eastAsia="Times New Roman" w:hAnsi="Times New Roman" w:cs="Times New Roman"/>
          <w:color w:val="222222"/>
          <w:sz w:val="24"/>
          <w:szCs w:val="24"/>
          <w:highlight w:val="green"/>
        </w:rPr>
        <w:t xml:space="preserve">run </w:t>
      </w:r>
      <w:proofErr w:type="spellStart"/>
      <w:r w:rsidRPr="006350A1">
        <w:rPr>
          <w:rFonts w:ascii="Times New Roman" w:eastAsia="Times New Roman" w:hAnsi="Times New Roman" w:cs="Times New Roman"/>
          <w:color w:val="222222"/>
          <w:sz w:val="24"/>
          <w:szCs w:val="24"/>
          <w:highlight w:val="green"/>
        </w:rPr>
        <w:t>len</w:t>
      </w:r>
      <w:proofErr w:type="spellEnd"/>
      <w:r w:rsidRPr="006350A1">
        <w:rPr>
          <w:rFonts w:ascii="Times New Roman" w:eastAsia="Times New Roman" w:hAnsi="Times New Roman" w:cs="Times New Roman"/>
          <w:color w:val="222222"/>
          <w:sz w:val="24"/>
          <w:szCs w:val="24"/>
          <w:highlight w:val="green"/>
        </w:rPr>
        <w:t> extractor</w:t>
      </w:r>
      <w:r w:rsidRPr="006350A1">
        <w:rPr>
          <w:rFonts w:ascii="Arial" w:eastAsia="Times New Roman" w:hAnsi="Arial" w:cs="Arial"/>
          <w:color w:val="222222"/>
          <w:sz w:val="24"/>
          <w:szCs w:val="24"/>
          <w:highlight w:val="green"/>
          <w:rtl/>
        </w:rPr>
        <w:t>‏ ואילו </w:t>
      </w:r>
      <w:proofErr w:type="spellStart"/>
      <w:r w:rsidRPr="006350A1">
        <w:rPr>
          <w:rFonts w:ascii="Arial" w:eastAsia="Times New Roman" w:hAnsi="Arial" w:cs="Arial"/>
          <w:color w:val="222222"/>
          <w:sz w:val="24"/>
          <w:szCs w:val="24"/>
          <w:highlight w:val="green"/>
          <w:rtl/>
        </w:rPr>
        <w:t>בסכימה</w:t>
      </w:r>
      <w:proofErr w:type="spellEnd"/>
      <w:r w:rsidRPr="006350A1">
        <w:rPr>
          <w:rFonts w:ascii="Arial" w:eastAsia="Times New Roman" w:hAnsi="Arial" w:cs="Arial"/>
          <w:color w:val="222222"/>
          <w:sz w:val="24"/>
          <w:szCs w:val="24"/>
          <w:highlight w:val="green"/>
          <w:rtl/>
        </w:rPr>
        <w:t xml:space="preserve"> יש </w:t>
      </w:r>
      <w:proofErr w:type="spellStart"/>
      <w:r w:rsidRPr="006350A1">
        <w:rPr>
          <w:rFonts w:ascii="Times New Roman" w:eastAsia="Times New Roman" w:hAnsi="Times New Roman" w:cs="Times New Roman"/>
          <w:color w:val="222222"/>
          <w:sz w:val="24"/>
          <w:szCs w:val="24"/>
          <w:highlight w:val="green"/>
        </w:rPr>
        <w:t>Decompressor</w:t>
      </w:r>
      <w:proofErr w:type="spellEnd"/>
      <w:r w:rsidRPr="006350A1">
        <w:rPr>
          <w:rFonts w:ascii="Arial" w:eastAsia="Times New Roman" w:hAnsi="Arial" w:cs="Arial"/>
          <w:color w:val="222222"/>
          <w:sz w:val="24"/>
          <w:szCs w:val="24"/>
          <w:highlight w:val="green"/>
          <w:rtl/>
        </w:rPr>
        <w:t>‏. אולי כדאי לרשום בכיתוב בסוגריים </w:t>
      </w:r>
      <w:proofErr w:type="spellStart"/>
      <w:r w:rsidRPr="006350A1">
        <w:rPr>
          <w:rFonts w:ascii="Times New Roman" w:eastAsia="Times New Roman" w:hAnsi="Times New Roman" w:cs="Times New Roman"/>
          <w:color w:val="222222"/>
          <w:sz w:val="24"/>
          <w:szCs w:val="24"/>
          <w:highlight w:val="green"/>
        </w:rPr>
        <w:t>Decompressor</w:t>
      </w:r>
      <w:proofErr w:type="spellEnd"/>
      <w:r w:rsidRPr="006350A1">
        <w:rPr>
          <w:rFonts w:ascii="Arial" w:eastAsia="Times New Roman" w:hAnsi="Arial" w:cs="Arial"/>
          <w:color w:val="222222"/>
          <w:sz w:val="24"/>
          <w:szCs w:val="24"/>
          <w:highlight w:val="green"/>
          <w:rtl/>
        </w:rPr>
        <w:t>‏.</w:t>
      </w:r>
    </w:p>
    <w:p w:rsidR="006350A1" w:rsidRPr="006350A1" w:rsidRDefault="006350A1" w:rsidP="006350A1">
      <w:pPr>
        <w:spacing w:after="0" w:line="240" w:lineRule="auto"/>
        <w:rPr>
          <w:rFonts w:ascii="Arial" w:eastAsia="Times New Roman" w:hAnsi="Arial" w:cs="Arial"/>
          <w:color w:val="222222"/>
          <w:sz w:val="20"/>
          <w:szCs w:val="20"/>
          <w:highlight w:val="green"/>
          <w:rtl/>
        </w:rPr>
      </w:pPr>
      <w:r w:rsidRPr="006350A1">
        <w:rPr>
          <w:rFonts w:ascii="Arial" w:eastAsia="Times New Roman" w:hAnsi="Arial" w:cs="Arial"/>
          <w:color w:val="222222"/>
          <w:sz w:val="24"/>
          <w:szCs w:val="24"/>
          <w:highlight w:val="green"/>
          <w:rtl/>
        </w:rPr>
        <w:t>שקף מס' 5 – תוסיפו עוד טיפה </w:t>
      </w:r>
      <w:r w:rsidRPr="006350A1">
        <w:rPr>
          <w:rFonts w:ascii="Times New Roman" w:eastAsia="Times New Roman" w:hAnsi="Times New Roman" w:cs="Times New Roman"/>
          <w:color w:val="222222"/>
          <w:sz w:val="24"/>
          <w:szCs w:val="24"/>
          <w:highlight w:val="green"/>
        </w:rPr>
        <w:t>DELAY</w:t>
      </w:r>
      <w:r w:rsidRPr="006350A1">
        <w:rPr>
          <w:rFonts w:ascii="Arial" w:eastAsia="Times New Roman" w:hAnsi="Arial" w:cs="Arial"/>
          <w:color w:val="222222"/>
          <w:sz w:val="24"/>
          <w:szCs w:val="24"/>
          <w:highlight w:val="green"/>
          <w:rtl/>
        </w:rPr>
        <w:t>‏ בין הכיתוב לאנימציה.</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שקף מס' 5- הערה למטה יושמה וכבר לא רלוונטית.</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שרף מס' 5 – הכיתוב  </w:t>
      </w:r>
      <w:r w:rsidRPr="006350A1">
        <w:rPr>
          <w:rFonts w:ascii="Times New Roman" w:eastAsia="Times New Roman" w:hAnsi="Times New Roman" w:cs="Times New Roman"/>
          <w:color w:val="222222"/>
          <w:sz w:val="24"/>
          <w:szCs w:val="24"/>
          <w:highlight w:val="green"/>
        </w:rPr>
        <w:t xml:space="preserve">&amp; Pixels, </w:t>
      </w:r>
      <w:proofErr w:type="spellStart"/>
      <w:r w:rsidRPr="006350A1">
        <w:rPr>
          <w:rFonts w:ascii="Times New Roman" w:eastAsia="Times New Roman" w:hAnsi="Times New Roman" w:cs="Times New Roman"/>
          <w:color w:val="222222"/>
          <w:sz w:val="24"/>
          <w:szCs w:val="24"/>
          <w:highlight w:val="green"/>
        </w:rPr>
        <w:t>VSync</w:t>
      </w:r>
      <w:proofErr w:type="spellEnd"/>
      <w:r w:rsidRPr="006350A1">
        <w:rPr>
          <w:rFonts w:ascii="Arial" w:eastAsia="Times New Roman" w:hAnsi="Arial" w:cs="Arial"/>
          <w:color w:val="222222"/>
          <w:sz w:val="24"/>
          <w:szCs w:val="24"/>
          <w:highlight w:val="green"/>
          <w:rtl/>
        </w:rPr>
        <w:t>‏  עולה על הקו. להוריד אותו טיפה למטה.</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שקף מס' 7- הערות למטה לא קשורות לשקף.</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שקף מס' 7- הבלוק של ה- </w:t>
      </w:r>
      <w:r w:rsidRPr="006350A1">
        <w:rPr>
          <w:rFonts w:ascii="Times New Roman" w:eastAsia="Times New Roman" w:hAnsi="Times New Roman" w:cs="Times New Roman"/>
          <w:color w:val="222222"/>
          <w:sz w:val="24"/>
          <w:szCs w:val="24"/>
          <w:highlight w:val="green"/>
        </w:rPr>
        <w:t>image manipulation</w:t>
      </w:r>
      <w:r w:rsidRPr="006350A1">
        <w:rPr>
          <w:rFonts w:ascii="Arial" w:eastAsia="Times New Roman" w:hAnsi="Arial" w:cs="Arial"/>
          <w:color w:val="222222"/>
          <w:sz w:val="24"/>
          <w:szCs w:val="24"/>
          <w:highlight w:val="green"/>
          <w:rtl/>
        </w:rPr>
        <w:t>‏ גדל אך הכיתוב של ה- </w:t>
      </w:r>
      <w:r w:rsidRPr="006350A1">
        <w:rPr>
          <w:rFonts w:ascii="Times New Roman" w:eastAsia="Times New Roman" w:hAnsi="Times New Roman" w:cs="Times New Roman"/>
          <w:color w:val="222222"/>
          <w:sz w:val="24"/>
          <w:szCs w:val="24"/>
          <w:highlight w:val="green"/>
        </w:rPr>
        <w:t>WBM</w:t>
      </w:r>
      <w:r w:rsidRPr="006350A1">
        <w:rPr>
          <w:rFonts w:ascii="Arial" w:eastAsia="Times New Roman" w:hAnsi="Arial" w:cs="Arial"/>
          <w:color w:val="222222"/>
          <w:sz w:val="24"/>
          <w:szCs w:val="24"/>
          <w:highlight w:val="green"/>
          <w:rtl/>
        </w:rPr>
        <w:t>‏ וה- </w:t>
      </w:r>
      <w:r w:rsidRPr="006350A1">
        <w:rPr>
          <w:rFonts w:ascii="Times New Roman" w:eastAsia="Times New Roman" w:hAnsi="Times New Roman" w:cs="Times New Roman"/>
          <w:color w:val="222222"/>
          <w:sz w:val="24"/>
          <w:szCs w:val="24"/>
          <w:highlight w:val="green"/>
        </w:rPr>
        <w:t>WBS</w:t>
      </w:r>
      <w:r w:rsidRPr="006350A1">
        <w:rPr>
          <w:rFonts w:ascii="Arial" w:eastAsia="Times New Roman" w:hAnsi="Arial" w:cs="Arial"/>
          <w:color w:val="222222"/>
          <w:sz w:val="24"/>
          <w:szCs w:val="24"/>
          <w:highlight w:val="green"/>
          <w:rtl/>
        </w:rPr>
        <w:t>‏ נשאר אותו דבר, וזה לא נראה הכי יפה.</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rtl/>
        </w:rPr>
        <w:t>שקפים 8 והלאה – להוסיף הערות למטה.</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שקף מס' 8 – המשפט נקטע בסוף ה- </w:t>
      </w:r>
      <w:r w:rsidRPr="006350A1">
        <w:rPr>
          <w:rFonts w:ascii="Times New Roman" w:eastAsia="Times New Roman" w:hAnsi="Times New Roman" w:cs="Times New Roman"/>
          <w:color w:val="222222"/>
          <w:sz w:val="24"/>
          <w:szCs w:val="24"/>
          <w:highlight w:val="green"/>
        </w:rPr>
        <w:t>BULLET</w:t>
      </w:r>
      <w:r w:rsidRPr="006350A1">
        <w:rPr>
          <w:rFonts w:ascii="Arial" w:eastAsia="Times New Roman" w:hAnsi="Arial" w:cs="Arial"/>
          <w:color w:val="222222"/>
          <w:sz w:val="24"/>
          <w:szCs w:val="24"/>
          <w:highlight w:val="green"/>
          <w:rtl/>
        </w:rPr>
        <w:t>‏ השני.</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שקף מס' 9 – העמודה האחרונה: המיקום נכון? אמור להיות בבלוק החדש.</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שקף מס' 9 – תבהירו שה- </w:t>
      </w:r>
      <w:r w:rsidRPr="006350A1">
        <w:rPr>
          <w:rFonts w:ascii="Times New Roman" w:eastAsia="Times New Roman" w:hAnsi="Times New Roman" w:cs="Times New Roman"/>
          <w:color w:val="222222"/>
          <w:sz w:val="24"/>
          <w:szCs w:val="24"/>
          <w:highlight w:val="green"/>
        </w:rPr>
        <w:t>ADDRESS</w:t>
      </w:r>
      <w:r w:rsidRPr="006350A1">
        <w:rPr>
          <w:rFonts w:ascii="Arial" w:eastAsia="Times New Roman" w:hAnsi="Arial" w:cs="Arial"/>
          <w:color w:val="222222"/>
          <w:sz w:val="24"/>
          <w:szCs w:val="24"/>
          <w:highlight w:val="green"/>
          <w:rtl/>
        </w:rPr>
        <w:t>‏ ב- </w:t>
      </w:r>
      <w:r w:rsidRPr="006350A1">
        <w:rPr>
          <w:rFonts w:ascii="Times New Roman" w:eastAsia="Times New Roman" w:hAnsi="Times New Roman" w:cs="Times New Roman"/>
          <w:color w:val="222222"/>
          <w:sz w:val="24"/>
          <w:szCs w:val="24"/>
          <w:highlight w:val="green"/>
        </w:rPr>
        <w:t>HEX</w:t>
      </w:r>
      <w:r w:rsidRPr="006350A1">
        <w:rPr>
          <w:rFonts w:ascii="Arial" w:eastAsia="Times New Roman" w:hAnsi="Arial" w:cs="Arial"/>
          <w:color w:val="222222"/>
          <w:sz w:val="24"/>
          <w:szCs w:val="24"/>
          <w:highlight w:val="green"/>
          <w:rtl/>
        </w:rPr>
        <w:t>‏.</w:t>
      </w:r>
    </w:p>
    <w:p w:rsidR="006350A1" w:rsidRPr="006350A1" w:rsidRDefault="006350A1" w:rsidP="006350A1">
      <w:pPr>
        <w:spacing w:after="0" w:line="240" w:lineRule="auto"/>
        <w:rPr>
          <w:rFonts w:ascii="Arial" w:eastAsia="Times New Roman" w:hAnsi="Arial" w:cs="Arial"/>
          <w:color w:val="222222"/>
          <w:sz w:val="20"/>
          <w:szCs w:val="20"/>
          <w:rtl/>
        </w:rPr>
      </w:pPr>
      <w:bookmarkStart w:id="0" w:name="_GoBack"/>
      <w:bookmarkEnd w:id="0"/>
      <w:r w:rsidRPr="003B7383">
        <w:rPr>
          <w:rFonts w:ascii="Arial" w:eastAsia="Times New Roman" w:hAnsi="Arial" w:cs="Arial"/>
          <w:color w:val="222222"/>
          <w:sz w:val="24"/>
          <w:szCs w:val="24"/>
          <w:highlight w:val="green"/>
          <w:rtl/>
        </w:rPr>
        <w:t>שקפים 10-11: אולי כדאי לחזור על </w:t>
      </w:r>
      <w:r w:rsidRPr="003B7383">
        <w:rPr>
          <w:rFonts w:ascii="Times New Roman" w:eastAsia="Times New Roman" w:hAnsi="Times New Roman" w:cs="Times New Roman"/>
          <w:color w:val="222222"/>
          <w:sz w:val="24"/>
          <w:szCs w:val="24"/>
          <w:highlight w:val="green"/>
        </w:rPr>
        <w:t>data flow</w:t>
      </w:r>
      <w:r w:rsidRPr="003B7383">
        <w:rPr>
          <w:rFonts w:ascii="Arial" w:eastAsia="Times New Roman" w:hAnsi="Arial" w:cs="Arial"/>
          <w:color w:val="222222"/>
          <w:sz w:val="24"/>
          <w:szCs w:val="24"/>
          <w:highlight w:val="green"/>
          <w:rtl/>
        </w:rPr>
        <w:t>‏ מתאים, לפני כל שקף עם ה- </w:t>
      </w:r>
      <w:r w:rsidRPr="003B7383">
        <w:rPr>
          <w:rFonts w:ascii="Times New Roman" w:eastAsia="Times New Roman" w:hAnsi="Times New Roman" w:cs="Times New Roman"/>
          <w:color w:val="222222"/>
          <w:sz w:val="24"/>
          <w:szCs w:val="24"/>
          <w:highlight w:val="green"/>
        </w:rPr>
        <w:t>top architecture</w:t>
      </w:r>
      <w:r w:rsidRPr="003B7383">
        <w:rPr>
          <w:rFonts w:ascii="Arial" w:eastAsia="Times New Roman" w:hAnsi="Arial" w:cs="Arial"/>
          <w:color w:val="222222"/>
          <w:sz w:val="24"/>
          <w:szCs w:val="24"/>
          <w:highlight w:val="green"/>
          <w:rtl/>
        </w:rPr>
        <w:t>‏, בדומה למצגת האפיון.</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rtl/>
        </w:rPr>
        <w:t>יש מקום לחזור (אולי גם דורש טיפה עדכון) על השקפים של ה- </w:t>
      </w:r>
      <w:r w:rsidRPr="006350A1">
        <w:rPr>
          <w:rFonts w:ascii="Times New Roman" w:eastAsia="Times New Roman" w:hAnsi="Times New Roman" w:cs="Times New Roman"/>
          <w:color w:val="222222"/>
          <w:sz w:val="24"/>
          <w:szCs w:val="24"/>
        </w:rPr>
        <w:t>data flow</w:t>
      </w:r>
      <w:r w:rsidRPr="006350A1">
        <w:rPr>
          <w:rFonts w:ascii="Arial" w:eastAsia="Times New Roman" w:hAnsi="Arial" w:cs="Arial"/>
          <w:color w:val="222222"/>
          <w:sz w:val="24"/>
          <w:szCs w:val="24"/>
          <w:rtl/>
        </w:rPr>
        <w:t> של כל המערכת, עם ההסבר של אחסון ב- </w:t>
      </w:r>
      <w:r w:rsidRPr="006350A1">
        <w:rPr>
          <w:rFonts w:ascii="Times New Roman" w:eastAsia="Times New Roman" w:hAnsi="Times New Roman" w:cs="Times New Roman"/>
          <w:color w:val="222222"/>
          <w:sz w:val="24"/>
          <w:szCs w:val="24"/>
        </w:rPr>
        <w:t>banks</w:t>
      </w:r>
      <w:r w:rsidRPr="006350A1">
        <w:rPr>
          <w:rFonts w:ascii="Arial" w:eastAsia="Times New Roman" w:hAnsi="Arial" w:cs="Arial"/>
          <w:color w:val="222222"/>
          <w:sz w:val="24"/>
          <w:szCs w:val="24"/>
          <w:rtl/>
        </w:rPr>
        <w:t> שונים ב- </w:t>
      </w:r>
      <w:proofErr w:type="spellStart"/>
      <w:r w:rsidRPr="006350A1">
        <w:rPr>
          <w:rFonts w:ascii="Times New Roman" w:eastAsia="Times New Roman" w:hAnsi="Times New Roman" w:cs="Times New Roman"/>
          <w:color w:val="222222"/>
          <w:sz w:val="24"/>
          <w:szCs w:val="24"/>
        </w:rPr>
        <w:t>sdram</w:t>
      </w:r>
      <w:proofErr w:type="spellEnd"/>
      <w:r w:rsidRPr="006350A1">
        <w:rPr>
          <w:rFonts w:ascii="Arial" w:eastAsia="Times New Roman" w:hAnsi="Arial" w:cs="Arial"/>
          <w:color w:val="222222"/>
          <w:sz w:val="24"/>
          <w:szCs w:val="24"/>
          <w:rtl/>
        </w:rPr>
        <w:t>, ושליפה.</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rtl/>
        </w:rPr>
        <w:t>תוסיפו שקף של לו"ז.</w:t>
      </w:r>
    </w:p>
    <w:p w:rsidR="00A766D0" w:rsidRDefault="00A766D0"/>
    <w:sectPr w:rsidR="00A766D0" w:rsidSect="0006533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0A1"/>
    <w:rsid w:val="00065336"/>
    <w:rsid w:val="00174016"/>
    <w:rsid w:val="003B7383"/>
    <w:rsid w:val="006350A1"/>
    <w:rsid w:val="00931243"/>
    <w:rsid w:val="00967336"/>
    <w:rsid w:val="00A766D0"/>
    <w:rsid w:val="00AA2D8F"/>
    <w:rsid w:val="00DC2555"/>
    <w:rsid w:val="00E83F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50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242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urizi</dc:creator>
  <cp:lastModifiedBy>Ori Zipin, Ran Mizrahi</cp:lastModifiedBy>
  <cp:revision>3</cp:revision>
  <dcterms:created xsi:type="dcterms:W3CDTF">2012-01-25T09:56:00Z</dcterms:created>
  <dcterms:modified xsi:type="dcterms:W3CDTF">2012-01-27T10:42:00Z</dcterms:modified>
</cp:coreProperties>
</file>