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BD9BBA" w14:textId="62CD8B51" w:rsidR="006A3C17" w:rsidRPr="00856307" w:rsidRDefault="00ED4000" w:rsidP="00856307">
      <w:pPr>
        <w:rPr>
          <w:b/>
          <w:bCs/>
          <w:sz w:val="24"/>
          <w:szCs w:val="24"/>
        </w:rPr>
      </w:pPr>
      <w:r w:rsidRPr="00515658">
        <w:rPr>
          <w:b/>
          <w:bCs/>
          <w:sz w:val="24"/>
          <w:szCs w:val="24"/>
        </w:rPr>
        <w:t>Course</w:t>
      </w:r>
      <w:r w:rsidR="00731129" w:rsidRPr="00515658">
        <w:rPr>
          <w:b/>
          <w:bCs/>
          <w:sz w:val="24"/>
          <w:szCs w:val="24"/>
        </w:rPr>
        <w:t xml:space="preserve"> Evaluation </w:t>
      </w:r>
      <w:r w:rsidR="00A3262F" w:rsidRPr="00515658">
        <w:rPr>
          <w:b/>
          <w:bCs/>
          <w:sz w:val="24"/>
          <w:szCs w:val="24"/>
        </w:rPr>
        <w:t>Statement</w:t>
      </w:r>
    </w:p>
    <w:p w14:paraId="79F2572C" w14:textId="7ED726ED" w:rsidR="004D1512" w:rsidRDefault="00BA35D5" w:rsidP="004D1512">
      <w:pPr>
        <w:spacing w:after="0"/>
        <w:rPr>
          <w:rFonts w:asciiTheme="minorBidi" w:eastAsia="Times New Roman" w:hAnsiTheme="minorBidi"/>
          <w:lang w:eastAsia="en-GB"/>
        </w:rPr>
      </w:pPr>
      <w:r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This semester we </w:t>
      </w:r>
      <w:r w:rsidR="000007B3" w:rsidRPr="00515658">
        <w:rPr>
          <w:rFonts w:asciiTheme="minorBidi" w:eastAsia="Times New Roman" w:hAnsiTheme="minorBidi"/>
          <w:color w:val="333333"/>
          <w:shd w:val="clear" w:color="auto" w:fill="FFFFFF"/>
        </w:rPr>
        <w:t>have</w:t>
      </w:r>
      <w:r w:rsidR="00C21A23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756A1A">
        <w:rPr>
          <w:rFonts w:asciiTheme="minorBidi" w:eastAsia="Times New Roman" w:hAnsiTheme="minorBidi"/>
          <w:color w:val="333333"/>
          <w:shd w:val="clear" w:color="auto" w:fill="FFFFFF"/>
        </w:rPr>
        <w:t>two</w:t>
      </w:r>
      <w:r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C21A23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female </w:t>
      </w:r>
      <w:r w:rsidR="00B87D95">
        <w:rPr>
          <w:rFonts w:asciiTheme="minorBidi" w:eastAsia="Times New Roman" w:hAnsiTheme="minorBidi"/>
          <w:color w:val="333333"/>
          <w:shd w:val="clear" w:color="auto" w:fill="FFFFFF"/>
        </w:rPr>
        <w:t>section</w:t>
      </w:r>
      <w:r w:rsidR="00756A1A">
        <w:rPr>
          <w:rFonts w:asciiTheme="minorBidi" w:eastAsia="Times New Roman" w:hAnsiTheme="minorBidi"/>
          <w:color w:val="333333"/>
          <w:shd w:val="clear" w:color="auto" w:fill="FFFFFF"/>
        </w:rPr>
        <w:t>s</w:t>
      </w:r>
      <w:r w:rsidR="00B87D95">
        <w:rPr>
          <w:rFonts w:asciiTheme="minorBidi" w:eastAsia="Times New Roman" w:hAnsiTheme="minorBidi"/>
          <w:color w:val="333333"/>
          <w:shd w:val="clear" w:color="auto" w:fill="FFFFFF"/>
        </w:rPr>
        <w:t xml:space="preserve">, </w:t>
      </w:r>
      <w:r w:rsidR="00756A1A">
        <w:rPr>
          <w:rFonts w:asciiTheme="minorBidi" w:eastAsia="Times New Roman" w:hAnsiTheme="minorBidi"/>
          <w:color w:val="333333"/>
          <w:shd w:val="clear" w:color="auto" w:fill="FFFFFF"/>
        </w:rPr>
        <w:t xml:space="preserve">AAR (24 students) and </w:t>
      </w:r>
      <w:r w:rsidR="00B87D95">
        <w:rPr>
          <w:rFonts w:asciiTheme="minorBidi" w:eastAsia="Times New Roman" w:hAnsiTheme="minorBidi"/>
          <w:color w:val="333333"/>
          <w:shd w:val="clear" w:color="auto" w:fill="FFFFFF"/>
        </w:rPr>
        <w:t>E</w:t>
      </w:r>
      <w:r w:rsidR="00756A1A">
        <w:rPr>
          <w:rFonts w:asciiTheme="minorBidi" w:eastAsia="Times New Roman" w:hAnsiTheme="minorBidi"/>
          <w:color w:val="333333"/>
          <w:shd w:val="clear" w:color="auto" w:fill="FFFFFF"/>
        </w:rPr>
        <w:t>AR (3</w:t>
      </w:r>
      <w:r w:rsidR="000007B3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1 students). </w:t>
      </w:r>
      <w:r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The direct </w:t>
      </w:r>
      <w:r w:rsidR="00857504" w:rsidRPr="00857504">
        <w:rPr>
          <w:rFonts w:asciiTheme="minorBidi" w:eastAsia="Times New Roman" w:hAnsiTheme="minorBidi"/>
          <w:color w:val="333333"/>
          <w:shd w:val="clear" w:color="auto" w:fill="FFFFFF"/>
        </w:rPr>
        <w:t>assessment data is based on the selected SO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>-</w:t>
      </w:r>
      <w:r w:rsidR="00857504" w:rsidRPr="00857504">
        <w:rPr>
          <w:rFonts w:asciiTheme="minorBidi" w:eastAsia="Times New Roman" w:hAnsiTheme="minorBidi"/>
          <w:color w:val="333333"/>
          <w:shd w:val="clear" w:color="auto" w:fill="FFFFFF"/>
        </w:rPr>
        <w:t>2, evaluated in the comprehensive final exam</w:t>
      </w:r>
      <w:r w:rsidR="007B22F7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and the group project</w:t>
      </w:r>
      <w:r w:rsidR="000007B3" w:rsidRPr="00515658">
        <w:rPr>
          <w:rFonts w:asciiTheme="minorBidi" w:eastAsia="Times New Roman" w:hAnsiTheme="minorBidi"/>
          <w:color w:val="333333"/>
          <w:shd w:val="clear" w:color="auto" w:fill="FFFFFF"/>
        </w:rPr>
        <w:t>.</w:t>
      </w:r>
      <w:r w:rsidR="000007B3" w:rsidRPr="00E20EEC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0D7998">
        <w:rPr>
          <w:rFonts w:asciiTheme="minorBidi" w:eastAsia="Times New Roman" w:hAnsiTheme="minorBidi"/>
          <w:color w:val="333333"/>
          <w:shd w:val="clear" w:color="auto" w:fill="FFFFFF"/>
        </w:rPr>
        <w:t>Based on the</w:t>
      </w:r>
      <w:r w:rsidR="000007B3" w:rsidRPr="00E20EEC">
        <w:rPr>
          <w:rFonts w:asciiTheme="minorBidi" w:eastAsia="Times New Roman" w:hAnsiTheme="minorBidi"/>
          <w:color w:val="333333"/>
          <w:shd w:val="clear" w:color="auto" w:fill="FFFFFF"/>
        </w:rPr>
        <w:t xml:space="preserve"> success</w:t>
      </w:r>
      <w:r w:rsidR="000D7998">
        <w:rPr>
          <w:rFonts w:asciiTheme="minorBidi" w:eastAsia="Times New Roman" w:hAnsiTheme="minorBidi"/>
          <w:color w:val="333333"/>
          <w:shd w:val="clear" w:color="auto" w:fill="FFFFFF"/>
        </w:rPr>
        <w:t xml:space="preserve"> criteria set by the department, </w:t>
      </w:r>
      <w:r w:rsidR="00E20EEC" w:rsidRPr="00E20EEC">
        <w:rPr>
          <w:rFonts w:asciiTheme="minorBidi" w:eastAsia="Times New Roman" w:hAnsiTheme="minorBidi"/>
          <w:color w:val="333333"/>
          <w:shd w:val="clear" w:color="auto" w:fill="FFFFFF"/>
        </w:rPr>
        <w:t>65% minimum student attainment and 65% minimum section attainment</w:t>
      </w:r>
      <w:r w:rsidR="000D7998">
        <w:rPr>
          <w:rFonts w:asciiTheme="minorBidi" w:eastAsia="Times New Roman" w:hAnsiTheme="minorBidi"/>
          <w:color w:val="333333"/>
          <w:shd w:val="clear" w:color="auto" w:fill="FFFFFF"/>
        </w:rPr>
        <w:t>,</w:t>
      </w:r>
      <w:r w:rsidR="000A2231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0A2231" w:rsidRPr="000A2231">
        <w:rPr>
          <w:rFonts w:asciiTheme="minorBidi" w:eastAsia="Times New Roman" w:hAnsiTheme="minorBidi"/>
          <w:color w:val="333333"/>
          <w:shd w:val="clear" w:color="auto" w:fill="FFFFFF"/>
        </w:rPr>
        <w:t>the direct assessment</w:t>
      </w:r>
      <w:r w:rsidR="000A2231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0A2231" w:rsidRPr="000A2231">
        <w:rPr>
          <w:rFonts w:asciiTheme="minorBidi" w:eastAsia="Times New Roman" w:hAnsiTheme="minorBidi"/>
          <w:color w:val="333333"/>
          <w:shd w:val="clear" w:color="auto" w:fill="FFFFFF"/>
        </w:rPr>
        <w:t>of section</w:t>
      </w:r>
      <w:r w:rsidR="004D1512">
        <w:rPr>
          <w:rFonts w:asciiTheme="minorBidi" w:eastAsia="Times New Roman" w:hAnsiTheme="minorBidi"/>
          <w:color w:val="333333"/>
          <w:shd w:val="clear" w:color="auto" w:fill="FFFFFF"/>
        </w:rPr>
        <w:t>s</w:t>
      </w:r>
      <w:r w:rsidR="000A2231" w:rsidRPr="000A2231">
        <w:rPr>
          <w:rFonts w:asciiTheme="minorBidi" w:eastAsia="Times New Roman" w:hAnsiTheme="minorBidi"/>
          <w:color w:val="333333"/>
          <w:shd w:val="clear" w:color="auto" w:fill="FFFFFF"/>
        </w:rPr>
        <w:t xml:space="preserve"> AAR and EAR were 9</w:t>
      </w:r>
      <w:r w:rsidR="000A2231" w:rsidRPr="000A2231">
        <w:rPr>
          <w:rFonts w:asciiTheme="minorBidi" w:eastAsia="Times New Roman" w:hAnsiTheme="minorBidi"/>
          <w:color w:val="333333"/>
          <w:shd w:val="clear" w:color="auto" w:fill="FFFFFF"/>
        </w:rPr>
        <w:t>2% and 94</w:t>
      </w:r>
      <w:r w:rsidR="000A2231" w:rsidRPr="000A2231">
        <w:rPr>
          <w:rFonts w:asciiTheme="minorBidi" w:eastAsia="Times New Roman" w:hAnsiTheme="minorBidi"/>
          <w:color w:val="333333"/>
          <w:shd w:val="clear" w:color="auto" w:fill="FFFFFF"/>
        </w:rPr>
        <w:t>%, respectively.</w:t>
      </w:r>
      <w:r w:rsidR="004D1512">
        <w:rPr>
          <w:rFonts w:asciiTheme="minorBidi" w:eastAsia="Times New Roman" w:hAnsiTheme="minorBidi"/>
          <w:color w:val="333333"/>
          <w:shd w:val="clear" w:color="auto" w:fill="FFFFFF"/>
        </w:rPr>
        <w:t xml:space="preserve"> This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 xml:space="preserve"> shows </w:t>
      </w:r>
      <w:r w:rsidR="004D1512">
        <w:rPr>
          <w:rFonts w:asciiTheme="minorBidi" w:eastAsia="Times New Roman" w:hAnsiTheme="minorBidi"/>
          <w:color w:val="333333"/>
          <w:shd w:val="clear" w:color="auto" w:fill="FFFFFF"/>
        </w:rPr>
        <w:t>significant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 xml:space="preserve"> improvement from the previous semester (</w:t>
      </w:r>
      <w:r w:rsidR="00461D0F" w:rsidRPr="00515658">
        <w:rPr>
          <w:rFonts w:asciiTheme="minorBidi" w:eastAsia="Times New Roman" w:hAnsiTheme="minorBidi"/>
          <w:lang w:eastAsia="en-GB"/>
        </w:rPr>
        <w:t>76.19%</w:t>
      </w:r>
      <w:r w:rsidR="00461D0F">
        <w:rPr>
          <w:rFonts w:asciiTheme="minorBidi" w:eastAsia="Times New Roman" w:hAnsiTheme="minorBidi"/>
          <w:lang w:eastAsia="en-GB"/>
        </w:rPr>
        <w:t xml:space="preserve"> for one section). </w:t>
      </w:r>
    </w:p>
    <w:p w14:paraId="6B635445" w14:textId="77777777" w:rsidR="004D1512" w:rsidRDefault="004D1512" w:rsidP="00BD6113">
      <w:pPr>
        <w:spacing w:after="0"/>
        <w:rPr>
          <w:rFonts w:asciiTheme="minorBidi" w:eastAsia="Times New Roman" w:hAnsiTheme="minorBidi"/>
          <w:lang w:eastAsia="en-GB"/>
        </w:rPr>
      </w:pPr>
    </w:p>
    <w:p w14:paraId="6C6BA9FE" w14:textId="22B0DC3A" w:rsidR="005C0786" w:rsidRPr="005C0786" w:rsidRDefault="00461D0F" w:rsidP="005011A0">
      <w:pPr>
        <w:spacing w:after="0"/>
        <w:rPr>
          <w:rFonts w:asciiTheme="minorBidi" w:eastAsia="Times New Roman" w:hAnsiTheme="minorBidi"/>
          <w:lang w:eastAsia="en-GB"/>
        </w:rPr>
      </w:pPr>
      <w:r>
        <w:rPr>
          <w:rFonts w:asciiTheme="minorBidi" w:eastAsia="Times New Roman" w:hAnsiTheme="minorBidi"/>
          <w:lang w:eastAsia="en-GB"/>
        </w:rPr>
        <w:t xml:space="preserve">Moreover, a left skewed distribution of the final exam grades </w:t>
      </w:r>
      <w:r w:rsidR="005C0786">
        <w:rPr>
          <w:rFonts w:asciiTheme="minorBidi" w:eastAsia="Times New Roman" w:hAnsiTheme="minorBidi"/>
          <w:lang w:eastAsia="en-GB"/>
        </w:rPr>
        <w:t>indicates</w:t>
      </w:r>
      <w:r>
        <w:rPr>
          <w:rFonts w:asciiTheme="minorBidi" w:eastAsia="Times New Roman" w:hAnsiTheme="minorBidi"/>
          <w:lang w:eastAsia="en-GB"/>
        </w:rPr>
        <w:t xml:space="preserve"> that most of the students got high scores</w:t>
      </w:r>
      <w:r w:rsidR="005C0786">
        <w:rPr>
          <w:rFonts w:asciiTheme="minorBidi" w:eastAsia="Times New Roman" w:hAnsiTheme="minorBidi"/>
          <w:lang w:eastAsia="en-GB"/>
        </w:rPr>
        <w:t xml:space="preserve">, </w:t>
      </w:r>
      <w:r w:rsidR="005B744C">
        <w:rPr>
          <w:rFonts w:asciiTheme="minorBidi" w:eastAsia="Times New Roman" w:hAnsiTheme="minorBidi"/>
          <w:lang w:eastAsia="en-GB"/>
        </w:rPr>
        <w:t>in which</w:t>
      </w:r>
      <w:r w:rsidR="005C0786">
        <w:rPr>
          <w:rFonts w:asciiTheme="minorBidi" w:eastAsia="Times New Roman" w:hAnsiTheme="minorBidi"/>
          <w:lang w:eastAsia="en-GB"/>
        </w:rPr>
        <w:t xml:space="preserve"> </w:t>
      </w:r>
      <w:r w:rsidR="005B744C">
        <w:rPr>
          <w:rFonts w:asciiTheme="minorBidi" w:eastAsia="Times New Roman" w:hAnsiTheme="minorBidi"/>
          <w:lang w:eastAsia="en-GB"/>
        </w:rPr>
        <w:t xml:space="preserve">the median score is </w:t>
      </w:r>
      <w:r w:rsidR="005011A0">
        <w:rPr>
          <w:rFonts w:asciiTheme="minorBidi" w:eastAsia="Times New Roman" w:hAnsiTheme="minorBidi"/>
          <w:lang w:eastAsia="en-GB"/>
        </w:rPr>
        <w:t>higher</w:t>
      </w:r>
      <w:r w:rsidR="005B744C">
        <w:rPr>
          <w:rFonts w:asciiTheme="minorBidi" w:eastAsia="Times New Roman" w:hAnsiTheme="minorBidi"/>
          <w:lang w:eastAsia="en-GB"/>
        </w:rPr>
        <w:t xml:space="preserve"> than the mean score</w:t>
      </w:r>
      <w:r w:rsidR="005011A0">
        <w:rPr>
          <w:rFonts w:asciiTheme="minorBidi" w:eastAsia="Times New Roman" w:hAnsiTheme="minorBidi"/>
          <w:lang w:eastAsia="en-GB"/>
        </w:rPr>
        <w:t xml:space="preserve"> whereas </w:t>
      </w:r>
      <w:r w:rsidR="005C0786">
        <w:rPr>
          <w:rFonts w:asciiTheme="minorBidi" w:eastAsia="Times New Roman" w:hAnsiTheme="minorBidi"/>
          <w:lang w:eastAsia="en-GB"/>
        </w:rPr>
        <w:t>the mode (93%</w:t>
      </w:r>
      <w:r w:rsidR="00123358">
        <w:rPr>
          <w:rFonts w:asciiTheme="minorBidi" w:eastAsia="Times New Roman" w:hAnsiTheme="minorBidi"/>
          <w:lang w:eastAsia="en-GB"/>
        </w:rPr>
        <w:t xml:space="preserve"> and </w:t>
      </w:r>
      <w:r w:rsidR="005C0786">
        <w:rPr>
          <w:rFonts w:asciiTheme="minorBidi" w:eastAsia="Times New Roman" w:hAnsiTheme="minorBidi"/>
          <w:lang w:eastAsia="en-GB"/>
        </w:rPr>
        <w:t>98%</w:t>
      </w:r>
      <w:r w:rsidR="00123358">
        <w:rPr>
          <w:rFonts w:asciiTheme="minorBidi" w:eastAsia="Times New Roman" w:hAnsiTheme="minorBidi"/>
          <w:lang w:eastAsia="en-GB"/>
        </w:rPr>
        <w:t xml:space="preserve"> for </w:t>
      </w:r>
      <w:r w:rsidR="00123358" w:rsidRPr="000A2231">
        <w:rPr>
          <w:rFonts w:asciiTheme="minorBidi" w:eastAsia="Times New Roman" w:hAnsiTheme="minorBidi"/>
          <w:color w:val="333333"/>
          <w:shd w:val="clear" w:color="auto" w:fill="FFFFFF"/>
        </w:rPr>
        <w:t>AAR and EAR</w:t>
      </w:r>
      <w:r w:rsidR="00123358">
        <w:rPr>
          <w:rFonts w:asciiTheme="minorBidi" w:eastAsia="Times New Roman" w:hAnsiTheme="minorBidi"/>
          <w:color w:val="333333"/>
          <w:shd w:val="clear" w:color="auto" w:fill="FFFFFF"/>
        </w:rPr>
        <w:t xml:space="preserve">, </w:t>
      </w:r>
      <w:r w:rsidR="00123358" w:rsidRPr="000A2231">
        <w:rPr>
          <w:rFonts w:asciiTheme="minorBidi" w:eastAsia="Times New Roman" w:hAnsiTheme="minorBidi"/>
          <w:color w:val="333333"/>
          <w:shd w:val="clear" w:color="auto" w:fill="FFFFFF"/>
        </w:rPr>
        <w:t>respectively</w:t>
      </w:r>
      <w:r w:rsidR="005C0786">
        <w:rPr>
          <w:rFonts w:asciiTheme="minorBidi" w:eastAsia="Times New Roman" w:hAnsiTheme="minorBidi"/>
          <w:lang w:eastAsia="en-GB"/>
        </w:rPr>
        <w:t xml:space="preserve">) </w:t>
      </w:r>
      <w:r w:rsidR="005011A0">
        <w:rPr>
          <w:rFonts w:asciiTheme="minorBidi" w:eastAsia="Times New Roman" w:hAnsiTheme="minorBidi"/>
          <w:lang w:eastAsia="en-GB"/>
        </w:rPr>
        <w:t>is</w:t>
      </w:r>
      <w:r w:rsidR="005C0786">
        <w:rPr>
          <w:rFonts w:asciiTheme="minorBidi" w:eastAsia="Times New Roman" w:hAnsiTheme="minorBidi"/>
          <w:lang w:eastAsia="en-GB"/>
        </w:rPr>
        <w:t xml:space="preserve"> the highest </w:t>
      </w:r>
      <w:r w:rsidR="00544E89">
        <w:rPr>
          <w:rFonts w:asciiTheme="minorBidi" w:eastAsia="Times New Roman" w:hAnsiTheme="minorBidi"/>
          <w:lang w:eastAsia="en-GB"/>
        </w:rPr>
        <w:t>score</w:t>
      </w:r>
      <w:r w:rsidR="00123358">
        <w:rPr>
          <w:rFonts w:asciiTheme="minorBidi" w:eastAsia="Times New Roman" w:hAnsiTheme="minorBidi"/>
          <w:lang w:eastAsia="en-GB"/>
        </w:rPr>
        <w:t>.</w:t>
      </w:r>
      <w:r w:rsidR="00BD6113">
        <w:rPr>
          <w:rFonts w:asciiTheme="minorBidi" w:eastAsia="Times New Roman" w:hAnsiTheme="minorBidi"/>
          <w:lang w:eastAsia="en-GB"/>
        </w:rPr>
        <w:t xml:space="preserve"> </w:t>
      </w:r>
      <w:r w:rsidR="005C0786" w:rsidRPr="00BD6113">
        <w:rPr>
          <w:rFonts w:asciiTheme="minorBidi" w:eastAsia="Times New Roman" w:hAnsiTheme="minorBidi"/>
          <w:lang w:eastAsia="en-GB"/>
        </w:rPr>
        <w:t>This means</w:t>
      </w:r>
      <w:r w:rsidR="005011A0">
        <w:rPr>
          <w:rFonts w:asciiTheme="minorBidi" w:eastAsia="Times New Roman" w:hAnsiTheme="minorBidi"/>
          <w:lang w:eastAsia="en-GB"/>
        </w:rPr>
        <w:t xml:space="preserve"> that</w:t>
      </w:r>
      <w:r w:rsidR="005C0786" w:rsidRPr="00BD6113">
        <w:rPr>
          <w:rFonts w:asciiTheme="minorBidi" w:eastAsia="Times New Roman" w:hAnsiTheme="minorBidi"/>
          <w:lang w:eastAsia="en-GB"/>
        </w:rPr>
        <w:t xml:space="preserve"> </w:t>
      </w:r>
      <w:r w:rsidR="005C0786" w:rsidRPr="00BD6113">
        <w:rPr>
          <w:rFonts w:asciiTheme="minorBidi" w:eastAsia="Times New Roman" w:hAnsiTheme="minorBidi"/>
          <w:lang w:eastAsia="en-GB"/>
        </w:rPr>
        <w:t xml:space="preserve">the frequency of higher scores </w:t>
      </w:r>
      <w:r w:rsidR="005C0786" w:rsidRPr="00BD6113">
        <w:rPr>
          <w:rFonts w:asciiTheme="minorBidi" w:eastAsia="Times New Roman" w:hAnsiTheme="minorBidi"/>
          <w:lang w:eastAsia="en-GB"/>
        </w:rPr>
        <w:t xml:space="preserve">was </w:t>
      </w:r>
      <w:r w:rsidR="005C0786" w:rsidRPr="00BD6113">
        <w:rPr>
          <w:rFonts w:asciiTheme="minorBidi" w:eastAsia="Times New Roman" w:hAnsiTheme="minorBidi"/>
          <w:lang w:eastAsia="en-GB"/>
        </w:rPr>
        <w:t>far more t</w:t>
      </w:r>
      <w:r w:rsidR="005C0786" w:rsidRPr="00BD6113">
        <w:rPr>
          <w:rFonts w:asciiTheme="minorBidi" w:eastAsia="Times New Roman" w:hAnsiTheme="minorBidi"/>
          <w:lang w:eastAsia="en-GB"/>
        </w:rPr>
        <w:t xml:space="preserve">han the frequency of low scores, which </w:t>
      </w:r>
      <w:r w:rsidR="00BD6113">
        <w:rPr>
          <w:rFonts w:asciiTheme="minorBidi" w:eastAsia="Times New Roman" w:hAnsiTheme="minorBidi"/>
          <w:lang w:eastAsia="en-GB"/>
        </w:rPr>
        <w:t>shows</w:t>
      </w:r>
      <w:r w:rsidR="005C0786" w:rsidRPr="00BD6113">
        <w:rPr>
          <w:rFonts w:asciiTheme="minorBidi" w:eastAsia="Times New Roman" w:hAnsiTheme="minorBidi"/>
          <w:lang w:eastAsia="en-GB"/>
        </w:rPr>
        <w:t xml:space="preserve"> high achievements for students</w:t>
      </w:r>
      <w:r w:rsidR="004D1512">
        <w:rPr>
          <w:rFonts w:asciiTheme="minorBidi" w:eastAsia="Times New Roman" w:hAnsiTheme="minorBidi"/>
          <w:lang w:eastAsia="en-GB"/>
        </w:rPr>
        <w:t xml:space="preserve"> in this semester</w:t>
      </w:r>
      <w:r w:rsidR="005C0786" w:rsidRPr="00BD6113">
        <w:rPr>
          <w:rFonts w:asciiTheme="minorBidi" w:eastAsia="Times New Roman" w:hAnsiTheme="minorBidi"/>
          <w:lang w:eastAsia="en-GB"/>
        </w:rPr>
        <w:t>.</w:t>
      </w:r>
      <w:r w:rsidR="005C0786" w:rsidRPr="00BD6113">
        <w:rPr>
          <w:rFonts w:asciiTheme="minorBidi" w:eastAsia="Times New Roman" w:hAnsiTheme="minorBidi"/>
          <w:lang w:eastAsia="en-GB"/>
        </w:rPr>
        <w:t xml:space="preserve"> </w:t>
      </w:r>
    </w:p>
    <w:p w14:paraId="3B7E5E3E" w14:textId="77777777" w:rsidR="004D1512" w:rsidRDefault="004D1512" w:rsidP="00461D0F">
      <w:pPr>
        <w:spacing w:after="0"/>
        <w:rPr>
          <w:rFonts w:asciiTheme="minorBidi" w:eastAsia="Times New Roman" w:hAnsiTheme="minorBidi"/>
          <w:color w:val="333333"/>
          <w:shd w:val="clear" w:color="auto" w:fill="FFFFFF"/>
        </w:rPr>
      </w:pPr>
    </w:p>
    <w:p w14:paraId="60A03BA5" w14:textId="5520440B" w:rsidR="00D25C5C" w:rsidRDefault="00D25C5C" w:rsidP="008F660C">
      <w:pPr>
        <w:spacing w:after="0"/>
        <w:rPr>
          <w:rFonts w:asciiTheme="minorBidi" w:eastAsia="Times New Roman" w:hAnsiTheme="minorBidi"/>
          <w:color w:val="333333"/>
          <w:shd w:val="clear" w:color="auto" w:fill="FFFFFF"/>
        </w:rPr>
      </w:pPr>
      <w:r>
        <w:rPr>
          <w:rFonts w:asciiTheme="minorBidi" w:eastAsia="Times New Roman" w:hAnsiTheme="minorBidi"/>
          <w:color w:val="333333"/>
          <w:shd w:val="clear" w:color="auto" w:fill="FFFFFF"/>
        </w:rPr>
        <w:t>The</w:t>
      </w:r>
      <w:r w:rsidR="00BA5B7B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students 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also </w:t>
      </w:r>
      <w:r w:rsidR="00BA5B7B" w:rsidRPr="00515658">
        <w:rPr>
          <w:rFonts w:asciiTheme="minorBidi" w:eastAsia="Times New Roman" w:hAnsiTheme="minorBidi"/>
          <w:color w:val="333333"/>
          <w:shd w:val="clear" w:color="auto" w:fill="FFFFFF"/>
        </w:rPr>
        <w:t>achieve</w:t>
      </w:r>
      <w:r>
        <w:rPr>
          <w:rFonts w:asciiTheme="minorBidi" w:eastAsia="Times New Roman" w:hAnsiTheme="minorBidi"/>
          <w:color w:val="333333"/>
          <w:shd w:val="clear" w:color="auto" w:fill="FFFFFF"/>
        </w:rPr>
        <w:t>d</w:t>
      </w:r>
      <w:r w:rsidR="00BA5B7B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high results</w:t>
      </w:r>
      <w:r w:rsidR="00BA5B7B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in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the group project, a</w:t>
      </w:r>
      <w:r w:rsidR="0005754B">
        <w:rPr>
          <w:rFonts w:asciiTheme="minorBidi" w:eastAsia="Times New Roman" w:hAnsiTheme="minorBidi"/>
          <w:color w:val="333333"/>
          <w:shd w:val="clear" w:color="auto" w:fill="FFFFFF"/>
        </w:rPr>
        <w:t xml:space="preserve">s the average grade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was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 xml:space="preserve"> 95% for both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 sections. This improvement in the practical assignment </w:t>
      </w:r>
      <w:r w:rsidR="00F557E0">
        <w:rPr>
          <w:rFonts w:asciiTheme="minorBidi" w:eastAsia="Times New Roman" w:hAnsiTheme="minorBidi"/>
          <w:color w:val="333333"/>
          <w:shd w:val="clear" w:color="auto" w:fill="FFFFFF"/>
        </w:rPr>
        <w:t>is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 xml:space="preserve"> related to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the rearrangement</w:t>
      </w:r>
      <w:r w:rsidR="00461D0F">
        <w:rPr>
          <w:rFonts w:asciiTheme="minorBidi" w:eastAsia="Times New Roman" w:hAnsiTheme="minorBidi"/>
          <w:color w:val="333333"/>
          <w:shd w:val="clear" w:color="auto" w:fill="FFFFFF"/>
        </w:rPr>
        <w:t xml:space="preserve"> of chapters to introduce the theoretical part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s of modeling before 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practically </w:t>
      </w:r>
      <w:r w:rsidR="006868DF" w:rsidRPr="006868DF">
        <w:rPr>
          <w:rFonts w:asciiTheme="minorBidi" w:eastAsia="Times New Roman" w:hAnsiTheme="minorBidi"/>
          <w:color w:val="333333"/>
          <w:shd w:val="clear" w:color="auto" w:fill="FFFFFF"/>
        </w:rPr>
        <w:t>applying it on the final project</w:t>
      </w:r>
      <w:r w:rsidR="006868DF">
        <w:rPr>
          <w:rFonts w:asciiTheme="minorBidi" w:eastAsia="Times New Roman" w:hAnsiTheme="minorBidi"/>
          <w:color w:val="333333"/>
          <w:shd w:val="clear" w:color="auto" w:fill="FFFFFF"/>
        </w:rPr>
        <w:t xml:space="preserve">. </w:t>
      </w:r>
      <w:r w:rsidR="00D21536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Thus,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the</w:t>
      </w:r>
      <w:r w:rsidR="00D21536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sync between the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theatrical</w:t>
      </w:r>
      <w:r w:rsidR="00D21536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lectures 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and the lab, that </w:t>
      </w:r>
      <w:r w:rsidR="005011A0">
        <w:rPr>
          <w:rFonts w:asciiTheme="minorBidi" w:eastAsia="Times New Roman" w:hAnsiTheme="minorBidi"/>
          <w:color w:val="333333"/>
          <w:shd w:val="clear" w:color="auto" w:fill="FFFFFF"/>
        </w:rPr>
        <w:t>was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 recommended previously</w:t>
      </w:r>
      <w:r w:rsidR="008F660C">
        <w:rPr>
          <w:rFonts w:asciiTheme="minorBidi" w:eastAsia="Times New Roman" w:hAnsiTheme="minorBidi"/>
          <w:color w:val="333333"/>
          <w:shd w:val="clear" w:color="auto" w:fill="FFFFFF"/>
        </w:rPr>
        <w:t xml:space="preserve">, </w:t>
      </w:r>
      <w:r w:rsidR="008F660C" w:rsidRPr="008F660C">
        <w:rPr>
          <w:rFonts w:asciiTheme="minorBidi" w:eastAsia="Times New Roman" w:hAnsiTheme="minorBidi"/>
          <w:color w:val="333333"/>
          <w:shd w:val="clear" w:color="auto" w:fill="FFFFFF"/>
        </w:rPr>
        <w:t>paid off this semester.</w:t>
      </w:r>
    </w:p>
    <w:p w14:paraId="3523446E" w14:textId="77777777" w:rsidR="00D21536" w:rsidRPr="00D21536" w:rsidRDefault="00D21536" w:rsidP="00D21536">
      <w:pPr>
        <w:spacing w:after="0"/>
        <w:rPr>
          <w:rFonts w:asciiTheme="minorBidi" w:eastAsia="Times New Roman" w:hAnsiTheme="minorBidi"/>
          <w:color w:val="333333"/>
          <w:sz w:val="24"/>
          <w:szCs w:val="24"/>
          <w:shd w:val="clear" w:color="auto" w:fill="FFFFFF"/>
        </w:rPr>
      </w:pPr>
    </w:p>
    <w:p w14:paraId="4C8118B7" w14:textId="78423A76" w:rsidR="00D21536" w:rsidRPr="00515658" w:rsidRDefault="00885E56" w:rsidP="00E54C6B">
      <w:pPr>
        <w:rPr>
          <w:b/>
          <w:bCs/>
          <w:sz w:val="24"/>
          <w:szCs w:val="24"/>
        </w:rPr>
      </w:pPr>
      <w:r w:rsidRPr="00515658">
        <w:rPr>
          <w:b/>
          <w:bCs/>
          <w:sz w:val="24"/>
          <w:szCs w:val="24"/>
        </w:rPr>
        <w:t xml:space="preserve">Subjective </w:t>
      </w:r>
      <w:r w:rsidR="008210F8" w:rsidRPr="00515658">
        <w:rPr>
          <w:b/>
          <w:bCs/>
          <w:sz w:val="24"/>
          <w:szCs w:val="24"/>
        </w:rPr>
        <w:t xml:space="preserve">Evaluation </w:t>
      </w:r>
      <w:r w:rsidRPr="00515658">
        <w:rPr>
          <w:b/>
          <w:bCs/>
          <w:sz w:val="24"/>
          <w:szCs w:val="24"/>
        </w:rPr>
        <w:t>Statement</w:t>
      </w:r>
      <w:r w:rsidR="008210F8" w:rsidRPr="00515658">
        <w:rPr>
          <w:b/>
          <w:bCs/>
          <w:sz w:val="24"/>
          <w:szCs w:val="24"/>
        </w:rPr>
        <w:t xml:space="preserve"> (Optional)</w:t>
      </w:r>
    </w:p>
    <w:p w14:paraId="59FDDE7C" w14:textId="26620E1D" w:rsidR="00E54C6B" w:rsidRPr="00515658" w:rsidRDefault="009A426E" w:rsidP="005421C3">
      <w:pPr>
        <w:rPr>
          <w:rFonts w:asciiTheme="minorBidi" w:eastAsia="Times New Roman" w:hAnsiTheme="minorBidi"/>
          <w:color w:val="333333"/>
          <w:shd w:val="clear" w:color="auto" w:fill="FFFFFF"/>
        </w:rPr>
      </w:pP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In-person 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face-to-face 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classes 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this semester created more interactive and interesting 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>classes, in which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 student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>s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 interact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>ed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 easily with the professor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 xml:space="preserve"> and each other</w:t>
      </w:r>
      <w:r w:rsidR="00BD39E1">
        <w:rPr>
          <w:rFonts w:asciiTheme="minorBidi" w:eastAsia="Times New Roman" w:hAnsiTheme="minorBidi"/>
          <w:color w:val="333333"/>
          <w:shd w:val="clear" w:color="auto" w:fill="FFFFFF"/>
        </w:rPr>
        <w:t xml:space="preserve">. However, 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 xml:space="preserve">students couldn’t </w:t>
      </w:r>
      <w:hyperlink r:id="rId5" w:tooltip="make" w:history="1">
        <w:r w:rsidR="005421C3" w:rsidRPr="005421C3">
          <w:rPr>
            <w:rFonts w:asciiTheme="minorBidi" w:eastAsia="Times New Roman" w:hAnsiTheme="minorBidi"/>
            <w:color w:val="333333"/>
            <w:shd w:val="clear" w:color="auto" w:fill="FFFFFF"/>
          </w:rPr>
          <w:t>make</w:t>
        </w:r>
      </w:hyperlink>
      <w:r w:rsidR="005421C3" w:rsidRPr="005421C3">
        <w:rPr>
          <w:rFonts w:asciiTheme="minorBidi" w:eastAsia="Times New Roman" w:hAnsiTheme="minorBidi"/>
          <w:color w:val="333333"/>
          <w:shd w:val="clear" w:color="auto" w:fill="FFFFFF"/>
        </w:rPr>
        <w:t> 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>up for their</w:t>
      </w:r>
      <w:r w:rsidR="005421C3" w:rsidRPr="005421C3">
        <w:rPr>
          <w:rFonts w:asciiTheme="minorBidi" w:eastAsia="Times New Roman" w:hAnsiTheme="minorBidi"/>
          <w:color w:val="333333"/>
          <w:shd w:val="clear" w:color="auto" w:fill="FFFFFF"/>
        </w:rPr>
        <w:t> 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>missing classes. Also, a</w:t>
      </w:r>
      <w:r w:rsidR="00533F2C">
        <w:rPr>
          <w:rFonts w:asciiTheme="minorBidi" w:eastAsia="Times New Roman" w:hAnsiTheme="minorBidi"/>
          <w:color w:val="333333"/>
          <w:shd w:val="clear" w:color="auto" w:fill="FFFFFF"/>
        </w:rPr>
        <w:t xml:space="preserve">s the course </w:t>
      </w:r>
      <w:r w:rsidR="00F51389" w:rsidRPr="00515658">
        <w:rPr>
          <w:rFonts w:asciiTheme="minorBidi" w:eastAsia="Times New Roman" w:hAnsiTheme="minorBidi"/>
          <w:color w:val="333333"/>
          <w:shd w:val="clear" w:color="auto" w:fill="FFFFFF"/>
        </w:rPr>
        <w:t>provides the fundamen</w:t>
      </w:r>
      <w:r w:rsidR="00533F2C">
        <w:rPr>
          <w:rFonts w:asciiTheme="minorBidi" w:eastAsia="Times New Roman" w:hAnsiTheme="minorBidi"/>
          <w:color w:val="333333"/>
          <w:shd w:val="clear" w:color="auto" w:fill="FFFFFF"/>
        </w:rPr>
        <w:t xml:space="preserve">tals of enterprise architecture and relates it to 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 xml:space="preserve">the </w:t>
      </w:r>
      <w:r w:rsidR="00533F2C">
        <w:rPr>
          <w:rFonts w:asciiTheme="minorBidi" w:eastAsia="Times New Roman" w:hAnsiTheme="minorBidi"/>
          <w:color w:val="333333"/>
          <w:shd w:val="clear" w:color="auto" w:fill="FFFFFF"/>
        </w:rPr>
        <w:t xml:space="preserve">general and IT management practices, students usually </w:t>
      </w:r>
      <w:r w:rsidR="00F51389" w:rsidRPr="00515658">
        <w:rPr>
          <w:rFonts w:asciiTheme="minorBidi" w:eastAsia="Times New Roman" w:hAnsiTheme="minorBidi"/>
          <w:color w:val="333333"/>
          <w:shd w:val="clear" w:color="auto" w:fill="FFFFFF"/>
        </w:rPr>
        <w:t>feel overwhelmed with</w:t>
      </w:r>
      <w:r w:rsidR="00EB60BC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</w:t>
      </w:r>
      <w:r w:rsidR="00E15018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the </w:t>
      </w:r>
      <w:r w:rsidR="00533F2C">
        <w:rPr>
          <w:rFonts w:asciiTheme="minorBidi" w:eastAsia="Times New Roman" w:hAnsiTheme="minorBidi"/>
          <w:color w:val="333333"/>
          <w:shd w:val="clear" w:color="auto" w:fill="FFFFFF"/>
        </w:rPr>
        <w:t xml:space="preserve">amount of information </w:t>
      </w:r>
      <w:r w:rsidR="00BF52FF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they need </w:t>
      </w:r>
      <w:r w:rsidR="00D21536"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to </w:t>
      </w:r>
      <w:r w:rsidR="00533F2C">
        <w:rPr>
          <w:rFonts w:asciiTheme="minorBidi" w:eastAsia="Times New Roman" w:hAnsiTheme="minorBidi"/>
          <w:color w:val="333333"/>
          <w:shd w:val="clear" w:color="auto" w:fill="FFFFFF"/>
        </w:rPr>
        <w:t>memorize. Thus, we need to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 improve </w:t>
      </w:r>
      <w:r w:rsidR="005421C3">
        <w:rPr>
          <w:rFonts w:asciiTheme="minorBidi" w:eastAsia="Times New Roman" w:hAnsiTheme="minorBidi"/>
          <w:color w:val="333333"/>
          <w:shd w:val="clear" w:color="auto" w:fill="FFFFFF"/>
        </w:rPr>
        <w:t xml:space="preserve">the content to include </w:t>
      </w:r>
      <w:r w:rsidR="000D257A">
        <w:rPr>
          <w:rFonts w:asciiTheme="minorBidi" w:eastAsia="Times New Roman" w:hAnsiTheme="minorBidi"/>
          <w:color w:val="333333"/>
          <w:shd w:val="clear" w:color="auto" w:fill="FFFFFF"/>
        </w:rPr>
        <w:t>less theories and more real-world use cases.</w:t>
      </w:r>
    </w:p>
    <w:p w14:paraId="5B7F9F17" w14:textId="77777777" w:rsidR="00E54C6B" w:rsidRDefault="00E54C6B" w:rsidP="00E54C6B">
      <w:pPr>
        <w:spacing w:after="0"/>
        <w:rPr>
          <w:rFonts w:asciiTheme="minorBidi" w:eastAsia="Times New Roman" w:hAnsiTheme="minorBidi"/>
          <w:color w:val="333333"/>
          <w:sz w:val="24"/>
          <w:szCs w:val="24"/>
          <w:shd w:val="clear" w:color="auto" w:fill="FFFFFF"/>
        </w:rPr>
      </w:pPr>
    </w:p>
    <w:p w14:paraId="4CF982CF" w14:textId="033884D7" w:rsidR="00515658" w:rsidRPr="00515658" w:rsidRDefault="00515658" w:rsidP="0051565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Improvements</w:t>
      </w:r>
    </w:p>
    <w:p w14:paraId="361A94FC" w14:textId="3256DACB" w:rsidR="00515658" w:rsidRPr="00515658" w:rsidRDefault="00515658" w:rsidP="00515658">
      <w:pPr>
        <w:pStyle w:val="ListParagraph"/>
        <w:numPr>
          <w:ilvl w:val="0"/>
          <w:numId w:val="12"/>
        </w:numPr>
        <w:spacing w:before="360" w:after="600"/>
        <w:rPr>
          <w:rFonts w:asciiTheme="minorBidi" w:eastAsia="Times New Roman" w:hAnsiTheme="minorBidi"/>
          <w:color w:val="333333"/>
          <w:shd w:val="clear" w:color="auto" w:fill="FFFFFF"/>
        </w:rPr>
      </w:pPr>
      <w:bookmarkStart w:id="0" w:name="_GoBack"/>
      <w:r w:rsidRPr="00515658">
        <w:rPr>
          <w:rFonts w:asciiTheme="minorBidi" w:eastAsia="Times New Roman" w:hAnsiTheme="minorBidi"/>
          <w:color w:val="333333"/>
          <w:shd w:val="clear" w:color="auto" w:fill="FFFFFF"/>
        </w:rPr>
        <w:t>Update all CLOs for the course with their mapped SO</w:t>
      </w:r>
      <w:r w:rsidR="001C20D7">
        <w:rPr>
          <w:rFonts w:asciiTheme="minorBidi" w:eastAsia="Times New Roman" w:hAnsiTheme="minorBidi"/>
          <w:color w:val="333333"/>
          <w:shd w:val="clear" w:color="auto" w:fill="FFFFFF"/>
        </w:rPr>
        <w:t>s</w:t>
      </w:r>
      <w:r w:rsidRPr="00515658">
        <w:rPr>
          <w:rFonts w:asciiTheme="minorBidi" w:eastAsia="Times New Roman" w:hAnsiTheme="minorBidi"/>
          <w:color w:val="333333"/>
          <w:shd w:val="clear" w:color="auto" w:fill="FFFFFF"/>
        </w:rPr>
        <w:t xml:space="preserve"> and discuss them with the coordinator and other instructors</w:t>
      </w:r>
      <w:r w:rsidR="00CC087D">
        <w:rPr>
          <w:rFonts w:asciiTheme="minorBidi" w:eastAsia="Times New Roman" w:hAnsiTheme="minorBidi"/>
          <w:color w:val="333333"/>
          <w:shd w:val="clear" w:color="auto" w:fill="FFFFFF"/>
        </w:rPr>
        <w:t>.</w:t>
      </w:r>
    </w:p>
    <w:p w14:paraId="603A3A83" w14:textId="540A5947" w:rsidR="000D257A" w:rsidRDefault="000D257A" w:rsidP="000D257A">
      <w:pPr>
        <w:pStyle w:val="ListParagraph"/>
        <w:numPr>
          <w:ilvl w:val="0"/>
          <w:numId w:val="12"/>
        </w:numPr>
        <w:spacing w:before="360" w:after="600"/>
        <w:rPr>
          <w:rFonts w:asciiTheme="minorBidi" w:eastAsia="Times New Roman" w:hAnsiTheme="minorBidi"/>
          <w:color w:val="333333"/>
          <w:shd w:val="clear" w:color="auto" w:fill="FFFFFF"/>
        </w:rPr>
      </w:pPr>
      <w:r>
        <w:rPr>
          <w:rFonts w:asciiTheme="minorBidi" w:eastAsia="Times New Roman" w:hAnsiTheme="minorBidi"/>
          <w:color w:val="333333"/>
          <w:shd w:val="clear" w:color="auto" w:fill="FFFFFF"/>
        </w:rPr>
        <w:t>Add real-</w:t>
      </w:r>
      <w:r w:rsidR="00515658" w:rsidRPr="003E52AA">
        <w:rPr>
          <w:rFonts w:asciiTheme="minorBidi" w:eastAsia="Times New Roman" w:hAnsiTheme="minorBidi"/>
          <w:color w:val="333333"/>
          <w:shd w:val="clear" w:color="auto" w:fill="FFFFFF"/>
        </w:rPr>
        <w:t>world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 use cases (e.g. examples of famous EA frameworks), </w:t>
      </w:r>
      <w:r w:rsidR="00515658" w:rsidRPr="000D257A">
        <w:rPr>
          <w:rFonts w:asciiTheme="minorBidi" w:eastAsia="Times New Roman" w:hAnsiTheme="minorBidi"/>
          <w:color w:val="333333"/>
          <w:shd w:val="clear" w:color="auto" w:fill="FFFFFF"/>
        </w:rPr>
        <w:t xml:space="preserve">so students can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relate the material they lean in class to the real-world work situations and environments.</w:t>
      </w:r>
    </w:p>
    <w:p w14:paraId="619F42E4" w14:textId="682038C3" w:rsidR="00515658" w:rsidRPr="000D257A" w:rsidRDefault="000D257A" w:rsidP="00D72CCF">
      <w:pPr>
        <w:pStyle w:val="ListParagraph"/>
        <w:numPr>
          <w:ilvl w:val="0"/>
          <w:numId w:val="12"/>
        </w:numPr>
        <w:spacing w:before="360" w:after="600"/>
        <w:rPr>
          <w:rFonts w:asciiTheme="minorBidi" w:eastAsia="Times New Roman" w:hAnsiTheme="minorBidi"/>
          <w:color w:val="333333"/>
          <w:shd w:val="clear" w:color="auto" w:fill="FFFFFF"/>
        </w:rPr>
      </w:pPr>
      <w:r>
        <w:rPr>
          <w:rFonts w:asciiTheme="minorBidi" w:eastAsia="Times New Roman" w:hAnsiTheme="minorBidi"/>
          <w:color w:val="333333"/>
          <w:shd w:val="clear" w:color="auto" w:fill="FFFFFF"/>
        </w:rPr>
        <w:t>Update the slide to emphasize for example</w:t>
      </w:r>
      <w:r w:rsidR="00515658" w:rsidRPr="000D257A">
        <w:rPr>
          <w:rFonts w:asciiTheme="minorBidi" w:eastAsia="Times New Roman" w:hAnsiTheme="minorBidi"/>
          <w:color w:val="333333"/>
          <w:shd w:val="clear" w:color="auto" w:fill="FFFFFF"/>
        </w:rPr>
        <w:t xml:space="preserve"> on how enterprise architecture practices can fit well with </w:t>
      </w:r>
      <w:r>
        <w:rPr>
          <w:rFonts w:asciiTheme="minorBidi" w:eastAsia="Times New Roman" w:hAnsiTheme="minorBidi"/>
          <w:color w:val="333333"/>
          <w:shd w:val="clear" w:color="auto" w:fill="FFFFFF"/>
        </w:rPr>
        <w:t>the</w:t>
      </w:r>
      <w:r w:rsidR="00515658" w:rsidRPr="000D257A">
        <w:rPr>
          <w:rFonts w:asciiTheme="minorBidi" w:eastAsia="Times New Roman" w:hAnsiTheme="minorBidi"/>
          <w:color w:val="333333"/>
          <w:shd w:val="clear" w:color="auto" w:fill="FFFFFF"/>
        </w:rPr>
        <w:t xml:space="preserve"> management practices</w:t>
      </w:r>
      <w:r>
        <w:rPr>
          <w:rFonts w:asciiTheme="minorBidi" w:eastAsia="Times New Roman" w:hAnsiTheme="minorBidi"/>
          <w:color w:val="333333"/>
          <w:shd w:val="clear" w:color="auto" w:fill="FFFFFF"/>
        </w:rPr>
        <w:t xml:space="preserve"> and how </w:t>
      </w:r>
      <w:r w:rsidR="00D72CCF">
        <w:rPr>
          <w:rFonts w:asciiTheme="minorBidi" w:eastAsia="Times New Roman" w:hAnsiTheme="minorBidi"/>
          <w:color w:val="333333"/>
          <w:shd w:val="clear" w:color="auto" w:fill="FFFFFF"/>
        </w:rPr>
        <w:t xml:space="preserve">well-known </w:t>
      </w:r>
      <w:r w:rsidR="00515658" w:rsidRPr="000D257A">
        <w:rPr>
          <w:rFonts w:asciiTheme="minorBidi" w:eastAsia="Times New Roman" w:hAnsiTheme="minorBidi"/>
          <w:color w:val="333333"/>
          <w:shd w:val="clear" w:color="auto" w:fill="FFFFFF"/>
        </w:rPr>
        <w:t>frameworks</w:t>
      </w:r>
      <w:r w:rsidR="00D72CCF">
        <w:rPr>
          <w:rFonts w:asciiTheme="minorBidi" w:eastAsia="Times New Roman" w:hAnsiTheme="minorBidi"/>
          <w:color w:val="333333"/>
          <w:shd w:val="clear" w:color="auto" w:fill="FFFFFF"/>
        </w:rPr>
        <w:t xml:space="preserve"> differ or complement each other.</w:t>
      </w:r>
    </w:p>
    <w:p w14:paraId="55715AE0" w14:textId="44635A46" w:rsidR="00B67FCB" w:rsidRPr="00515658" w:rsidRDefault="00CF41AD" w:rsidP="001C20D7">
      <w:pPr>
        <w:pStyle w:val="ListParagraph"/>
        <w:numPr>
          <w:ilvl w:val="0"/>
          <w:numId w:val="12"/>
        </w:numPr>
        <w:spacing w:before="360" w:after="600"/>
        <w:rPr>
          <w:rFonts w:asciiTheme="minorBidi" w:eastAsia="Times New Roman" w:hAnsiTheme="minorBidi"/>
          <w:color w:val="333333"/>
          <w:shd w:val="clear" w:color="auto" w:fill="FFFFFF"/>
        </w:rPr>
      </w:pPr>
      <w:r w:rsidRPr="003E52AA">
        <w:rPr>
          <w:rFonts w:asciiTheme="minorBidi" w:eastAsia="Times New Roman" w:hAnsiTheme="minorBidi"/>
          <w:color w:val="333333"/>
          <w:shd w:val="clear" w:color="auto" w:fill="FFFFFF"/>
        </w:rPr>
        <w:t xml:space="preserve">Change the textbook as it’s not a complete resource of all topics </w:t>
      </w:r>
      <w:r w:rsidR="001C20D7">
        <w:rPr>
          <w:rFonts w:asciiTheme="minorBidi" w:eastAsia="Times New Roman" w:hAnsiTheme="minorBidi"/>
          <w:color w:val="333333"/>
          <w:shd w:val="clear" w:color="auto" w:fill="FFFFFF"/>
        </w:rPr>
        <w:t xml:space="preserve">taught </w:t>
      </w:r>
      <w:r w:rsidR="00515658" w:rsidRPr="00515658">
        <w:rPr>
          <w:rFonts w:asciiTheme="minorBidi" w:eastAsia="Times New Roman" w:hAnsiTheme="minorBidi"/>
          <w:color w:val="333333"/>
          <w:shd w:val="clear" w:color="auto" w:fill="FFFFFF"/>
        </w:rPr>
        <w:t>in the course.</w:t>
      </w:r>
    </w:p>
    <w:bookmarkEnd w:id="0"/>
    <w:p w14:paraId="687E6033" w14:textId="77777777" w:rsidR="00515658" w:rsidRPr="00515658" w:rsidRDefault="00515658" w:rsidP="00515658">
      <w:pPr>
        <w:pStyle w:val="ListParagraph"/>
        <w:spacing w:before="360" w:after="600"/>
        <w:rPr>
          <w:rFonts w:asciiTheme="minorBidi" w:eastAsia="Times New Roman" w:hAnsiTheme="minorBidi"/>
          <w:color w:val="333333"/>
          <w:shd w:val="clear" w:color="auto" w:fill="FFFFFF"/>
        </w:rPr>
      </w:pPr>
    </w:p>
    <w:p w14:paraId="11381BE5" w14:textId="77777777" w:rsidR="003E52AA" w:rsidRDefault="003E52AA" w:rsidP="003E52AA">
      <w:pPr>
        <w:rPr>
          <w:rFonts w:ascii="Times New Roman" w:eastAsia="Times New Roman" w:hAnsi="Times New Roman" w:cs="Times New Roman"/>
          <w:lang w:eastAsia="en-GB"/>
        </w:rPr>
      </w:pPr>
    </w:p>
    <w:p w14:paraId="56C0A131" w14:textId="77777777" w:rsidR="003E52AA" w:rsidRDefault="003E52AA" w:rsidP="003E52AA">
      <w:pPr>
        <w:rPr>
          <w:rFonts w:ascii="Times New Roman" w:eastAsia="Times New Roman" w:hAnsi="Times New Roman" w:cs="Times New Roman"/>
          <w:lang w:eastAsia="en-GB"/>
        </w:rPr>
      </w:pPr>
    </w:p>
    <w:p w14:paraId="36F4A5F3" w14:textId="77777777" w:rsidR="003E52AA" w:rsidRPr="003E52AA" w:rsidRDefault="003E52AA" w:rsidP="003E52AA">
      <w:pPr>
        <w:rPr>
          <w:rFonts w:ascii="Times New Roman" w:eastAsia="Times New Roman" w:hAnsi="Times New Roman" w:cs="Times New Roman"/>
          <w:lang w:eastAsia="en-GB"/>
        </w:rPr>
      </w:pPr>
    </w:p>
    <w:sectPr w:rsidR="003E52AA" w:rsidRPr="003E52AA" w:rsidSect="00697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52954"/>
    <w:multiLevelType w:val="hybridMultilevel"/>
    <w:tmpl w:val="4C247B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265ED7"/>
    <w:multiLevelType w:val="hybridMultilevel"/>
    <w:tmpl w:val="B6708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936F52"/>
    <w:multiLevelType w:val="hybridMultilevel"/>
    <w:tmpl w:val="CCB6F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4B31E87"/>
    <w:multiLevelType w:val="hybridMultilevel"/>
    <w:tmpl w:val="F99E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B75929"/>
    <w:multiLevelType w:val="hybridMultilevel"/>
    <w:tmpl w:val="8EB65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A4C6442"/>
    <w:multiLevelType w:val="hybridMultilevel"/>
    <w:tmpl w:val="27B6D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2048FA"/>
    <w:multiLevelType w:val="hybridMultilevel"/>
    <w:tmpl w:val="D9344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4E6B26"/>
    <w:multiLevelType w:val="hybridMultilevel"/>
    <w:tmpl w:val="C24A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2712C9"/>
    <w:multiLevelType w:val="hybridMultilevel"/>
    <w:tmpl w:val="9A3EA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AB54D3"/>
    <w:multiLevelType w:val="hybridMultilevel"/>
    <w:tmpl w:val="B6708B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1A2A4C"/>
    <w:multiLevelType w:val="hybridMultilevel"/>
    <w:tmpl w:val="D304C6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75D0003"/>
    <w:multiLevelType w:val="hybridMultilevel"/>
    <w:tmpl w:val="3B3239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"/>
  </w:num>
  <w:num w:numId="5">
    <w:abstractNumId w:val="2"/>
  </w:num>
  <w:num w:numId="6">
    <w:abstractNumId w:val="1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</w:num>
  <w:num w:numId="10">
    <w:abstractNumId w:val="7"/>
  </w:num>
  <w:num w:numId="11">
    <w:abstractNumId w:val="3"/>
  </w:num>
  <w:num w:numId="12">
    <w:abstractNumId w:val="5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000"/>
    <w:rsid w:val="000007B3"/>
    <w:rsid w:val="000245AC"/>
    <w:rsid w:val="00026F62"/>
    <w:rsid w:val="000272BD"/>
    <w:rsid w:val="00051AD8"/>
    <w:rsid w:val="0005754B"/>
    <w:rsid w:val="000601C1"/>
    <w:rsid w:val="0007762E"/>
    <w:rsid w:val="00080C67"/>
    <w:rsid w:val="000A2231"/>
    <w:rsid w:val="000D257A"/>
    <w:rsid w:val="000D2D27"/>
    <w:rsid w:val="000D7998"/>
    <w:rsid w:val="00123358"/>
    <w:rsid w:val="00171307"/>
    <w:rsid w:val="001C20D7"/>
    <w:rsid w:val="001F655B"/>
    <w:rsid w:val="00233F9C"/>
    <w:rsid w:val="0026295A"/>
    <w:rsid w:val="002A3E92"/>
    <w:rsid w:val="002A6F02"/>
    <w:rsid w:val="00316A7F"/>
    <w:rsid w:val="00343BBD"/>
    <w:rsid w:val="00365EF6"/>
    <w:rsid w:val="003919E6"/>
    <w:rsid w:val="003952D9"/>
    <w:rsid w:val="003C4D5D"/>
    <w:rsid w:val="003E00E3"/>
    <w:rsid w:val="003E0B1A"/>
    <w:rsid w:val="003E52AA"/>
    <w:rsid w:val="003F4B1D"/>
    <w:rsid w:val="00425302"/>
    <w:rsid w:val="00435E86"/>
    <w:rsid w:val="00461D0F"/>
    <w:rsid w:val="00494A24"/>
    <w:rsid w:val="004D1512"/>
    <w:rsid w:val="005011A0"/>
    <w:rsid w:val="0050742A"/>
    <w:rsid w:val="00515658"/>
    <w:rsid w:val="00533F2C"/>
    <w:rsid w:val="005421C3"/>
    <w:rsid w:val="00544E89"/>
    <w:rsid w:val="00582E98"/>
    <w:rsid w:val="0059359A"/>
    <w:rsid w:val="005B744C"/>
    <w:rsid w:val="005C0786"/>
    <w:rsid w:val="005E585F"/>
    <w:rsid w:val="0060222E"/>
    <w:rsid w:val="0060472A"/>
    <w:rsid w:val="00622155"/>
    <w:rsid w:val="006251A4"/>
    <w:rsid w:val="006439AA"/>
    <w:rsid w:val="00650EAE"/>
    <w:rsid w:val="006550F9"/>
    <w:rsid w:val="0067606E"/>
    <w:rsid w:val="00684B1D"/>
    <w:rsid w:val="006868DF"/>
    <w:rsid w:val="0069720C"/>
    <w:rsid w:val="006A3C17"/>
    <w:rsid w:val="006B7C0D"/>
    <w:rsid w:val="006C1C4B"/>
    <w:rsid w:val="006C2E9A"/>
    <w:rsid w:val="006D6238"/>
    <w:rsid w:val="006F682C"/>
    <w:rsid w:val="007007CA"/>
    <w:rsid w:val="00706006"/>
    <w:rsid w:val="00711758"/>
    <w:rsid w:val="007118D3"/>
    <w:rsid w:val="00731129"/>
    <w:rsid w:val="00756A1A"/>
    <w:rsid w:val="007B22F7"/>
    <w:rsid w:val="007C2887"/>
    <w:rsid w:val="008210F8"/>
    <w:rsid w:val="008300F9"/>
    <w:rsid w:val="00856307"/>
    <w:rsid w:val="00857504"/>
    <w:rsid w:val="00885E56"/>
    <w:rsid w:val="008A1A59"/>
    <w:rsid w:val="008C4108"/>
    <w:rsid w:val="008F660C"/>
    <w:rsid w:val="009012A5"/>
    <w:rsid w:val="0098378E"/>
    <w:rsid w:val="00992720"/>
    <w:rsid w:val="009A426E"/>
    <w:rsid w:val="009E0F81"/>
    <w:rsid w:val="009E1F79"/>
    <w:rsid w:val="009F6694"/>
    <w:rsid w:val="00A20825"/>
    <w:rsid w:val="00A3262F"/>
    <w:rsid w:val="00A70B5E"/>
    <w:rsid w:val="00A840C7"/>
    <w:rsid w:val="00AC126A"/>
    <w:rsid w:val="00AD6539"/>
    <w:rsid w:val="00B42B65"/>
    <w:rsid w:val="00B50718"/>
    <w:rsid w:val="00B67FCB"/>
    <w:rsid w:val="00B87D95"/>
    <w:rsid w:val="00BA35D5"/>
    <w:rsid w:val="00BA5B7B"/>
    <w:rsid w:val="00BD39E1"/>
    <w:rsid w:val="00BD6113"/>
    <w:rsid w:val="00BE5E0C"/>
    <w:rsid w:val="00BE6A1B"/>
    <w:rsid w:val="00BF52FF"/>
    <w:rsid w:val="00C21A23"/>
    <w:rsid w:val="00C42938"/>
    <w:rsid w:val="00CC087D"/>
    <w:rsid w:val="00CD5E56"/>
    <w:rsid w:val="00CF41AD"/>
    <w:rsid w:val="00D00BF4"/>
    <w:rsid w:val="00D050D9"/>
    <w:rsid w:val="00D21536"/>
    <w:rsid w:val="00D25C5C"/>
    <w:rsid w:val="00D524DD"/>
    <w:rsid w:val="00D72CCF"/>
    <w:rsid w:val="00D750C7"/>
    <w:rsid w:val="00DD38FC"/>
    <w:rsid w:val="00E15018"/>
    <w:rsid w:val="00E20EEC"/>
    <w:rsid w:val="00E42E90"/>
    <w:rsid w:val="00E53457"/>
    <w:rsid w:val="00E54C6B"/>
    <w:rsid w:val="00E76888"/>
    <w:rsid w:val="00EA404B"/>
    <w:rsid w:val="00EB60BC"/>
    <w:rsid w:val="00ED4000"/>
    <w:rsid w:val="00EE2EE9"/>
    <w:rsid w:val="00EE73F5"/>
    <w:rsid w:val="00EF2021"/>
    <w:rsid w:val="00F426BA"/>
    <w:rsid w:val="00F4373E"/>
    <w:rsid w:val="00F51389"/>
    <w:rsid w:val="00F557E0"/>
    <w:rsid w:val="00F56633"/>
    <w:rsid w:val="00F56786"/>
    <w:rsid w:val="00F85E60"/>
    <w:rsid w:val="00FA7F6D"/>
    <w:rsid w:val="00FD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A9CE6"/>
  <w15:docId w15:val="{42C76405-A94F-384B-B0BB-696451E71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72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0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288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q-text">
    <w:name w:val="q-text"/>
    <w:basedOn w:val="Normal"/>
    <w:rsid w:val="00461D0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421C3"/>
  </w:style>
  <w:style w:type="character" w:customStyle="1" w:styleId="example">
    <w:name w:val="example"/>
    <w:basedOn w:val="DefaultParagraphFont"/>
    <w:rsid w:val="005421C3"/>
  </w:style>
  <w:style w:type="character" w:styleId="Hyperlink">
    <w:name w:val="Hyperlink"/>
    <w:basedOn w:val="DefaultParagraphFont"/>
    <w:uiPriority w:val="99"/>
    <w:semiHidden/>
    <w:unhideWhenUsed/>
    <w:rsid w:val="005421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905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7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macmillandictionary.com/dictionary/british/make_1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388</Words>
  <Characters>2218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Sahar Jambi</cp:lastModifiedBy>
  <cp:revision>6</cp:revision>
  <dcterms:created xsi:type="dcterms:W3CDTF">2022-06-22T19:34:00Z</dcterms:created>
  <dcterms:modified xsi:type="dcterms:W3CDTF">2022-06-22T22:36:00Z</dcterms:modified>
</cp:coreProperties>
</file>