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62F30A" w14:textId="626F2C15" w:rsidR="00C26312" w:rsidRDefault="00BD26E2">
      <w:r>
        <w:rPr>
          <w:noProof/>
        </w:rPr>
        <w:drawing>
          <wp:inline distT="0" distB="0" distL="0" distR="0" wp14:anchorId="6A76D1AB" wp14:editId="1DE48280">
            <wp:extent cx="5943600" cy="40468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4046855"/>
                    </a:xfrm>
                    <a:prstGeom prst="rect">
                      <a:avLst/>
                    </a:prstGeom>
                  </pic:spPr>
                </pic:pic>
              </a:graphicData>
            </a:graphic>
          </wp:inline>
        </w:drawing>
      </w:r>
    </w:p>
    <w:p w14:paraId="5DFB1BB0" w14:textId="2EB744DF" w:rsidR="00BD26E2" w:rsidRDefault="00BD26E2"/>
    <w:p w14:paraId="47D9D961" w14:textId="7B72270C" w:rsidR="00A06291" w:rsidRDefault="00A06291">
      <w:r>
        <w:rPr>
          <w:noProof/>
        </w:rPr>
        <w:drawing>
          <wp:inline distT="0" distB="0" distL="0" distR="0" wp14:anchorId="4031A6D1" wp14:editId="7C5F9F60">
            <wp:extent cx="5943600" cy="3587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587750"/>
                    </a:xfrm>
                    <a:prstGeom prst="rect">
                      <a:avLst/>
                    </a:prstGeom>
                  </pic:spPr>
                </pic:pic>
              </a:graphicData>
            </a:graphic>
          </wp:inline>
        </w:drawing>
      </w:r>
    </w:p>
    <w:p w14:paraId="6550FD41" w14:textId="2D69F00F" w:rsidR="00A06291" w:rsidRDefault="009B108F">
      <w:r>
        <w:rPr>
          <w:noProof/>
        </w:rPr>
        <w:lastRenderedPageBreak/>
        <w:drawing>
          <wp:inline distT="0" distB="0" distL="0" distR="0" wp14:anchorId="55DAE984" wp14:editId="4A3D516F">
            <wp:extent cx="5734050" cy="2971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4050" cy="2971800"/>
                    </a:xfrm>
                    <a:prstGeom prst="rect">
                      <a:avLst/>
                    </a:prstGeom>
                  </pic:spPr>
                </pic:pic>
              </a:graphicData>
            </a:graphic>
          </wp:inline>
        </w:drawing>
      </w:r>
    </w:p>
    <w:p w14:paraId="542B3608" w14:textId="5F9B7D60" w:rsidR="009B108F" w:rsidRDefault="009C4B71">
      <w:r>
        <w:rPr>
          <w:noProof/>
        </w:rPr>
        <w:drawing>
          <wp:inline distT="0" distB="0" distL="0" distR="0" wp14:anchorId="65E40D44" wp14:editId="798788E4">
            <wp:extent cx="5943600" cy="47993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799330"/>
                    </a:xfrm>
                    <a:prstGeom prst="rect">
                      <a:avLst/>
                    </a:prstGeom>
                  </pic:spPr>
                </pic:pic>
              </a:graphicData>
            </a:graphic>
          </wp:inline>
        </w:drawing>
      </w:r>
    </w:p>
    <w:p w14:paraId="6B25BF56" w14:textId="222A42ED" w:rsidR="009C4B71" w:rsidRDefault="009C4B71"/>
    <w:p w14:paraId="4A563B2A" w14:textId="69289585" w:rsidR="009C4B71" w:rsidRDefault="009C4B71"/>
    <w:p w14:paraId="54FCF24C" w14:textId="038FEEE1" w:rsidR="009C4B71" w:rsidRDefault="009A6643">
      <w:r>
        <w:t xml:space="preserve">Containers </w:t>
      </w:r>
      <w:r w:rsidRPr="00BD7FF5">
        <w:rPr>
          <w:b/>
          <w:bCs/>
          <w:highlight w:val="yellow"/>
        </w:rPr>
        <w:t>decouple</w:t>
      </w:r>
      <w:r>
        <w:t xml:space="preserve"> the OS fr</w:t>
      </w:r>
      <w:r w:rsidR="00BD7FF5">
        <w:t>o</w:t>
      </w:r>
      <w:r>
        <w:t xml:space="preserve">m the application dependencies and the </w:t>
      </w:r>
      <w:proofErr w:type="gramStart"/>
      <w:r>
        <w:t>code .</w:t>
      </w:r>
      <w:proofErr w:type="gramEnd"/>
    </w:p>
    <w:p w14:paraId="2053E65A" w14:textId="06815830" w:rsidR="009A6643" w:rsidRDefault="00E65E58">
      <w:r>
        <w:t>Due t</w:t>
      </w:r>
      <w:r w:rsidR="00BD7FF5">
        <w:t>o</w:t>
      </w:r>
      <w:r>
        <w:t xml:space="preserve"> this </w:t>
      </w:r>
      <w:proofErr w:type="gramStart"/>
      <w:r>
        <w:t>Abstraction ,we</w:t>
      </w:r>
      <w:proofErr w:type="gramEnd"/>
      <w:r>
        <w:t xml:space="preserve"> can log into each machine and instruct it to run containers ,</w:t>
      </w:r>
      <w:proofErr w:type="spellStart"/>
      <w:r>
        <w:t>iti</w:t>
      </w:r>
      <w:proofErr w:type="spellEnd"/>
      <w:r>
        <w:t xml:space="preserve"> just pull down just the files that </w:t>
      </w:r>
      <w:r w:rsidR="009027A3">
        <w:t xml:space="preserve">have changed since the last containers and run the new code </w:t>
      </w:r>
      <w:r w:rsidR="00BD7FF5">
        <w:t>.</w:t>
      </w:r>
    </w:p>
    <w:p w14:paraId="2B20DC3E" w14:textId="022CF9C6" w:rsidR="00BD7FF5" w:rsidRDefault="00BD7FF5">
      <w:r>
        <w:t xml:space="preserve">If you need to </w:t>
      </w:r>
      <w:proofErr w:type="gramStart"/>
      <w:r>
        <w:t>rollback ,all</w:t>
      </w:r>
      <w:proofErr w:type="gramEnd"/>
      <w:r>
        <w:t xml:space="preserve"> the old files are still there , as containers images are immutable.</w:t>
      </w:r>
    </w:p>
    <w:p w14:paraId="1276D96E" w14:textId="748002CA" w:rsidR="00E3305F" w:rsidRDefault="00E3305F"/>
    <w:p w14:paraId="6DF7E834" w14:textId="042D63AC" w:rsidR="00E3305F" w:rsidRDefault="00E3305F">
      <w:r>
        <w:rPr>
          <w:noProof/>
        </w:rPr>
        <w:drawing>
          <wp:inline distT="0" distB="0" distL="0" distR="0" wp14:anchorId="45D43A2D" wp14:editId="01A3CE48">
            <wp:extent cx="5943600" cy="329311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293110"/>
                    </a:xfrm>
                    <a:prstGeom prst="rect">
                      <a:avLst/>
                    </a:prstGeom>
                  </pic:spPr>
                </pic:pic>
              </a:graphicData>
            </a:graphic>
          </wp:inline>
        </w:drawing>
      </w:r>
    </w:p>
    <w:p w14:paraId="5C5563D9" w14:textId="52E4612B" w:rsidR="00E3305F" w:rsidRDefault="00E3305F"/>
    <w:p w14:paraId="1E708757" w14:textId="5E04CA7A" w:rsidR="00E3305F" w:rsidRDefault="00E3305F"/>
    <w:p w14:paraId="78D89B29" w14:textId="1D067325" w:rsidR="00E3305F" w:rsidRDefault="00651BE8">
      <w:r>
        <w:rPr>
          <w:noProof/>
        </w:rPr>
        <w:lastRenderedPageBreak/>
        <w:drawing>
          <wp:inline distT="0" distB="0" distL="0" distR="0" wp14:anchorId="223D1A87" wp14:editId="55C5B6E6">
            <wp:extent cx="5943600" cy="31984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198495"/>
                    </a:xfrm>
                    <a:prstGeom prst="rect">
                      <a:avLst/>
                    </a:prstGeom>
                  </pic:spPr>
                </pic:pic>
              </a:graphicData>
            </a:graphic>
          </wp:inline>
        </w:drawing>
      </w:r>
    </w:p>
    <w:p w14:paraId="1B7C00E6" w14:textId="7F3B42B4" w:rsidR="00651BE8" w:rsidRDefault="00651BE8"/>
    <w:p w14:paraId="1F7AFAB7" w14:textId="4BF0F3C1" w:rsidR="00651BE8" w:rsidRDefault="00651BE8"/>
    <w:p w14:paraId="75C41292" w14:textId="7C05E8E8" w:rsidR="00651BE8" w:rsidRDefault="002750F9">
      <w:r>
        <w:rPr>
          <w:noProof/>
        </w:rPr>
        <w:drawing>
          <wp:inline distT="0" distB="0" distL="0" distR="0" wp14:anchorId="2800B4B0" wp14:editId="4D0CB844">
            <wp:extent cx="5943600" cy="34626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462655"/>
                    </a:xfrm>
                    <a:prstGeom prst="rect">
                      <a:avLst/>
                    </a:prstGeom>
                  </pic:spPr>
                </pic:pic>
              </a:graphicData>
            </a:graphic>
          </wp:inline>
        </w:drawing>
      </w:r>
    </w:p>
    <w:p w14:paraId="09C5152E" w14:textId="68CA33CA" w:rsidR="002750F9" w:rsidRDefault="002750F9"/>
    <w:p w14:paraId="3031C16C" w14:textId="7FD61B6E" w:rsidR="002750F9" w:rsidRDefault="002750F9"/>
    <w:p w14:paraId="53E74AF0" w14:textId="6F05D4CE" w:rsidR="002750F9" w:rsidRDefault="001E1DCF">
      <w:r>
        <w:rPr>
          <w:noProof/>
        </w:rPr>
        <w:lastRenderedPageBreak/>
        <w:drawing>
          <wp:inline distT="0" distB="0" distL="0" distR="0" wp14:anchorId="2227EC2C" wp14:editId="48A4A2C9">
            <wp:extent cx="5943600" cy="279336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793365"/>
                    </a:xfrm>
                    <a:prstGeom prst="rect">
                      <a:avLst/>
                    </a:prstGeom>
                  </pic:spPr>
                </pic:pic>
              </a:graphicData>
            </a:graphic>
          </wp:inline>
        </w:drawing>
      </w:r>
    </w:p>
    <w:p w14:paraId="4DC1D03B" w14:textId="7A94E881" w:rsidR="001E1DCF" w:rsidRDefault="001E1DCF"/>
    <w:p w14:paraId="3DA897F9" w14:textId="1857BF00" w:rsidR="00AD58E1" w:rsidRDefault="00AD58E1">
      <w:r>
        <w:rPr>
          <w:noProof/>
        </w:rPr>
        <w:drawing>
          <wp:inline distT="0" distB="0" distL="0" distR="0" wp14:anchorId="5247C205" wp14:editId="7D393FF6">
            <wp:extent cx="5943600" cy="296291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962910"/>
                    </a:xfrm>
                    <a:prstGeom prst="rect">
                      <a:avLst/>
                    </a:prstGeom>
                  </pic:spPr>
                </pic:pic>
              </a:graphicData>
            </a:graphic>
          </wp:inline>
        </w:drawing>
      </w:r>
    </w:p>
    <w:p w14:paraId="0E657C6C" w14:textId="77777777" w:rsidR="00325203" w:rsidRPr="00C32CC3" w:rsidRDefault="00325203" w:rsidP="00C32CC3">
      <w:pPr>
        <w:pStyle w:val="ListParagraph"/>
        <w:numPr>
          <w:ilvl w:val="0"/>
          <w:numId w:val="1"/>
        </w:numPr>
        <w:rPr>
          <w:rFonts w:ascii="Roboto" w:hAnsi="Roboto"/>
          <w:color w:val="202124"/>
          <w:shd w:val="clear" w:color="auto" w:fill="FFFFFF"/>
        </w:rPr>
      </w:pPr>
      <w:r w:rsidRPr="00C32CC3">
        <w:rPr>
          <w:rFonts w:ascii="Roboto" w:hAnsi="Roboto"/>
          <w:b/>
          <w:bCs/>
          <w:color w:val="202124"/>
          <w:highlight w:val="yellow"/>
          <w:shd w:val="clear" w:color="auto" w:fill="FFFFFF"/>
        </w:rPr>
        <w:t xml:space="preserve">Horizontal Pod </w:t>
      </w:r>
      <w:proofErr w:type="spellStart"/>
      <w:r w:rsidRPr="00C32CC3">
        <w:rPr>
          <w:rFonts w:ascii="Roboto" w:hAnsi="Roboto"/>
          <w:b/>
          <w:bCs/>
          <w:color w:val="202124"/>
          <w:highlight w:val="yellow"/>
          <w:shd w:val="clear" w:color="auto" w:fill="FFFFFF"/>
        </w:rPr>
        <w:t>Autoscaler</w:t>
      </w:r>
      <w:proofErr w:type="spellEnd"/>
      <w:r w:rsidRPr="00C32CC3">
        <w:rPr>
          <w:rFonts w:ascii="Roboto" w:hAnsi="Roboto"/>
          <w:b/>
          <w:bCs/>
          <w:color w:val="202124"/>
          <w:shd w:val="clear" w:color="auto" w:fill="FFFFFF"/>
        </w:rPr>
        <w:t xml:space="preserve"> (workloads):</w:t>
      </w:r>
      <w:r w:rsidRPr="00C32CC3">
        <w:rPr>
          <w:rFonts w:ascii="Roboto" w:hAnsi="Roboto"/>
          <w:color w:val="202124"/>
          <w:shd w:val="clear" w:color="auto" w:fill="FFFFFF"/>
        </w:rPr>
        <w:t xml:space="preserve"> increasing or decreasing the number of </w:t>
      </w:r>
      <w:r w:rsidRPr="00C32CC3">
        <w:rPr>
          <w:rFonts w:ascii="Roboto" w:hAnsi="Roboto"/>
          <w:b/>
          <w:bCs/>
          <w:color w:val="202124"/>
          <w:shd w:val="clear" w:color="auto" w:fill="FFFFFF"/>
        </w:rPr>
        <w:t>Pods</w:t>
      </w:r>
      <w:r w:rsidRPr="00C32CC3">
        <w:rPr>
          <w:rFonts w:ascii="Roboto" w:hAnsi="Roboto"/>
          <w:color w:val="202124"/>
          <w:shd w:val="clear" w:color="auto" w:fill="FFFFFF"/>
        </w:rPr>
        <w:t>.</w:t>
      </w:r>
    </w:p>
    <w:p w14:paraId="6662F707" w14:textId="77777777" w:rsidR="00325203" w:rsidRPr="00C32CC3" w:rsidRDefault="00325203" w:rsidP="00C32CC3">
      <w:pPr>
        <w:pStyle w:val="ListParagraph"/>
        <w:numPr>
          <w:ilvl w:val="0"/>
          <w:numId w:val="1"/>
        </w:numPr>
        <w:rPr>
          <w:rFonts w:ascii="Roboto" w:hAnsi="Roboto"/>
          <w:color w:val="202124"/>
          <w:shd w:val="clear" w:color="auto" w:fill="FFFFFF"/>
        </w:rPr>
      </w:pPr>
      <w:r w:rsidRPr="00C32CC3">
        <w:rPr>
          <w:rFonts w:ascii="Roboto" w:hAnsi="Roboto"/>
          <w:b/>
          <w:bCs/>
          <w:color w:val="202124"/>
          <w:highlight w:val="yellow"/>
          <w:shd w:val="clear" w:color="auto" w:fill="FFFFFF"/>
        </w:rPr>
        <w:t xml:space="preserve">Vertical Pod </w:t>
      </w:r>
      <w:proofErr w:type="spellStart"/>
      <w:r w:rsidRPr="00C32CC3">
        <w:rPr>
          <w:rFonts w:ascii="Roboto" w:hAnsi="Roboto"/>
          <w:b/>
          <w:bCs/>
          <w:color w:val="202124"/>
          <w:highlight w:val="yellow"/>
          <w:shd w:val="clear" w:color="auto" w:fill="FFFFFF"/>
        </w:rPr>
        <w:t>Autoscaler</w:t>
      </w:r>
      <w:proofErr w:type="spellEnd"/>
      <w:r w:rsidRPr="00C32CC3">
        <w:rPr>
          <w:rFonts w:ascii="Roboto" w:hAnsi="Roboto"/>
          <w:color w:val="202124"/>
          <w:shd w:val="clear" w:color="auto" w:fill="FFFFFF"/>
        </w:rPr>
        <w:t> </w:t>
      </w:r>
      <w:r w:rsidRPr="00C32CC3">
        <w:rPr>
          <w:rFonts w:ascii="Roboto" w:hAnsi="Roboto"/>
          <w:b/>
          <w:bCs/>
          <w:color w:val="202124"/>
          <w:shd w:val="clear" w:color="auto" w:fill="FFFFFF"/>
        </w:rPr>
        <w:t>(workloads)</w:t>
      </w:r>
      <w:r w:rsidRPr="00C32CC3">
        <w:rPr>
          <w:rFonts w:ascii="Roboto" w:hAnsi="Roboto"/>
          <w:color w:val="202124"/>
          <w:shd w:val="clear" w:color="auto" w:fill="FFFFFF"/>
        </w:rPr>
        <w:t>:</w:t>
      </w:r>
      <w:r w:rsidRPr="00C32CC3">
        <w:rPr>
          <w:rFonts w:ascii="Roboto" w:hAnsi="Roboto"/>
          <w:b/>
          <w:bCs/>
          <w:color w:val="202124"/>
          <w:shd w:val="clear" w:color="auto" w:fill="FFFFFF"/>
        </w:rPr>
        <w:t xml:space="preserve"> </w:t>
      </w:r>
      <w:r w:rsidRPr="00C32CC3">
        <w:rPr>
          <w:rFonts w:ascii="Roboto" w:hAnsi="Roboto"/>
          <w:color w:val="202124"/>
          <w:shd w:val="clear" w:color="auto" w:fill="FFFFFF"/>
        </w:rPr>
        <w:t xml:space="preserve">automatically adjusts the </w:t>
      </w:r>
      <w:r w:rsidRPr="00C32CC3">
        <w:rPr>
          <w:rFonts w:ascii="Roboto" w:hAnsi="Roboto"/>
          <w:b/>
          <w:bCs/>
          <w:color w:val="202124"/>
          <w:shd w:val="clear" w:color="auto" w:fill="FFFFFF"/>
        </w:rPr>
        <w:t>CPU</w:t>
      </w:r>
      <w:r w:rsidRPr="00C32CC3">
        <w:rPr>
          <w:rFonts w:ascii="Roboto" w:hAnsi="Roboto"/>
          <w:color w:val="202124"/>
          <w:shd w:val="clear" w:color="auto" w:fill="FFFFFF"/>
        </w:rPr>
        <w:t xml:space="preserve"> and memory reservations for your </w:t>
      </w:r>
      <w:proofErr w:type="gramStart"/>
      <w:r w:rsidRPr="00C32CC3">
        <w:rPr>
          <w:rFonts w:ascii="Roboto" w:hAnsi="Roboto"/>
          <w:color w:val="202124"/>
          <w:shd w:val="clear" w:color="auto" w:fill="FFFFFF"/>
        </w:rPr>
        <w:t>pods .</w:t>
      </w:r>
      <w:proofErr w:type="gramEnd"/>
    </w:p>
    <w:p w14:paraId="7DABADCC" w14:textId="77777777" w:rsidR="00325203" w:rsidRPr="00C32CC3" w:rsidRDefault="00325203" w:rsidP="00C32CC3">
      <w:pPr>
        <w:pStyle w:val="ListParagraph"/>
        <w:numPr>
          <w:ilvl w:val="0"/>
          <w:numId w:val="1"/>
        </w:numPr>
        <w:rPr>
          <w:rFonts w:ascii="Roboto" w:hAnsi="Roboto"/>
          <w:color w:val="202124"/>
          <w:shd w:val="clear" w:color="auto" w:fill="FFFFFF"/>
        </w:rPr>
      </w:pPr>
      <w:r w:rsidRPr="00C32CC3">
        <w:rPr>
          <w:rStyle w:val="Strong"/>
          <w:rFonts w:ascii="Roboto" w:hAnsi="Roboto"/>
          <w:color w:val="202124"/>
          <w:highlight w:val="yellow"/>
          <w:shd w:val="clear" w:color="auto" w:fill="FFFFFF"/>
        </w:rPr>
        <w:t xml:space="preserve">cluster </w:t>
      </w:r>
      <w:proofErr w:type="spellStart"/>
      <w:r w:rsidRPr="00C32CC3">
        <w:rPr>
          <w:rStyle w:val="Strong"/>
          <w:rFonts w:ascii="Roboto" w:hAnsi="Roboto"/>
          <w:color w:val="202124"/>
          <w:highlight w:val="yellow"/>
          <w:shd w:val="clear" w:color="auto" w:fill="FFFFFF"/>
        </w:rPr>
        <w:t>autoscaler</w:t>
      </w:r>
      <w:proofErr w:type="spellEnd"/>
      <w:r w:rsidRPr="00C32CC3">
        <w:rPr>
          <w:rFonts w:ascii="Roboto" w:hAnsi="Roboto"/>
          <w:color w:val="202124"/>
          <w:shd w:val="clear" w:color="auto" w:fill="FFFFFF"/>
        </w:rPr>
        <w:t xml:space="preserve"> (Infra)automatically resizes the number of </w:t>
      </w:r>
      <w:r w:rsidRPr="00C32CC3">
        <w:rPr>
          <w:rFonts w:ascii="Roboto" w:hAnsi="Roboto"/>
          <w:b/>
          <w:bCs/>
          <w:color w:val="202124"/>
          <w:shd w:val="clear" w:color="auto" w:fill="FFFFFF"/>
        </w:rPr>
        <w:t>nodes</w:t>
      </w:r>
      <w:r w:rsidRPr="00C32CC3">
        <w:rPr>
          <w:rFonts w:ascii="Roboto" w:hAnsi="Roboto"/>
          <w:color w:val="202124"/>
          <w:shd w:val="clear" w:color="auto" w:fill="FFFFFF"/>
        </w:rPr>
        <w:t xml:space="preserve"> in a given node pool, based on the demands of your workloads</w:t>
      </w:r>
    </w:p>
    <w:p w14:paraId="3E3770DB" w14:textId="77777777" w:rsidR="00325203" w:rsidRPr="00C32CC3" w:rsidRDefault="00325203" w:rsidP="00C32CC3">
      <w:pPr>
        <w:pStyle w:val="ListParagraph"/>
        <w:numPr>
          <w:ilvl w:val="0"/>
          <w:numId w:val="1"/>
        </w:numPr>
        <w:shd w:val="clear" w:color="auto" w:fill="FFFFFF"/>
        <w:spacing w:before="240" w:after="240" w:line="240" w:lineRule="auto"/>
        <w:rPr>
          <w:rFonts w:ascii="Roboto" w:eastAsia="Times New Roman" w:hAnsi="Roboto" w:cs="Times New Roman"/>
          <w:color w:val="202124"/>
          <w:sz w:val="24"/>
          <w:szCs w:val="24"/>
        </w:rPr>
      </w:pPr>
      <w:r w:rsidRPr="00C32CC3">
        <w:rPr>
          <w:rStyle w:val="Strong"/>
          <w:highlight w:val="yellow"/>
          <w:shd w:val="clear" w:color="auto" w:fill="FFFFFF"/>
        </w:rPr>
        <w:t xml:space="preserve">Node auto-provisioning (infra): </w:t>
      </w:r>
      <w:r w:rsidRPr="00C32CC3">
        <w:rPr>
          <w:rFonts w:ascii="Roboto" w:eastAsia="Times New Roman" w:hAnsi="Roboto" w:cs="Times New Roman"/>
          <w:color w:val="202124"/>
          <w:sz w:val="24"/>
          <w:szCs w:val="24"/>
        </w:rPr>
        <w:t xml:space="preserve">new </w:t>
      </w:r>
      <w:r w:rsidRPr="00C32CC3">
        <w:rPr>
          <w:rFonts w:ascii="Roboto" w:eastAsia="Times New Roman" w:hAnsi="Roboto" w:cs="Times New Roman"/>
          <w:b/>
          <w:bCs/>
          <w:color w:val="202124"/>
          <w:sz w:val="24"/>
          <w:szCs w:val="24"/>
        </w:rPr>
        <w:t>node pools</w:t>
      </w:r>
      <w:r w:rsidRPr="00C32CC3">
        <w:rPr>
          <w:rFonts w:ascii="Roboto" w:eastAsia="Times New Roman" w:hAnsi="Roboto" w:cs="Times New Roman"/>
          <w:color w:val="202124"/>
          <w:sz w:val="24"/>
          <w:szCs w:val="24"/>
        </w:rPr>
        <w:t xml:space="preserve"> are created and deleted automatically.</w:t>
      </w:r>
    </w:p>
    <w:p w14:paraId="794720F6" w14:textId="6FF1643D" w:rsidR="00AD58E1" w:rsidRDefault="00AD58E1"/>
    <w:p w14:paraId="1A9F5A78" w14:textId="6E5E6D0E" w:rsidR="00325203" w:rsidRDefault="00325203"/>
    <w:p w14:paraId="378AAC85" w14:textId="77777777" w:rsidR="00325203" w:rsidRDefault="00325203"/>
    <w:p w14:paraId="7FC52D81" w14:textId="77777777" w:rsidR="00AD58E1" w:rsidRDefault="00AD58E1"/>
    <w:p w14:paraId="7F1A5F2A" w14:textId="27AC62DE" w:rsidR="001E1DCF" w:rsidRDefault="008855B4">
      <w:pPr>
        <w:rPr>
          <w:rFonts w:ascii="Roboto" w:hAnsi="Roboto"/>
          <w:color w:val="202124"/>
          <w:shd w:val="clear" w:color="auto" w:fill="FFFFFF"/>
        </w:rPr>
      </w:pPr>
      <w:r>
        <w:rPr>
          <w:rFonts w:ascii="Roboto" w:hAnsi="Roboto"/>
          <w:color w:val="202124"/>
          <w:shd w:val="clear" w:color="auto" w:fill="FFFFFF"/>
        </w:rPr>
        <w:t xml:space="preserve">The Kubernetes Vertical Pod </w:t>
      </w:r>
      <w:proofErr w:type="spellStart"/>
      <w:r>
        <w:rPr>
          <w:rFonts w:ascii="Roboto" w:hAnsi="Roboto"/>
          <w:color w:val="202124"/>
          <w:shd w:val="clear" w:color="auto" w:fill="FFFFFF"/>
        </w:rPr>
        <w:t>Autoscaler</w:t>
      </w:r>
      <w:proofErr w:type="spellEnd"/>
      <w:r>
        <w:rPr>
          <w:rFonts w:ascii="Roboto" w:hAnsi="Roboto"/>
          <w:color w:val="202124"/>
          <w:shd w:val="clear" w:color="auto" w:fill="FFFFFF"/>
        </w:rPr>
        <w:t> </w:t>
      </w:r>
      <w:r>
        <w:rPr>
          <w:rFonts w:ascii="Roboto" w:hAnsi="Roboto"/>
          <w:b/>
          <w:bCs/>
          <w:color w:val="202124"/>
          <w:shd w:val="clear" w:color="auto" w:fill="FFFFFF"/>
        </w:rPr>
        <w:t>automatically adjusts the CPU and memory reservations for your pods to help "right size" your applications</w:t>
      </w:r>
      <w:r>
        <w:rPr>
          <w:rFonts w:ascii="Roboto" w:hAnsi="Roboto"/>
          <w:color w:val="202124"/>
          <w:shd w:val="clear" w:color="auto" w:fill="FFFFFF"/>
        </w:rPr>
        <w:t>. This adjustment can improve cluster resource utilization and free up CPU and memory for other pods.</w:t>
      </w:r>
    </w:p>
    <w:p w14:paraId="1B59B1E5" w14:textId="2CEA6643" w:rsidR="00236490" w:rsidRDefault="00236490">
      <w:pPr>
        <w:rPr>
          <w:rFonts w:ascii="Roboto" w:hAnsi="Roboto"/>
          <w:color w:val="202124"/>
          <w:shd w:val="clear" w:color="auto" w:fill="FFFFFF"/>
        </w:rPr>
      </w:pPr>
    </w:p>
    <w:p w14:paraId="3761E152" w14:textId="410DDD7B" w:rsidR="00236490" w:rsidRDefault="00236490">
      <w:pPr>
        <w:rPr>
          <w:rFonts w:ascii="Roboto" w:hAnsi="Roboto"/>
          <w:color w:val="202124"/>
          <w:shd w:val="clear" w:color="auto" w:fill="FFFFFF"/>
        </w:rPr>
      </w:pPr>
    </w:p>
    <w:p w14:paraId="4BF69797" w14:textId="1FF9FDDD" w:rsidR="00236490" w:rsidRDefault="00236490">
      <w:pPr>
        <w:rPr>
          <w:rFonts w:ascii="Roboto" w:hAnsi="Roboto"/>
          <w:color w:val="202124"/>
          <w:shd w:val="clear" w:color="auto" w:fill="FFFFFF"/>
        </w:rPr>
      </w:pPr>
      <w:r w:rsidRPr="00236490">
        <w:rPr>
          <w:rFonts w:ascii="Roboto" w:hAnsi="Roboto"/>
          <w:b/>
          <w:bCs/>
          <w:color w:val="202124"/>
          <w:highlight w:val="yellow"/>
          <w:shd w:val="clear" w:color="auto" w:fill="FFFFFF"/>
        </w:rPr>
        <w:t xml:space="preserve">Horizontal Pod </w:t>
      </w:r>
      <w:proofErr w:type="spellStart"/>
      <w:r w:rsidRPr="00236490">
        <w:rPr>
          <w:rFonts w:ascii="Roboto" w:hAnsi="Roboto"/>
          <w:b/>
          <w:bCs/>
          <w:color w:val="202124"/>
          <w:highlight w:val="yellow"/>
          <w:shd w:val="clear" w:color="auto" w:fill="FFFFFF"/>
        </w:rPr>
        <w:t>Autoscaler</w:t>
      </w:r>
      <w:proofErr w:type="spellEnd"/>
      <w:r>
        <w:rPr>
          <w:rFonts w:ascii="Roboto" w:hAnsi="Roboto"/>
          <w:color w:val="202124"/>
          <w:shd w:val="clear" w:color="auto" w:fill="FFFFFF"/>
        </w:rPr>
        <w:t>:</w:t>
      </w:r>
      <w:r>
        <w:rPr>
          <w:rFonts w:ascii="Roboto" w:hAnsi="Roboto"/>
          <w:color w:val="202124"/>
          <w:shd w:val="clear" w:color="auto" w:fill="FFFFFF"/>
        </w:rPr>
        <w:t xml:space="preserve"> changes the shape of your Kubernetes workload by automatically increasing or decreasing the number of Pods in response to the workload's CPU or memory consumption, or in response to custom metrics reported from within Kubernetes or external metrics from sources outside of your cluster.</w:t>
      </w:r>
    </w:p>
    <w:p w14:paraId="03A92067" w14:textId="77777777" w:rsidR="002A3D9F" w:rsidRPr="002A3D9F" w:rsidRDefault="002A3D9F" w:rsidP="002A3D9F">
      <w:pPr>
        <w:shd w:val="clear" w:color="auto" w:fill="FFFFFF"/>
        <w:spacing w:before="240" w:after="240" w:line="240" w:lineRule="auto"/>
        <w:rPr>
          <w:rFonts w:ascii="Roboto" w:eastAsia="Times New Roman" w:hAnsi="Roboto" w:cs="Times New Roman"/>
          <w:color w:val="202124"/>
          <w:sz w:val="24"/>
          <w:szCs w:val="24"/>
        </w:rPr>
      </w:pPr>
      <w:r w:rsidRPr="002A3D9F">
        <w:rPr>
          <w:rFonts w:ascii="Roboto" w:eastAsia="Times New Roman" w:hAnsi="Roboto" w:cs="Times New Roman"/>
          <w:color w:val="202124"/>
          <w:sz w:val="24"/>
          <w:szCs w:val="24"/>
        </w:rPr>
        <w:t>With Autopilot clusters, you don't need to worry about provisioning nodes or managing node pools because node pools are </w:t>
      </w:r>
      <w:r w:rsidRPr="002A3D9F">
        <w:rPr>
          <w:rFonts w:ascii="Roboto" w:eastAsia="Times New Roman" w:hAnsi="Roboto" w:cs="Times New Roman"/>
          <w:i/>
          <w:iCs/>
          <w:color w:val="202124"/>
          <w:sz w:val="24"/>
          <w:szCs w:val="24"/>
        </w:rPr>
        <w:t>automatically</w:t>
      </w:r>
      <w:r w:rsidRPr="002A3D9F">
        <w:rPr>
          <w:rFonts w:ascii="Roboto" w:eastAsia="Times New Roman" w:hAnsi="Roboto" w:cs="Times New Roman"/>
          <w:color w:val="202124"/>
          <w:sz w:val="24"/>
          <w:szCs w:val="24"/>
        </w:rPr>
        <w:t> provisioned through node auto-provisioning, and are </w:t>
      </w:r>
      <w:hyperlink r:id="rId14" w:history="1">
        <w:r w:rsidRPr="002A3D9F">
          <w:rPr>
            <w:rFonts w:ascii="Roboto" w:eastAsia="Times New Roman" w:hAnsi="Roboto" w:cs="Times New Roman"/>
            <w:color w:val="0000FF"/>
            <w:sz w:val="24"/>
            <w:szCs w:val="24"/>
            <w:u w:val="single"/>
          </w:rPr>
          <w:t>automatically scaled</w:t>
        </w:r>
      </w:hyperlink>
      <w:r w:rsidRPr="002A3D9F">
        <w:rPr>
          <w:rFonts w:ascii="Roboto" w:eastAsia="Times New Roman" w:hAnsi="Roboto" w:cs="Times New Roman"/>
          <w:color w:val="202124"/>
          <w:sz w:val="24"/>
          <w:szCs w:val="24"/>
        </w:rPr>
        <w:t> to meet the requirements of your workloads.</w:t>
      </w:r>
    </w:p>
    <w:p w14:paraId="0A4CB14A" w14:textId="77777777" w:rsidR="002A3D9F" w:rsidRPr="002A3D9F" w:rsidRDefault="002A3D9F" w:rsidP="002A3D9F">
      <w:pPr>
        <w:shd w:val="clear" w:color="auto" w:fill="FFFFFF"/>
        <w:spacing w:before="100" w:beforeAutospacing="1" w:after="100" w:afterAutospacing="1" w:line="240" w:lineRule="auto"/>
        <w:outlineLvl w:val="1"/>
        <w:rPr>
          <w:rFonts w:ascii="Times New Roman" w:eastAsia="Times New Roman" w:hAnsi="Times New Roman" w:cs="Times New Roman"/>
          <w:b/>
          <w:bCs/>
          <w:color w:val="202124"/>
          <w:sz w:val="36"/>
          <w:szCs w:val="36"/>
        </w:rPr>
      </w:pPr>
      <w:r w:rsidRPr="002A3D9F">
        <w:rPr>
          <w:rFonts w:ascii="Times New Roman" w:eastAsia="Times New Roman" w:hAnsi="Times New Roman" w:cs="Times New Roman"/>
          <w:b/>
          <w:bCs/>
          <w:color w:val="202124"/>
          <w:sz w:val="36"/>
          <w:szCs w:val="36"/>
        </w:rPr>
        <w:t>Overview</w:t>
      </w:r>
    </w:p>
    <w:p w14:paraId="3B3A1B41" w14:textId="77777777" w:rsidR="002A3D9F" w:rsidRPr="002A3D9F" w:rsidRDefault="002A3D9F" w:rsidP="002A3D9F">
      <w:pPr>
        <w:shd w:val="clear" w:color="auto" w:fill="FFFFFF"/>
        <w:spacing w:before="240" w:after="240" w:line="240" w:lineRule="auto"/>
        <w:rPr>
          <w:rFonts w:ascii="Roboto" w:eastAsia="Times New Roman" w:hAnsi="Roboto" w:cs="Times New Roman"/>
          <w:color w:val="202124"/>
          <w:sz w:val="24"/>
          <w:szCs w:val="24"/>
        </w:rPr>
      </w:pPr>
      <w:r w:rsidRPr="002A3D9F">
        <w:rPr>
          <w:rFonts w:ascii="Roboto" w:eastAsia="Times New Roman" w:hAnsi="Roboto" w:cs="Times New Roman"/>
          <w:i/>
          <w:iCs/>
          <w:color w:val="202124"/>
          <w:sz w:val="24"/>
          <w:szCs w:val="24"/>
        </w:rPr>
        <w:t>Node auto-provisioning</w:t>
      </w:r>
      <w:r w:rsidRPr="002A3D9F">
        <w:rPr>
          <w:rFonts w:ascii="Roboto" w:eastAsia="Times New Roman" w:hAnsi="Roboto" w:cs="Times New Roman"/>
          <w:color w:val="202124"/>
          <w:sz w:val="24"/>
          <w:szCs w:val="24"/>
        </w:rPr>
        <w:t> automatically manages a set of node pools on the user's behalf. Without node auto-provisioning, GKE starts new nodes only from user-created node pools. With node auto-provisioning, new node pools are created and deleted automatically.</w:t>
      </w:r>
    </w:p>
    <w:p w14:paraId="34267937" w14:textId="1D5E3BD1" w:rsidR="00236490" w:rsidRDefault="00236490">
      <w:pPr>
        <w:rPr>
          <w:rFonts w:ascii="Roboto" w:hAnsi="Roboto"/>
          <w:color w:val="202124"/>
          <w:shd w:val="clear" w:color="auto" w:fill="FFFFFF"/>
        </w:rPr>
      </w:pPr>
    </w:p>
    <w:p w14:paraId="43297ED1" w14:textId="29F2F31D" w:rsidR="002A3D9F" w:rsidRDefault="002A3D9F">
      <w:pPr>
        <w:rPr>
          <w:rFonts w:ascii="Roboto" w:hAnsi="Roboto"/>
          <w:color w:val="202124"/>
          <w:shd w:val="clear" w:color="auto" w:fill="FFFFFF"/>
        </w:rPr>
      </w:pPr>
    </w:p>
    <w:p w14:paraId="68657B8C" w14:textId="77777777" w:rsidR="002A3D9F" w:rsidRDefault="002A3D9F">
      <w:pPr>
        <w:rPr>
          <w:rFonts w:ascii="Roboto" w:hAnsi="Roboto"/>
          <w:color w:val="202124"/>
          <w:shd w:val="clear" w:color="auto" w:fill="FFFFFF"/>
        </w:rPr>
      </w:pPr>
    </w:p>
    <w:p w14:paraId="2B905577" w14:textId="4055D470" w:rsidR="00236490" w:rsidRPr="00C04B39" w:rsidRDefault="00236490">
      <w:pPr>
        <w:rPr>
          <w:rStyle w:val="Strong"/>
          <w:highlight w:val="yellow"/>
        </w:rPr>
      </w:pPr>
    </w:p>
    <w:p w14:paraId="3A8949A4" w14:textId="3FDAEC33" w:rsidR="00236490" w:rsidRDefault="00236490">
      <w:pPr>
        <w:rPr>
          <w:rFonts w:ascii="Roboto" w:hAnsi="Roboto"/>
          <w:color w:val="202124"/>
          <w:shd w:val="clear" w:color="auto" w:fill="FFFFFF"/>
        </w:rPr>
      </w:pPr>
    </w:p>
    <w:p w14:paraId="4CA42F47" w14:textId="77777777" w:rsidR="00236490" w:rsidRDefault="00236490">
      <w:pPr>
        <w:rPr>
          <w:rFonts w:ascii="Roboto" w:hAnsi="Roboto"/>
          <w:color w:val="202124"/>
          <w:shd w:val="clear" w:color="auto" w:fill="FFFFFF"/>
        </w:rPr>
      </w:pPr>
    </w:p>
    <w:p w14:paraId="0A57ED1D" w14:textId="77777777" w:rsidR="002C36E6" w:rsidRDefault="008855B4">
      <w:pPr>
        <w:rPr>
          <w:rFonts w:ascii="Roboto" w:hAnsi="Roboto"/>
          <w:color w:val="202124"/>
          <w:shd w:val="clear" w:color="auto" w:fill="FFFFFF"/>
        </w:rPr>
      </w:pPr>
      <w:r w:rsidRPr="002C36E6">
        <w:rPr>
          <w:rFonts w:ascii="Roboto" w:hAnsi="Roboto"/>
          <w:b/>
          <w:bCs/>
          <w:color w:val="202124"/>
          <w:highlight w:val="yellow"/>
          <w:shd w:val="clear" w:color="auto" w:fill="FFFFFF"/>
        </w:rPr>
        <w:t>Horizontal</w:t>
      </w:r>
      <w:r>
        <w:rPr>
          <w:rFonts w:ascii="Roboto" w:hAnsi="Roboto"/>
          <w:color w:val="202124"/>
          <w:shd w:val="clear" w:color="auto" w:fill="FFFFFF"/>
        </w:rPr>
        <w:t xml:space="preserve"> Scaling means modifying the </w:t>
      </w:r>
      <w:r w:rsidRPr="002C36E6">
        <w:rPr>
          <w:rFonts w:ascii="Roboto" w:hAnsi="Roboto"/>
          <w:b/>
          <w:bCs/>
          <w:color w:val="202124"/>
          <w:highlight w:val="yellow"/>
          <w:shd w:val="clear" w:color="auto" w:fill="FFFFFF"/>
        </w:rPr>
        <w:t>compute resources</w:t>
      </w:r>
      <w:r>
        <w:rPr>
          <w:rFonts w:ascii="Roboto" w:hAnsi="Roboto"/>
          <w:color w:val="202124"/>
          <w:shd w:val="clear" w:color="auto" w:fill="FFFFFF"/>
        </w:rPr>
        <w:t xml:space="preserve"> of an existing cluster, for example, by adding new nodes to it or by adding new pods by increasing the replica count of pods (Horizontal Pod </w:t>
      </w:r>
      <w:proofErr w:type="spellStart"/>
      <w:r>
        <w:rPr>
          <w:rFonts w:ascii="Roboto" w:hAnsi="Roboto"/>
          <w:color w:val="202124"/>
          <w:shd w:val="clear" w:color="auto" w:fill="FFFFFF"/>
        </w:rPr>
        <w:t>Autoscaler</w:t>
      </w:r>
      <w:proofErr w:type="spellEnd"/>
      <w:r>
        <w:rPr>
          <w:rFonts w:ascii="Roboto" w:hAnsi="Roboto"/>
          <w:color w:val="202124"/>
          <w:shd w:val="clear" w:color="auto" w:fill="FFFFFF"/>
        </w:rPr>
        <w:t xml:space="preserve">). </w:t>
      </w:r>
    </w:p>
    <w:p w14:paraId="19B36E92" w14:textId="50ACA58D" w:rsidR="008855B4" w:rsidRDefault="008855B4">
      <w:pPr>
        <w:rPr>
          <w:rFonts w:ascii="Roboto" w:hAnsi="Roboto"/>
          <w:color w:val="202124"/>
          <w:shd w:val="clear" w:color="auto" w:fill="FFFFFF"/>
        </w:rPr>
      </w:pPr>
      <w:r w:rsidRPr="002C36E6">
        <w:rPr>
          <w:rFonts w:ascii="Roboto" w:hAnsi="Roboto"/>
          <w:b/>
          <w:bCs/>
          <w:color w:val="202124"/>
          <w:highlight w:val="yellow"/>
          <w:shd w:val="clear" w:color="auto" w:fill="FFFFFF"/>
        </w:rPr>
        <w:t>Vertical</w:t>
      </w:r>
      <w:r>
        <w:rPr>
          <w:rFonts w:ascii="Roboto" w:hAnsi="Roboto"/>
          <w:color w:val="202124"/>
          <w:shd w:val="clear" w:color="auto" w:fill="FFFFFF"/>
        </w:rPr>
        <w:t xml:space="preserve"> Scaling means to modify the </w:t>
      </w:r>
      <w:r w:rsidRPr="002C36E6">
        <w:rPr>
          <w:rFonts w:ascii="Roboto" w:hAnsi="Roboto"/>
          <w:b/>
          <w:bCs/>
          <w:color w:val="202124"/>
          <w:highlight w:val="yellow"/>
          <w:shd w:val="clear" w:color="auto" w:fill="FFFFFF"/>
        </w:rPr>
        <w:t>attributed resources</w:t>
      </w:r>
      <w:r>
        <w:rPr>
          <w:rFonts w:ascii="Roboto" w:hAnsi="Roboto"/>
          <w:color w:val="202124"/>
          <w:shd w:val="clear" w:color="auto" w:fill="FFFFFF"/>
        </w:rPr>
        <w:t xml:space="preserve"> (like CPU or RAM) of each node in the cluster.</w:t>
      </w:r>
    </w:p>
    <w:p w14:paraId="6B767264" w14:textId="5D759881" w:rsidR="008855B4" w:rsidRDefault="008855B4"/>
    <w:p w14:paraId="03687A1D" w14:textId="3F3ACE68" w:rsidR="002E388B" w:rsidRDefault="002E388B">
      <w:r>
        <w:rPr>
          <w:noProof/>
        </w:rPr>
        <w:lastRenderedPageBreak/>
        <w:drawing>
          <wp:inline distT="0" distB="0" distL="0" distR="0" wp14:anchorId="4FEBB944" wp14:editId="08F878B1">
            <wp:extent cx="5943600" cy="30499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049905"/>
                    </a:xfrm>
                    <a:prstGeom prst="rect">
                      <a:avLst/>
                    </a:prstGeom>
                  </pic:spPr>
                </pic:pic>
              </a:graphicData>
            </a:graphic>
          </wp:inline>
        </w:drawing>
      </w:r>
    </w:p>
    <w:p w14:paraId="4E0D36C9" w14:textId="52545B03" w:rsidR="002E388B" w:rsidRDefault="00D745C9">
      <w:r>
        <w:rPr>
          <w:noProof/>
        </w:rPr>
        <w:drawing>
          <wp:inline distT="0" distB="0" distL="0" distR="0" wp14:anchorId="270D2475" wp14:editId="4FDFA89C">
            <wp:extent cx="5943600" cy="22180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218055"/>
                    </a:xfrm>
                    <a:prstGeom prst="rect">
                      <a:avLst/>
                    </a:prstGeom>
                  </pic:spPr>
                </pic:pic>
              </a:graphicData>
            </a:graphic>
          </wp:inline>
        </w:drawing>
      </w:r>
    </w:p>
    <w:p w14:paraId="093462FA" w14:textId="39C5BEFA" w:rsidR="00D745C9" w:rsidRDefault="00D745C9"/>
    <w:p w14:paraId="723C5276" w14:textId="33F0E3C2" w:rsidR="00D745C9" w:rsidRDefault="00D37E2D">
      <w:r>
        <w:rPr>
          <w:noProof/>
        </w:rPr>
        <w:drawing>
          <wp:inline distT="0" distB="0" distL="0" distR="0" wp14:anchorId="246AB04F" wp14:editId="54008B67">
            <wp:extent cx="5943600" cy="151511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515110"/>
                    </a:xfrm>
                    <a:prstGeom prst="rect">
                      <a:avLst/>
                    </a:prstGeom>
                  </pic:spPr>
                </pic:pic>
              </a:graphicData>
            </a:graphic>
          </wp:inline>
        </w:drawing>
      </w:r>
    </w:p>
    <w:p w14:paraId="3B5E6530" w14:textId="2F5CC8DE" w:rsidR="00D37E2D" w:rsidRDefault="00D37E2D"/>
    <w:p w14:paraId="1592ABBE" w14:textId="412A4302" w:rsidR="00D37E2D" w:rsidRDefault="00DC27AC">
      <w:r>
        <w:rPr>
          <w:noProof/>
        </w:rPr>
        <w:lastRenderedPageBreak/>
        <w:drawing>
          <wp:inline distT="0" distB="0" distL="0" distR="0" wp14:anchorId="500BF841" wp14:editId="5284868A">
            <wp:extent cx="5943600" cy="24403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440305"/>
                    </a:xfrm>
                    <a:prstGeom prst="rect">
                      <a:avLst/>
                    </a:prstGeom>
                  </pic:spPr>
                </pic:pic>
              </a:graphicData>
            </a:graphic>
          </wp:inline>
        </w:drawing>
      </w:r>
    </w:p>
    <w:p w14:paraId="0D598CA1" w14:textId="3F74BB5A" w:rsidR="00DC27AC" w:rsidRDefault="00DC27AC"/>
    <w:p w14:paraId="7C4454BE" w14:textId="186D94D8" w:rsidR="00DC27AC" w:rsidRDefault="0076740D">
      <w:r>
        <w:rPr>
          <w:noProof/>
        </w:rPr>
        <w:drawing>
          <wp:inline distT="0" distB="0" distL="0" distR="0" wp14:anchorId="0DA57B3D" wp14:editId="6AD2149C">
            <wp:extent cx="5943600" cy="39439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943985"/>
                    </a:xfrm>
                    <a:prstGeom prst="rect">
                      <a:avLst/>
                    </a:prstGeom>
                  </pic:spPr>
                </pic:pic>
              </a:graphicData>
            </a:graphic>
          </wp:inline>
        </w:drawing>
      </w:r>
    </w:p>
    <w:p w14:paraId="3EF3D2CC" w14:textId="2AEABC05" w:rsidR="0076740D" w:rsidRDefault="0076740D"/>
    <w:p w14:paraId="0A3BD27A" w14:textId="340650D0" w:rsidR="0076740D" w:rsidRDefault="0076740D"/>
    <w:p w14:paraId="715701C5" w14:textId="41593C24" w:rsidR="0076740D" w:rsidRDefault="0046472B">
      <w:r>
        <w:rPr>
          <w:noProof/>
        </w:rPr>
        <w:lastRenderedPageBreak/>
        <w:drawing>
          <wp:inline distT="0" distB="0" distL="0" distR="0" wp14:anchorId="6EA9EACC" wp14:editId="23319CCD">
            <wp:extent cx="5943600" cy="23507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350770"/>
                    </a:xfrm>
                    <a:prstGeom prst="rect">
                      <a:avLst/>
                    </a:prstGeom>
                  </pic:spPr>
                </pic:pic>
              </a:graphicData>
            </a:graphic>
          </wp:inline>
        </w:drawing>
      </w:r>
    </w:p>
    <w:p w14:paraId="1764F87D" w14:textId="179D8ADC" w:rsidR="0046472B" w:rsidRDefault="0046472B"/>
    <w:p w14:paraId="11E4DD49" w14:textId="1409F850" w:rsidR="0046472B" w:rsidRDefault="0046472B"/>
    <w:p w14:paraId="5D87D0C7" w14:textId="77777777" w:rsidR="0046472B" w:rsidRDefault="0046472B"/>
    <w:sectPr w:rsidR="0046472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Roboto">
    <w:altName w:val="Roboto"/>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C7169B"/>
    <w:multiLevelType w:val="hybridMultilevel"/>
    <w:tmpl w:val="D200F2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5232159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54B2"/>
    <w:rsid w:val="001154B2"/>
    <w:rsid w:val="001E1DCF"/>
    <w:rsid w:val="00236490"/>
    <w:rsid w:val="002750F9"/>
    <w:rsid w:val="002A3D9F"/>
    <w:rsid w:val="002C36E6"/>
    <w:rsid w:val="002E388B"/>
    <w:rsid w:val="00325203"/>
    <w:rsid w:val="0046472B"/>
    <w:rsid w:val="00532ABA"/>
    <w:rsid w:val="00651BE8"/>
    <w:rsid w:val="0076740D"/>
    <w:rsid w:val="008855B4"/>
    <w:rsid w:val="009027A3"/>
    <w:rsid w:val="009A6643"/>
    <w:rsid w:val="009B108F"/>
    <w:rsid w:val="009C4B71"/>
    <w:rsid w:val="00A06291"/>
    <w:rsid w:val="00AD58E1"/>
    <w:rsid w:val="00BD26E2"/>
    <w:rsid w:val="00BD7FF5"/>
    <w:rsid w:val="00C04B39"/>
    <w:rsid w:val="00C26312"/>
    <w:rsid w:val="00C32CC3"/>
    <w:rsid w:val="00CA1202"/>
    <w:rsid w:val="00D37E2D"/>
    <w:rsid w:val="00D745C9"/>
    <w:rsid w:val="00DC27AC"/>
    <w:rsid w:val="00E3305F"/>
    <w:rsid w:val="00E65E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87369A"/>
  <w15:chartTrackingRefBased/>
  <w15:docId w15:val="{5AB662EF-1B68-4639-B397-164B9704B4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2A3D9F"/>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236490"/>
    <w:rPr>
      <w:b/>
      <w:bCs/>
    </w:rPr>
  </w:style>
  <w:style w:type="character" w:customStyle="1" w:styleId="Heading2Char">
    <w:name w:val="Heading 2 Char"/>
    <w:basedOn w:val="DefaultParagraphFont"/>
    <w:link w:val="Heading2"/>
    <w:uiPriority w:val="9"/>
    <w:rsid w:val="002A3D9F"/>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2A3D9F"/>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2A3D9F"/>
    <w:rPr>
      <w:i/>
      <w:iCs/>
    </w:rPr>
  </w:style>
  <w:style w:type="character" w:styleId="Hyperlink">
    <w:name w:val="Hyperlink"/>
    <w:basedOn w:val="DefaultParagraphFont"/>
    <w:uiPriority w:val="99"/>
    <w:semiHidden/>
    <w:unhideWhenUsed/>
    <w:rsid w:val="002A3D9F"/>
    <w:rPr>
      <w:color w:val="0000FF"/>
      <w:u w:val="single"/>
    </w:rPr>
  </w:style>
  <w:style w:type="character" w:customStyle="1" w:styleId="devsite-heading">
    <w:name w:val="devsite-heading"/>
    <w:basedOn w:val="DefaultParagraphFont"/>
    <w:rsid w:val="002A3D9F"/>
  </w:style>
  <w:style w:type="paragraph" w:styleId="ListParagraph">
    <w:name w:val="List Paragraph"/>
    <w:basedOn w:val="Normal"/>
    <w:uiPriority w:val="34"/>
    <w:qFormat/>
    <w:rsid w:val="00C32CC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6839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cloud.google.com/kubernetes-engine/docs/concepts/cluster-autoscaler"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126</TotalTime>
  <Pages>9</Pages>
  <Words>346</Words>
  <Characters>1973</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Shailendra Joshi</dc:creator>
  <cp:keywords/>
  <dc:description/>
  <cp:lastModifiedBy>Shailendra Joshi</cp:lastModifiedBy>
  <cp:revision>27</cp:revision>
  <dcterms:created xsi:type="dcterms:W3CDTF">2022-05-03T16:59:00Z</dcterms:created>
  <dcterms:modified xsi:type="dcterms:W3CDTF">2022-05-03T19:05:00Z</dcterms:modified>
</cp:coreProperties>
</file>