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0"/>
        <w:jc w:val="center"/>
        <w:rPr/>
      </w:pPr>
      <w:r>
        <w:rPr/>
        <w:t>Projet personnel encadré – SISR – 2</w:t>
      </w:r>
      <w:r>
        <w:rPr>
          <w:sz w:val="24"/>
          <w:vertAlign w:val="superscript"/>
        </w:rPr>
        <w:t>e</w:t>
      </w:r>
      <w:r>
        <w:rPr/>
        <w:t xml:space="preserve"> semestre</w:t>
      </w:r>
    </w:p>
    <w:p>
      <w:pPr>
        <w:pStyle w:val="Normal"/>
        <w:rPr/>
      </w:pPr>
      <w:r>
        <w:rPr/>
      </w:r>
    </w:p>
    <w:p>
      <w:pPr>
        <w:pStyle w:val="NoSpacing"/>
        <w:jc w:val="both"/>
        <w:rPr/>
      </w:pPr>
      <w:r>
        <w:rPr>
          <w:rFonts w:cs="Helvetica World" w:ascii="Helvetica World" w:hAnsi="Helvetica World"/>
          <w:b/>
        </w:rPr>
        <w:t xml:space="preserve">Objectif : </w:t>
      </w:r>
      <w:r>
        <w:rPr>
          <w:rFonts w:cs="Helvetica World" w:ascii="Helvetica World" w:hAnsi="Helvetica World"/>
        </w:rPr>
        <w:t>Savoir définir une configuration en fonction d’un cahier des charges, savoir mettre en œuvre un scénario complet de configuration, savoir définir et réaliser des tests, savoir rendre-compte de l’avancement d’un projet, savoir compléter et faire aboutir le travail d’une autre équipe.</w:t>
      </w:r>
    </w:p>
    <w:p>
      <w:pPr>
        <w:pStyle w:val="NoSpacing"/>
        <w:rPr>
          <w:rFonts w:ascii="Helvetica World" w:hAnsi="Helvetica World" w:cs="Helvetica World"/>
          <w:b/>
          <w:b/>
        </w:rPr>
      </w:pPr>
      <w:r>
        <w:rPr>
          <w:rFonts w:cs="Helvetica World" w:ascii="Helvetica World" w:hAnsi="Helvetica World"/>
          <w:b/>
        </w:rPr>
      </w:r>
    </w:p>
    <w:p>
      <w:pPr>
        <w:pStyle w:val="NoSpacing"/>
        <w:rPr>
          <w:rFonts w:ascii="Helvetica World" w:hAnsi="Helvetica World" w:cs="Helvetica World"/>
          <w:b/>
          <w:b/>
        </w:rPr>
      </w:pPr>
      <w:r>
        <w:rPr>
          <w:rFonts w:cs="Helvetica World" w:ascii="Helvetica World" w:hAnsi="Helvetica World"/>
          <w:b/>
        </w:rPr>
        <w:t>Déroulement :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  <w:b/>
        </w:rPr>
        <w:br/>
        <w:t xml:space="preserve">Etape 1. </w:t>
      </w:r>
      <w:r>
        <w:rPr>
          <w:rFonts w:cs="Helvetica World" w:ascii="Helvetica World" w:hAnsi="Helvetica World"/>
        </w:rPr>
        <w:t xml:space="preserve">Semaines du </w:t>
      </w:r>
      <w:r>
        <w:rPr>
          <w:rFonts w:cs="Helvetica World" w:ascii="Helvetica World" w:hAnsi="Helvetica World"/>
        </w:rPr>
        <w:t>16</w:t>
      </w:r>
      <w:r>
        <w:rPr>
          <w:rFonts w:cs="Helvetica World" w:ascii="Helvetica World" w:hAnsi="Helvetica World"/>
        </w:rPr>
        <w:t xml:space="preserve"> et du 2</w:t>
      </w:r>
      <w:r>
        <w:rPr>
          <w:rFonts w:cs="Helvetica World" w:ascii="Helvetica World" w:hAnsi="Helvetica World"/>
        </w:rPr>
        <w:t>3</w:t>
      </w:r>
      <w:r>
        <w:rPr>
          <w:rFonts w:cs="Helvetica World" w:ascii="Helvetica World" w:hAnsi="Helvetica World"/>
        </w:rPr>
        <w:t xml:space="preserve"> janvier 202</w:t>
      </w:r>
      <w:r>
        <w:rPr>
          <w:rFonts w:cs="Helvetica World" w:ascii="Helvetica World" w:hAnsi="Helvetica World"/>
        </w:rPr>
        <w:t>4</w:t>
      </w:r>
      <w:r>
        <w:rPr>
          <w:rFonts w:cs="Helvetica World" w:ascii="Helvetica World" w:hAnsi="Helvetica World"/>
        </w:rPr>
        <w:t>.</w:t>
      </w:r>
    </w:p>
    <w:p>
      <w:pPr>
        <w:pStyle w:val="NoSpacing"/>
        <w:ind w:left="708" w:hanging="0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1.A. Description du projet, cahier des charges (voir modèle)</w:t>
      </w:r>
    </w:p>
    <w:p>
      <w:pPr>
        <w:pStyle w:val="NoSpacing"/>
        <w:ind w:left="708" w:hanging="0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1.B. Architecture réseau (répartition des éléments actifs, plan d'adressage)</w:t>
      </w:r>
    </w:p>
    <w:p>
      <w:pPr>
        <w:pStyle w:val="NoSpacing"/>
        <w:ind w:left="708" w:hanging="0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1.C. Planning détaillé</w:t>
      </w:r>
    </w:p>
    <w:p>
      <w:pPr>
        <w:pStyle w:val="NoSpacing"/>
        <w:ind w:firstLine="708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 xml:space="preserve">(à rendre </w:t>
      </w:r>
      <w:r>
        <w:rPr>
          <w:rFonts w:cs="Helvetica World" w:ascii="Helvetica World" w:hAnsi="Helvetica World"/>
        </w:rPr>
        <w:t xml:space="preserve">le </w:t>
      </w:r>
      <w:r>
        <w:rPr>
          <w:rFonts w:cs="Helvetica World" w:ascii="Helvetica World" w:hAnsi="Helvetica World"/>
        </w:rPr>
        <w:t>2</w:t>
      </w:r>
      <w:r>
        <w:rPr>
          <w:rFonts w:cs="Helvetica World" w:ascii="Helvetica World" w:hAnsi="Helvetica World"/>
        </w:rPr>
        <w:t>3</w:t>
      </w:r>
      <w:r>
        <w:rPr>
          <w:rFonts w:cs="Helvetica World" w:ascii="Helvetica World" w:hAnsi="Helvetica World"/>
        </w:rPr>
        <w:t xml:space="preserve"> janvier </w:t>
      </w:r>
      <w:r>
        <w:rPr>
          <w:rFonts w:cs="Helvetica World" w:ascii="Helvetica World" w:hAnsi="Helvetica World"/>
        </w:rPr>
        <w:t>2024</w:t>
      </w:r>
      <w:r>
        <w:rPr>
          <w:rFonts w:cs="Helvetica World" w:ascii="Helvetica World" w:hAnsi="Helvetica World"/>
        </w:rPr>
        <w:t>, noté).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  <w:b/>
        </w:rPr>
        <w:t>Etape 2.</w:t>
      </w:r>
      <w:r>
        <w:rPr>
          <w:rFonts w:cs="Helvetica World" w:ascii="Helvetica World" w:hAnsi="Helvetica World"/>
        </w:rPr>
        <w:t xml:space="preserve"> Phase technique</w:t>
      </w:r>
    </w:p>
    <w:p>
      <w:pPr>
        <w:pStyle w:val="NoSpacing"/>
        <w:ind w:firstLine="708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 xml:space="preserve">3 étapes intermédiaires, à définir dans le calendrier de chaque projet : 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ab/>
        <w:t xml:space="preserve">Du </w:t>
      </w:r>
      <w:r>
        <w:rPr>
          <w:rFonts w:cs="Helvetica World" w:ascii="Helvetica World" w:hAnsi="Helvetica World"/>
        </w:rPr>
        <w:t>2</w:t>
      </w:r>
      <w:r>
        <w:rPr>
          <w:rFonts w:cs="Helvetica World" w:ascii="Helvetica World" w:hAnsi="Helvetica World"/>
        </w:rPr>
        <w:t>3/0</w:t>
      </w:r>
      <w:r>
        <w:rPr>
          <w:rFonts w:cs="Helvetica World" w:ascii="Helvetica World" w:hAnsi="Helvetica World"/>
        </w:rPr>
        <w:t>1</w:t>
      </w:r>
      <w:r>
        <w:rPr>
          <w:rFonts w:cs="Helvetica World" w:ascii="Helvetica World" w:hAnsi="Helvetica World"/>
        </w:rPr>
        <w:t>/202</w:t>
      </w:r>
      <w:r>
        <w:rPr>
          <w:rFonts w:cs="Helvetica World" w:ascii="Helvetica World" w:hAnsi="Helvetica World"/>
        </w:rPr>
        <w:t>4</w:t>
      </w:r>
      <w:r>
        <w:rPr>
          <w:rFonts w:cs="Helvetica World" w:ascii="Helvetica World" w:hAnsi="Helvetica World"/>
        </w:rPr>
        <w:t xml:space="preserve"> au 0</w:t>
      </w:r>
      <w:r>
        <w:rPr>
          <w:rFonts w:cs="Helvetica World" w:ascii="Helvetica World" w:hAnsi="Helvetica World"/>
        </w:rPr>
        <w:t>6</w:t>
      </w:r>
      <w:r>
        <w:rPr>
          <w:rFonts w:cs="Helvetica World" w:ascii="Helvetica World" w:hAnsi="Helvetica World"/>
        </w:rPr>
        <w:t>/02/202</w:t>
      </w:r>
      <w:r>
        <w:rPr>
          <w:rFonts w:cs="Helvetica World" w:ascii="Helvetica World" w:hAnsi="Helvetica World"/>
        </w:rPr>
        <w:t>4</w:t>
      </w:r>
      <w:r>
        <w:rPr>
          <w:rFonts w:cs="Helvetica World" w:ascii="Helvetica World" w:hAnsi="Helvetica World"/>
        </w:rPr>
        <w:t> : Réalisation 1</w:t>
      </w:r>
      <w:r>
        <w:rPr>
          <w:rFonts w:cs="Helvetica World" w:ascii="Helvetica World" w:hAnsi="Helvetica World"/>
          <w:sz w:val="24"/>
          <w:vertAlign w:val="superscript"/>
        </w:rPr>
        <w:t>er</w:t>
      </w:r>
      <w:r>
        <w:rPr>
          <w:rFonts w:cs="Helvetica World" w:ascii="Helvetica World" w:hAnsi="Helvetica World"/>
        </w:rPr>
        <w:t xml:space="preserve"> objectif technique (noté)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ab/>
        <w:t xml:space="preserve">Du </w:t>
      </w:r>
      <w:r>
        <w:rPr>
          <w:rFonts w:cs="Helvetica World" w:ascii="Helvetica World" w:hAnsi="Helvetica World"/>
        </w:rPr>
        <w:t>06</w:t>
      </w:r>
      <w:r>
        <w:rPr>
          <w:rFonts w:cs="Helvetica World" w:ascii="Helvetica World" w:hAnsi="Helvetica World"/>
        </w:rPr>
        <w:t>/02/202</w:t>
      </w:r>
      <w:r>
        <w:rPr>
          <w:rFonts w:cs="Helvetica World" w:ascii="Helvetica World" w:hAnsi="Helvetica World"/>
        </w:rPr>
        <w:t>4</w:t>
      </w:r>
      <w:r>
        <w:rPr>
          <w:rFonts w:cs="Helvetica World" w:ascii="Helvetica World" w:hAnsi="Helvetica World"/>
        </w:rPr>
        <w:t xml:space="preserve"> au </w:t>
      </w:r>
      <w:r>
        <w:rPr>
          <w:rFonts w:cs="Helvetica World" w:ascii="Helvetica World" w:hAnsi="Helvetica World"/>
        </w:rPr>
        <w:t>05</w:t>
      </w:r>
      <w:r>
        <w:rPr>
          <w:rFonts w:cs="Helvetica World" w:ascii="Helvetica World" w:hAnsi="Helvetica World"/>
        </w:rPr>
        <w:t>/03/202</w:t>
      </w:r>
      <w:r>
        <w:rPr>
          <w:rFonts w:cs="Helvetica World" w:ascii="Helvetica World" w:hAnsi="Helvetica World"/>
        </w:rPr>
        <w:t>4</w:t>
      </w:r>
      <w:r>
        <w:rPr>
          <w:rFonts w:cs="Helvetica World" w:ascii="Helvetica World" w:hAnsi="Helvetica World"/>
        </w:rPr>
        <w:t> : Réalisation 2</w:t>
      </w:r>
      <w:r>
        <w:rPr>
          <w:rFonts w:cs="Helvetica World" w:ascii="Helvetica World" w:hAnsi="Helvetica World"/>
          <w:sz w:val="24"/>
          <w:vertAlign w:val="superscript"/>
        </w:rPr>
        <w:t>e</w:t>
      </w:r>
      <w:r>
        <w:rPr>
          <w:rFonts w:cs="Helvetica World" w:ascii="Helvetica World" w:hAnsi="Helvetica World"/>
        </w:rPr>
        <w:t xml:space="preserve"> objectif technique (noté)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ab/>
        <w:t xml:space="preserve">Du </w:t>
      </w:r>
      <w:r>
        <w:rPr>
          <w:rFonts w:cs="Helvetica World" w:ascii="Helvetica World" w:hAnsi="Helvetica World"/>
        </w:rPr>
        <w:t>05</w:t>
      </w:r>
      <w:r>
        <w:rPr>
          <w:rFonts w:cs="Helvetica World" w:ascii="Helvetica World" w:hAnsi="Helvetica World"/>
        </w:rPr>
        <w:t>/03/202</w:t>
      </w:r>
      <w:r>
        <w:rPr>
          <w:rFonts w:cs="Helvetica World" w:ascii="Helvetica World" w:hAnsi="Helvetica World"/>
        </w:rPr>
        <w:t>4</w:t>
      </w:r>
      <w:r>
        <w:rPr>
          <w:rFonts w:cs="Helvetica World" w:ascii="Helvetica World" w:hAnsi="Helvetica World"/>
        </w:rPr>
        <w:t xml:space="preserve"> au 2</w:t>
      </w:r>
      <w:r>
        <w:rPr>
          <w:rFonts w:cs="Helvetica World" w:ascii="Helvetica World" w:hAnsi="Helvetica World"/>
        </w:rPr>
        <w:t>0</w:t>
      </w:r>
      <w:r>
        <w:rPr>
          <w:rFonts w:cs="Helvetica World" w:ascii="Helvetica World" w:hAnsi="Helvetica World"/>
        </w:rPr>
        <w:t>/03/202</w:t>
      </w:r>
      <w:r>
        <w:rPr>
          <w:rFonts w:cs="Helvetica World" w:ascii="Helvetica World" w:hAnsi="Helvetica World"/>
        </w:rPr>
        <w:t>4</w:t>
      </w:r>
      <w:r>
        <w:rPr>
          <w:rFonts w:cs="Helvetica World" w:ascii="Helvetica World" w:hAnsi="Helvetica World"/>
        </w:rPr>
        <w:t> : Réalisation 3</w:t>
      </w:r>
      <w:r>
        <w:rPr>
          <w:rFonts w:cs="Helvetica World" w:ascii="Helvetica World" w:hAnsi="Helvetica World"/>
          <w:sz w:val="24"/>
          <w:vertAlign w:val="superscript"/>
        </w:rPr>
        <w:t>e</w:t>
      </w:r>
      <w:r>
        <w:rPr>
          <w:rFonts w:cs="Helvetica World" w:ascii="Helvetica World" w:hAnsi="Helvetica World"/>
        </w:rPr>
        <w:t xml:space="preserve"> objectif technique (noté)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  <w:b/>
        </w:rPr>
        <w:t>Etape 3.</w:t>
      </w:r>
      <w:r>
        <w:rPr>
          <w:rFonts w:cs="Helvetica World" w:ascii="Helvetica World" w:hAnsi="Helvetica World"/>
        </w:rPr>
        <w:t xml:space="preserve"> Présentation de projet</w:t>
      </w:r>
    </w:p>
    <w:p>
      <w:pPr>
        <w:pStyle w:val="NoSpacing"/>
        <w:ind w:left="708" w:hanging="0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 xml:space="preserve">Préparation : Séance du </w:t>
      </w:r>
      <w:r>
        <w:rPr>
          <w:rFonts w:cs="Helvetica World" w:ascii="Helvetica World" w:hAnsi="Helvetica World"/>
        </w:rPr>
        <w:t>26</w:t>
      </w:r>
      <w:r>
        <w:rPr>
          <w:rFonts w:cs="Helvetica World" w:ascii="Helvetica World" w:hAnsi="Helvetica World"/>
        </w:rPr>
        <w:t>/03/202</w:t>
      </w:r>
      <w:r>
        <w:rPr>
          <w:rFonts w:cs="Helvetica World" w:ascii="Helvetica World" w:hAnsi="Helvetica World"/>
        </w:rPr>
        <w:t>4</w:t>
      </w:r>
      <w:r>
        <w:rPr>
          <w:rFonts w:cs="Helvetica World" w:ascii="Helvetica World" w:hAnsi="Helvetica World"/>
        </w:rPr>
        <w:t xml:space="preserve"> </w:t>
        <w:br/>
        <w:t>Présentation de votre projet + question à résoudre + revenir présenter la solution</w:t>
      </w:r>
    </w:p>
    <w:p>
      <w:pPr>
        <w:pStyle w:val="NoSpacing"/>
        <w:ind w:left="708" w:hanging="0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Présentation : 0</w:t>
      </w:r>
      <w:r>
        <w:rPr>
          <w:rFonts w:cs="Helvetica World" w:ascii="Helvetica World" w:hAnsi="Helvetica World"/>
        </w:rPr>
        <w:t>3</w:t>
      </w:r>
      <w:r>
        <w:rPr>
          <w:rFonts w:cs="Helvetica World" w:ascii="Helvetica World" w:hAnsi="Helvetica World"/>
        </w:rPr>
        <w:t xml:space="preserve">/04/2022 </w:t>
        <w:br/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  <w:b/>
        </w:rPr>
        <w:t>Etape 4.</w:t>
      </w:r>
      <w:r>
        <w:rPr>
          <w:rFonts w:cs="Helvetica World" w:ascii="Helvetica World" w:hAnsi="Helvetica World"/>
        </w:rPr>
        <w:t xml:space="preserve"> Héritage du projet d’un autre groupe (du </w:t>
      </w:r>
      <w:r>
        <w:rPr>
          <w:rFonts w:cs="Helvetica World" w:ascii="Helvetica World" w:hAnsi="Helvetica World"/>
        </w:rPr>
        <w:t>23</w:t>
      </w:r>
      <w:r>
        <w:rPr>
          <w:rFonts w:cs="Helvetica World" w:ascii="Helvetica World" w:hAnsi="Helvetica World"/>
        </w:rPr>
        <w:t xml:space="preserve">/04/2022 au </w:t>
      </w:r>
      <w:r>
        <w:rPr>
          <w:rFonts w:cs="Helvetica World" w:ascii="Helvetica World" w:hAnsi="Helvetica World"/>
        </w:rPr>
        <w:t>07</w:t>
      </w:r>
      <w:r>
        <w:rPr>
          <w:rFonts w:cs="Helvetica World" w:ascii="Helvetica World" w:hAnsi="Helvetica World"/>
        </w:rPr>
        <w:t>/05/202</w:t>
      </w:r>
      <w:r>
        <w:rPr>
          <w:rFonts w:cs="Helvetica World" w:ascii="Helvetica World" w:hAnsi="Helvetica World"/>
        </w:rPr>
        <w:t>4</w:t>
      </w:r>
      <w:r>
        <w:rPr>
          <w:rFonts w:cs="Helvetica World" w:ascii="Helvetica World" w:hAnsi="Helvetica World"/>
        </w:rPr>
        <w:t>)</w:t>
      </w:r>
    </w:p>
    <w:p>
      <w:pPr>
        <w:pStyle w:val="NoSpacing"/>
        <w:ind w:firstLine="708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3</w:t>
      </w:r>
      <w:r>
        <w:rPr>
          <w:rFonts w:cs="Helvetica World" w:ascii="Helvetica World" w:hAnsi="Helvetica World"/>
        </w:rPr>
        <w:t xml:space="preserve"> semaines pour finaliser le projet hérité d’un autre groupe.</w:t>
      </w:r>
    </w:p>
    <w:p>
      <w:pPr>
        <w:pStyle w:val="Normal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A1.1.1 Analyse du cahier des charges d'un service à produire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A3.2.3 Élaboration de documents relatifs à la production et à la fourniture de service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A1.2.2 Rédaction des spécifications techniques de la solution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A1.2.4 Détermination des tests nécessaires à la validation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A1.2.5 Définition des niveaux d'habilitation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A1.3.1 Test d'intégration et d'acceptation d'un service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A1.3.2 Définition des éléments nécessaires à la continuité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A1.3.4 Déploiement d'un service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A1.4.1 Participation à un projet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A2.1.2 Évaluation et maintien de la qualité d'un service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A2.2.1 Suivi et résolution d'incidents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0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A2.2.3 Réponse à une interruption de service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A2.3.1 Identification, qualification et évaluation d'un problème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A3.1.1 Proposition d'une solution d'infrastructure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A3.1.2 Maquettage et prototypage d'une solution d'infrastructure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A5.2.4 Étude d‘une technologie, d'un composant, d'un outil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A3.2.1 Installation et configuration d'éléments d'infrastructure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A3.3.2 Planification des sauvegardes et gestion des restaurations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A3.3.3 Gestion des identités et des habilitations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A3.3.4 Automatisation des tâches d'administration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A3.3.5 Gestion des indicateurs et des fichiers d'activité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18"/>
                <w:szCs w:val="22"/>
                <w:lang w:val="fr-FR" w:eastAsia="en-US" w:bidi="ar-SA"/>
              </w:rPr>
              <w:t>A4.1.8 Réalisation des tests nécessaires à la validation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Helvetica World" w:hAnsi="Helvetica World" w:cs="Helvetica World"/>
                <w:sz w:val="18"/>
              </w:rPr>
            </w:pPr>
            <w:r>
              <w:rPr>
                <w:rFonts w:eastAsia="Calibri" w:cs="Helvetica World" w:ascii="Helvetica World" w:hAnsi="Helvetica World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</w:r>
    </w:p>
    <w:p>
      <w:pPr>
        <w:pStyle w:val="Normal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</w:r>
    </w:p>
    <w:p>
      <w:pPr>
        <w:pStyle w:val="NoSpacing"/>
        <w:rPr>
          <w:rFonts w:ascii="Helvetica World" w:hAnsi="Helvetica World" w:cs="Helvetica World"/>
        </w:rPr>
      </w:pPr>
      <w:r>
        <w:rPr/>
      </w:r>
      <w:r>
        <w:br w:type="page"/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Contraintes techniques :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</w:r>
    </w:p>
    <w:p>
      <w:pPr>
        <w:pStyle w:val="NoSpacing"/>
        <w:rPr>
          <w:rFonts w:ascii="Helvetica World" w:hAnsi="Helvetica World" w:cs="Helvetica World"/>
          <w:b/>
          <w:b/>
        </w:rPr>
      </w:pPr>
      <w:r>
        <w:rPr>
          <w:rFonts w:cs="Helvetica World" w:ascii="Helvetica World" w:hAnsi="Helvetica World"/>
          <w:b/>
        </w:rPr>
        <w:t>Obligatoires :</w:t>
        <w:br/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- Virtual box</w:t>
      </w:r>
      <w:bookmarkStart w:id="0" w:name="_GoBack"/>
      <w:bookmarkEnd w:id="0"/>
      <w:r>
        <w:rPr>
          <w:rFonts w:cs="Helvetica World" w:ascii="Helvetica World" w:hAnsi="Helvetica World"/>
        </w:rPr>
        <w:t xml:space="preserve"> pour les machines virtuelles.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- Une machine (client ou serveur, physique ou VM) Windows, minimum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- Une machine (idem) Linux minimum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 xml:space="preserve">- </w:t>
      </w:r>
      <w:r>
        <w:rPr>
          <w:rFonts w:cs="Helvetica World" w:ascii="Helvetica World" w:hAnsi="Helvetica World"/>
        </w:rPr>
        <w:t>Installation d’un service minimum au choix</w:t>
        <w:br/>
        <w:t xml:space="preserve">  - une base de données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 xml:space="preserve">  </w:t>
      </w:r>
      <w:r>
        <w:rPr>
          <w:rFonts w:cs="Helvetica World" w:ascii="Helvetica World" w:hAnsi="Helvetica World"/>
        </w:rPr>
        <w:t>- un site web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 xml:space="preserve">  </w:t>
      </w:r>
      <w:r>
        <w:rPr>
          <w:rFonts w:cs="Helvetica World" w:ascii="Helvetica World" w:hAnsi="Helvetica World"/>
        </w:rPr>
        <w:t>- un CMS</w:t>
        <w:br/>
        <w:t xml:space="preserve">  - un serveur d’impression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 xml:space="preserve">  </w:t>
      </w:r>
      <w:r>
        <w:rPr>
          <w:rFonts w:cs="Helvetica World" w:ascii="Helvetica World" w:hAnsi="Helvetica World"/>
        </w:rPr>
        <w:t xml:space="preserve">- </w:t>
      </w:r>
      <w:r>
        <w:rPr>
          <w:rFonts w:cs="Helvetica World" w:ascii="Helvetica World" w:hAnsi="Helvetica World"/>
        </w:rPr>
        <w:t>un serveur de messagerie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- Une architecture réseau avec deux segments distincts interconnectés (soit sous-réseau, soit VLAN, soit WAN, ou cloud, au choix).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- Un script (Shell ou Powershell) automatisant une tâche d'administration (exemple : Création d'utilisateurs, déploiement d'un logiciel, sauvegarde, etc.)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- Un service DHCP avec deux plages séparées, et au minimum une adresse réservée (selon l'adresse MAC de la machine concernée)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- Une journalisation des accès à un service (access.log sur serveur HTTP, ou ouverture de session, ou journal d'événements sur un serveur d'impression, etc.) ou bien enregistrement d'incidents (GLPI ou autre solution) .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- Génération de statistiques sur cette journalisation (nombre d'accès par jour, etc.)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- Un système de sauvegarde et une démonstration d'une opération de reprise après incident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 xml:space="preserve">(par logiciel Cobian, FreeFileSync, etc., ou par script, par RAID logiciel, ou haute disponibilité avec redondance). 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- Une authentification individualisée pour l'accès à un service (login propre à chaque utilisateur) ; une création d'un ou plusieurs utilisateurs ; une désactivation temporaire de compte utilisateur ; une suppression de compte utilisateur.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(Exemple : authentification sur un client, sur un service de messagerie, sur un site web / ftp ou autre, CMS type WordPress, etc.)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 xml:space="preserve">- </w:t>
      </w:r>
      <w:r>
        <w:rPr>
          <w:rFonts w:cs="Helvetica World" w:ascii="Helvetica World" w:hAnsi="Helvetica World"/>
        </w:rPr>
        <w:t>Un rapport de test détaillé</w:t>
      </w:r>
    </w:p>
    <w:p>
      <w:pPr>
        <w:pStyle w:val="NoSpacing"/>
        <w:rPr>
          <w:rFonts w:ascii="Helvetica World" w:hAnsi="Helvetica World" w:cs="Helvetica World"/>
        </w:rPr>
      </w:pPr>
      <w:r>
        <w:rPr/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</w:r>
    </w:p>
    <w:p>
      <w:pPr>
        <w:pStyle w:val="NoSpacing"/>
        <w:rPr>
          <w:rFonts w:ascii="Helvetica World" w:hAnsi="Helvetica World" w:cs="Helvetica World"/>
          <w:b/>
          <w:b/>
        </w:rPr>
      </w:pPr>
      <w:r>
        <w:rPr>
          <w:rFonts w:cs="Helvetica World" w:ascii="Helvetica World" w:hAnsi="Helvetica World"/>
          <w:b/>
        </w:rPr>
        <w:t>Options :</w:t>
        <w:br/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- Relais DHCP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- Une authentification générique pour l'accès à un service (accès "public" avec néanmoins un mot de passe, FTP « anonymous », etc.)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- Une DMZ ou un proxy pour un service particulier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- Un système de diffusion de message aux utilisateurs pour l'administrateur.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- Serveur FTP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- VPN</w:t>
      </w:r>
    </w:p>
    <w:p>
      <w:pPr>
        <w:pStyle w:val="NoSpacing"/>
        <w:rPr>
          <w:rFonts w:ascii="Helvetica World" w:hAnsi="Helvetica World" w:cs="Helvetica World"/>
        </w:rPr>
      </w:pPr>
      <w:r>
        <w:rPr>
          <w:rFonts w:cs="Helvetica World" w:ascii="Helvetica World" w:hAnsi="Helvetica World"/>
        </w:rPr>
        <w:t>- IP V6</w:t>
      </w:r>
    </w:p>
    <w:sectPr>
      <w:type w:val="nextPage"/>
      <w:pgSz w:w="11906" w:h="16838"/>
      <w:pgMar w:left="1417" w:right="1417" w:header="0" w:top="709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Worl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f8681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f8681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aa409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e6e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BA045-71B4-4C68-8D9B-FFA294CF9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LibreOffice/7.1.5.2$Windows_X86_64 LibreOffice_project/85f04e9f809797b8199d13c421bd8a2b025d52b5</Application>
  <AppVersion>15.0000</AppVersion>
  <Pages>2</Pages>
  <Words>711</Words>
  <Characters>3913</Characters>
  <CharactersWithSpaces>4615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2020-01-09T10:11:00Z</dcterms:created>
  <dc:creator>Grégoire</dc:creator>
  <dc:description/>
  <dc:language>fr-FR</dc:language>
  <cp:lastModifiedBy/>
  <dcterms:modified xsi:type="dcterms:W3CDTF">2024-01-15T22:25:48Z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